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Wizja lokalna w postępowaniu prowadzonym w trybie przetargu nieograniczonego na: „Usługę sprzątania i dezynfekcji w Szpitalu Specjalistycznym im. J. Dietla w Krakowie”, nr sprawy: 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>ZP/2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, odbędzie 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F1EE8" w:rsidRPr="00AF1EE8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>.201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 xml:space="preserve"> r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. o godzinie </w:t>
      </w:r>
      <w:r w:rsidR="00F0171A" w:rsidRPr="00F0171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0171A" w:rsidRPr="00F0171A">
        <w:rPr>
          <w:rFonts w:ascii="Arial" w:eastAsia="Calibri" w:hAnsi="Arial" w:cs="Arial"/>
          <w:sz w:val="22"/>
          <w:szCs w:val="22"/>
          <w:lang w:eastAsia="en-US"/>
        </w:rPr>
        <w:t>:00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 w budynku Szpitala zlokalizowanym przy ul. </w:t>
      </w:r>
      <w:r w:rsidR="00847350" w:rsidRPr="00F0171A">
        <w:rPr>
          <w:rFonts w:ascii="Arial" w:eastAsia="Calibri" w:hAnsi="Arial" w:cs="Arial"/>
          <w:sz w:val="22"/>
          <w:szCs w:val="22"/>
          <w:lang w:eastAsia="en-US"/>
        </w:rPr>
        <w:t xml:space="preserve">Skarbowa 1 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0171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F0171A" w:rsidRPr="00F0171A">
        <w:rPr>
          <w:rFonts w:ascii="Arial" w:eastAsia="Calibri" w:hAnsi="Arial" w:cs="Arial"/>
          <w:sz w:val="22"/>
          <w:szCs w:val="22"/>
          <w:u w:val="single"/>
          <w:lang w:eastAsia="en-US"/>
        </w:rPr>
        <w:t>pokojem nr</w:t>
      </w:r>
      <w:r w:rsidR="00F0171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3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0E25EF" w:rsidRDefault="000E25EF" w:rsidP="000B3FE6">
      <w:pPr>
        <w:widowControl w:val="0"/>
        <w:suppressAutoHyphens/>
        <w:ind w:left="6521"/>
        <w:jc w:val="both"/>
        <w:rPr>
          <w:rFonts w:ascii="Arial" w:hAnsi="Arial" w:cs="Arial"/>
          <w:lang w:eastAsia="ar-SA"/>
        </w:rPr>
      </w:pPr>
      <w:bookmarkStart w:id="0" w:name="_Hlk527107840"/>
      <w:bookmarkStart w:id="1" w:name="_Hlk527107869"/>
      <w:r>
        <w:rPr>
          <w:rFonts w:ascii="Arial" w:hAnsi="Arial" w:cs="Arial"/>
          <w:lang w:eastAsia="ar-SA"/>
        </w:rPr>
        <w:t xml:space="preserve">            </w:t>
      </w:r>
      <w:bookmarkStart w:id="2" w:name="_GoBack"/>
      <w:bookmarkEnd w:id="2"/>
      <w:r>
        <w:rPr>
          <w:rFonts w:ascii="Arial" w:hAnsi="Arial" w:cs="Arial"/>
          <w:lang w:eastAsia="ar-SA"/>
        </w:rPr>
        <w:t>Zastępca Dyrektora</w:t>
      </w:r>
      <w:bookmarkEnd w:id="0"/>
    </w:p>
    <w:p w:rsidR="000E25EF" w:rsidRDefault="000E25EF" w:rsidP="000B3FE6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ds. Planowania i Marketingu</w:t>
      </w:r>
    </w:p>
    <w:p w:rsidR="000E25EF" w:rsidRDefault="000E25EF" w:rsidP="00432EAE">
      <w:pPr>
        <w:jc w:val="center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mgr Barbara Kamysz</w:t>
      </w:r>
      <w:bookmarkEnd w:id="1"/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84508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21</w:t>
    </w:r>
    <w:r w:rsidR="001D7132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5EF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212437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E25EF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5086"/>
    <w:rsid w:val="00847350"/>
    <w:rsid w:val="008475BF"/>
    <w:rsid w:val="0085005E"/>
    <w:rsid w:val="0086016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727D"/>
    <w:rsid w:val="00947E5D"/>
    <w:rsid w:val="00961806"/>
    <w:rsid w:val="009619D3"/>
    <w:rsid w:val="009627A7"/>
    <w:rsid w:val="0098762F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AF1EE8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BF20F7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B23DA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6582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C751ECD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20</TotalTime>
  <Pages>1</Pages>
  <Words>55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620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64</cp:revision>
  <cp:lastPrinted>2018-09-27T11:02:00Z</cp:lastPrinted>
  <dcterms:created xsi:type="dcterms:W3CDTF">2018-05-15T06:08:00Z</dcterms:created>
  <dcterms:modified xsi:type="dcterms:W3CDTF">2019-10-09T09:07:00Z</dcterms:modified>
</cp:coreProperties>
</file>