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6570" w:rsidRPr="00153CFE" w:rsidRDefault="00756570" w:rsidP="00756570">
      <w:pPr>
        <w:widowControl w:val="0"/>
        <w:jc w:val="right"/>
        <w:rPr>
          <w:rFonts w:ascii="Arial" w:hAnsi="Arial" w:cs="Arial"/>
          <w:szCs w:val="22"/>
        </w:rPr>
      </w:pPr>
      <w:r w:rsidRPr="00153CFE">
        <w:rPr>
          <w:rFonts w:ascii="Arial" w:hAnsi="Arial" w:cs="Arial"/>
          <w:szCs w:val="22"/>
        </w:rPr>
        <w:t xml:space="preserve">Kraków, dn. </w:t>
      </w:r>
      <w:r w:rsidR="00153CFE" w:rsidRPr="00153CFE">
        <w:rPr>
          <w:rFonts w:ascii="Arial" w:hAnsi="Arial" w:cs="Arial"/>
          <w:szCs w:val="22"/>
        </w:rPr>
        <w:t>18.11.2019 r.</w:t>
      </w:r>
    </w:p>
    <w:p w:rsidR="00756570" w:rsidRPr="00153CFE" w:rsidRDefault="00756570" w:rsidP="00756570">
      <w:pPr>
        <w:widowControl w:val="0"/>
        <w:jc w:val="both"/>
        <w:rPr>
          <w:rFonts w:ascii="Arial" w:hAnsi="Arial" w:cs="Arial"/>
          <w:b/>
          <w:szCs w:val="22"/>
        </w:rPr>
      </w:pPr>
      <w:r w:rsidRPr="00153CFE">
        <w:rPr>
          <w:rFonts w:ascii="Arial" w:hAnsi="Arial" w:cs="Arial"/>
          <w:b/>
          <w:szCs w:val="22"/>
        </w:rPr>
        <w:t>SZP-271/</w:t>
      </w:r>
      <w:r w:rsidR="00153CFE" w:rsidRPr="00153CFE">
        <w:rPr>
          <w:rFonts w:ascii="Arial" w:hAnsi="Arial" w:cs="Arial"/>
          <w:b/>
          <w:szCs w:val="22"/>
        </w:rPr>
        <w:t>27-2</w:t>
      </w:r>
      <w:r w:rsidRPr="00153CFE">
        <w:rPr>
          <w:rFonts w:ascii="Arial" w:hAnsi="Arial" w:cs="Arial"/>
          <w:b/>
          <w:szCs w:val="22"/>
        </w:rPr>
        <w:t>/2019</w:t>
      </w:r>
    </w:p>
    <w:p w:rsidR="00756570" w:rsidRPr="00153CFE" w:rsidRDefault="00756570" w:rsidP="0075657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:rsidR="00756570" w:rsidRPr="00153CFE" w:rsidRDefault="00756570" w:rsidP="0075657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153CFE">
        <w:rPr>
          <w:rFonts w:ascii="Arial" w:hAnsi="Arial" w:cs="Arial"/>
          <w:szCs w:val="22"/>
          <w:lang w:eastAsia="pl-PL"/>
        </w:rPr>
        <w:tab/>
      </w:r>
      <w:r w:rsidRPr="00153CFE">
        <w:rPr>
          <w:rFonts w:ascii="Arial" w:hAnsi="Arial" w:cs="Arial"/>
          <w:szCs w:val="22"/>
          <w:lang w:eastAsia="pl-PL"/>
        </w:rPr>
        <w:tab/>
      </w:r>
    </w:p>
    <w:p w:rsidR="00756570" w:rsidRPr="00756570" w:rsidRDefault="00756570" w:rsidP="0075657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153CFE">
        <w:rPr>
          <w:rFonts w:ascii="Arial" w:hAnsi="Arial" w:cs="Arial"/>
          <w:b/>
          <w:szCs w:val="22"/>
          <w:lang w:eastAsia="pl-PL"/>
        </w:rPr>
        <w:t>DO WSZYSTKICH</w:t>
      </w:r>
      <w:r w:rsidRPr="00756570">
        <w:rPr>
          <w:rFonts w:ascii="Arial" w:hAnsi="Arial" w:cs="Arial"/>
          <w:b/>
          <w:szCs w:val="22"/>
          <w:lang w:eastAsia="pl-PL"/>
        </w:rPr>
        <w:t>, KOGO DOTYCZY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szCs w:val="22"/>
          <w:u w:val="single"/>
          <w:lang w:eastAsia="pl-PL"/>
        </w:rPr>
      </w:pP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:rsidR="00756570" w:rsidRPr="00756570" w:rsidRDefault="00756570" w:rsidP="00756570">
      <w:pPr>
        <w:widowControl w:val="0"/>
        <w:tabs>
          <w:tab w:val="left" w:pos="0"/>
        </w:tabs>
        <w:jc w:val="both"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756570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SZP/2</w:t>
      </w:r>
      <w:r w:rsidR="0017166C">
        <w:rPr>
          <w:rFonts w:ascii="Arial" w:hAnsi="Arial" w:cs="Arial"/>
          <w:b/>
          <w:bCs/>
          <w:i/>
          <w:szCs w:val="22"/>
          <w:u w:val="single"/>
          <w:lang w:eastAsia="pl-PL"/>
        </w:rPr>
        <w:t>6</w:t>
      </w:r>
      <w:r w:rsidRPr="00756570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/2019 – </w:t>
      </w:r>
      <w:r w:rsidR="0017166C">
        <w:rPr>
          <w:rFonts w:ascii="Arial" w:hAnsi="Arial" w:cs="Arial"/>
          <w:b/>
          <w:bCs/>
          <w:i/>
          <w:szCs w:val="22"/>
          <w:u w:val="single"/>
          <w:lang w:eastAsia="pl-PL"/>
        </w:rPr>
        <w:t>modyfikacja</w:t>
      </w:r>
    </w:p>
    <w:p w:rsidR="00756570" w:rsidRPr="00756570" w:rsidRDefault="00756570" w:rsidP="0075657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:rsidR="00756570" w:rsidRPr="00756570" w:rsidRDefault="00756570" w:rsidP="0075657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:rsidR="00756570" w:rsidRPr="00756570" w:rsidRDefault="00756570" w:rsidP="0075657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756570">
        <w:rPr>
          <w:rFonts w:ascii="Arial" w:hAnsi="Arial" w:cs="Arial"/>
          <w:bCs/>
          <w:szCs w:val="22"/>
          <w:lang w:eastAsia="pl-PL"/>
        </w:rPr>
        <w:t>Szanowni Państwo!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:rsidR="0017166C" w:rsidRDefault="0017166C" w:rsidP="0017166C">
      <w:p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17166C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17166C">
        <w:rPr>
          <w:rFonts w:ascii="Arial" w:hAnsi="Arial" w:cs="Arial"/>
          <w:b/>
          <w:szCs w:val="22"/>
          <w:lang w:eastAsia="pl-PL"/>
        </w:rPr>
        <w:t>„</w:t>
      </w:r>
      <w:bookmarkStart w:id="0" w:name="_Hlk12536147"/>
      <w:r w:rsidRPr="0017166C">
        <w:rPr>
          <w:rFonts w:ascii="Arial" w:hAnsi="Arial" w:cs="Arial"/>
          <w:b/>
          <w:bCs/>
          <w:szCs w:val="22"/>
          <w:lang w:eastAsia="pl-PL"/>
        </w:rPr>
        <w:t>Usług</w:t>
      </w:r>
      <w:r>
        <w:rPr>
          <w:rFonts w:ascii="Arial" w:hAnsi="Arial" w:cs="Arial"/>
          <w:b/>
          <w:bCs/>
          <w:szCs w:val="22"/>
          <w:lang w:eastAsia="pl-PL"/>
        </w:rPr>
        <w:t>ę</w:t>
      </w:r>
      <w:r w:rsidRPr="0017166C">
        <w:rPr>
          <w:rFonts w:ascii="Arial" w:hAnsi="Arial" w:cs="Arial"/>
          <w:b/>
          <w:bCs/>
          <w:szCs w:val="22"/>
          <w:lang w:eastAsia="pl-PL"/>
        </w:rPr>
        <w:t xml:space="preserve"> prania i dezynfekcji dla Szpitala Specjalistycznego im. J. Dietla w Krakowie</w:t>
      </w:r>
      <w:r w:rsidRPr="0017166C">
        <w:rPr>
          <w:rFonts w:ascii="Arial" w:hAnsi="Arial" w:cs="Arial"/>
          <w:b/>
          <w:bCs/>
          <w:szCs w:val="22"/>
          <w:vertAlign w:val="superscript"/>
          <w:lang w:eastAsia="pl-PL"/>
        </w:rPr>
        <w:sym w:font="Certa" w:char="F041"/>
      </w:r>
      <w:bookmarkEnd w:id="0"/>
      <w:r w:rsidRPr="0017166C">
        <w:rPr>
          <w:rFonts w:ascii="Arial" w:hAnsi="Arial" w:cs="Arial"/>
          <w:b/>
          <w:szCs w:val="22"/>
          <w:lang w:eastAsia="pl-PL"/>
        </w:rPr>
        <w:t xml:space="preserve">”, </w:t>
      </w:r>
      <w:r w:rsidRPr="0017166C">
        <w:rPr>
          <w:rFonts w:ascii="Arial" w:hAnsi="Arial" w:cs="Arial"/>
          <w:szCs w:val="22"/>
          <w:lang w:eastAsia="pl-PL"/>
        </w:rPr>
        <w:t>znak sprawy: SZP/</w:t>
      </w:r>
      <w:r>
        <w:rPr>
          <w:rFonts w:ascii="Arial" w:hAnsi="Arial" w:cs="Arial"/>
          <w:szCs w:val="22"/>
          <w:lang w:eastAsia="pl-PL"/>
        </w:rPr>
        <w:t>26</w:t>
      </w:r>
      <w:r w:rsidRPr="0017166C">
        <w:rPr>
          <w:rFonts w:ascii="Arial" w:hAnsi="Arial" w:cs="Arial"/>
          <w:szCs w:val="22"/>
          <w:lang w:eastAsia="pl-PL"/>
        </w:rPr>
        <w:t xml:space="preserve">/2019 Zamawiający modyfikuje </w:t>
      </w:r>
      <w:r>
        <w:rPr>
          <w:rFonts w:ascii="Arial" w:hAnsi="Arial" w:cs="Arial"/>
          <w:szCs w:val="22"/>
          <w:lang w:eastAsia="pl-PL"/>
        </w:rPr>
        <w:t>SIWZ w zakresie wymogu posiadania urządzeń.</w:t>
      </w:r>
    </w:p>
    <w:p w:rsidR="0017166C" w:rsidRDefault="0017166C" w:rsidP="0017166C">
      <w:pPr>
        <w:suppressAutoHyphens w:val="0"/>
        <w:jc w:val="both"/>
        <w:rPr>
          <w:rFonts w:ascii="Arial" w:hAnsi="Arial" w:cs="Arial"/>
          <w:szCs w:val="22"/>
          <w:lang w:eastAsia="pl-PL"/>
        </w:rPr>
      </w:pPr>
    </w:p>
    <w:p w:rsidR="00756570" w:rsidRPr="00756570" w:rsidRDefault="00756570" w:rsidP="00153CFE">
      <w:pPr>
        <w:widowControl w:val="0"/>
        <w:suppressAutoHyphens w:val="0"/>
        <w:jc w:val="both"/>
        <w:rPr>
          <w:sz w:val="24"/>
        </w:rPr>
      </w:pPr>
      <w:r w:rsidRPr="00756570">
        <w:rPr>
          <w:rFonts w:ascii="Arial" w:hAnsi="Arial" w:cs="Arial"/>
          <w:szCs w:val="22"/>
        </w:rPr>
        <w:t>Zamawiający modyfikuje treść SIWZ w następujący sposób (zmiany zaznaczono kolorem czerwonym):</w:t>
      </w:r>
    </w:p>
    <w:p w:rsidR="00756570" w:rsidRPr="00756570" w:rsidRDefault="00756570" w:rsidP="00756570">
      <w:pPr>
        <w:widowControl w:val="0"/>
        <w:suppressAutoHyphens w:val="0"/>
        <w:rPr>
          <w:rFonts w:ascii="Arial" w:hAnsi="Arial" w:cs="Arial"/>
          <w:szCs w:val="22"/>
        </w:rPr>
      </w:pPr>
    </w:p>
    <w:p w:rsidR="00756570" w:rsidRPr="00756570" w:rsidRDefault="00756570" w:rsidP="00153CFE">
      <w:pPr>
        <w:widowControl w:val="0"/>
        <w:suppressAutoHyphens w:val="0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SIWZ:</w:t>
      </w:r>
    </w:p>
    <w:p w:rsidR="00756570" w:rsidRPr="00756570" w:rsidRDefault="00756570" w:rsidP="00756570">
      <w:pPr>
        <w:widowControl w:val="0"/>
        <w:suppressAutoHyphens w:val="0"/>
        <w:ind w:left="720"/>
        <w:rPr>
          <w:rFonts w:ascii="Arial" w:hAnsi="Arial" w:cs="Arial"/>
          <w:szCs w:val="22"/>
        </w:rPr>
      </w:pPr>
    </w:p>
    <w:p w:rsidR="00153CFE" w:rsidRDefault="0047516D" w:rsidP="00153CFE">
      <w:pPr>
        <w:widowControl w:val="0"/>
        <w:jc w:val="both"/>
        <w:rPr>
          <w:rFonts w:ascii="Arial" w:hAnsi="Arial" w:cs="Arial"/>
          <w:b/>
          <w:bCs/>
          <w:iCs/>
          <w:szCs w:val="22"/>
          <w:u w:val="single"/>
        </w:rPr>
      </w:pPr>
      <w:r>
        <w:rPr>
          <w:rFonts w:ascii="Arial" w:hAnsi="Arial" w:cs="Arial"/>
          <w:b/>
          <w:bCs/>
          <w:iCs/>
          <w:szCs w:val="22"/>
        </w:rPr>
        <w:t xml:space="preserve">13. </w:t>
      </w:r>
      <w:r w:rsidR="0017166C" w:rsidRPr="0017166C">
        <w:rPr>
          <w:rFonts w:ascii="Arial" w:hAnsi="Arial" w:cs="Arial"/>
          <w:b/>
          <w:bCs/>
          <w:iCs/>
          <w:szCs w:val="22"/>
          <w:u w:val="single"/>
        </w:rPr>
        <w:t>WARUNKI DO UDZIAŁU W POSTĘPOWANIU</w:t>
      </w:r>
    </w:p>
    <w:p w:rsidR="0017166C" w:rsidRPr="00153CFE" w:rsidRDefault="0047516D" w:rsidP="00153CFE">
      <w:pPr>
        <w:widowControl w:val="0"/>
        <w:ind w:firstLine="284"/>
        <w:jc w:val="both"/>
        <w:rPr>
          <w:rFonts w:ascii="Arial" w:hAnsi="Arial" w:cs="Arial"/>
          <w:b/>
          <w:bCs/>
          <w:iCs/>
          <w:szCs w:val="22"/>
          <w:u w:val="single"/>
        </w:rPr>
      </w:pPr>
      <w:r>
        <w:rPr>
          <w:rFonts w:ascii="Arial" w:hAnsi="Arial" w:cs="Arial"/>
        </w:rPr>
        <w:t>u</w:t>
      </w:r>
      <w:r w:rsidR="0017166C">
        <w:rPr>
          <w:rFonts w:ascii="Arial" w:hAnsi="Arial" w:cs="Arial"/>
        </w:rPr>
        <w:t xml:space="preserve">st. 1 pkt 2 ppkt c tiret trzecie: </w:t>
      </w:r>
      <w:r w:rsidR="0017166C">
        <w:rPr>
          <w:rFonts w:ascii="Arial" w:hAnsi="Arial" w:cs="Arial"/>
        </w:rPr>
        <w:tab/>
      </w:r>
    </w:p>
    <w:p w:rsidR="0017166C" w:rsidRPr="0017166C" w:rsidRDefault="0017166C" w:rsidP="00D61220">
      <w:pPr>
        <w:widowControl w:val="0"/>
        <w:numPr>
          <w:ilvl w:val="0"/>
          <w:numId w:val="4"/>
        </w:numPr>
        <w:tabs>
          <w:tab w:val="num" w:pos="708"/>
        </w:tabs>
        <w:autoSpaceDE w:val="0"/>
        <w:ind w:left="709"/>
        <w:jc w:val="both"/>
        <w:rPr>
          <w:rFonts w:ascii="Arial" w:hAnsi="Arial" w:cs="Arial"/>
        </w:rPr>
      </w:pPr>
      <w:r w:rsidRPr="0017166C">
        <w:rPr>
          <w:rFonts w:ascii="Arial" w:hAnsi="Arial" w:cs="Arial"/>
        </w:rPr>
        <w:t>przedstawi Zamawiającemu wykaz posiadanych urządzeń zawierający, co najmniej:</w:t>
      </w:r>
    </w:p>
    <w:p w:rsidR="00153CFE" w:rsidRDefault="0017166C" w:rsidP="00D61220">
      <w:pPr>
        <w:pStyle w:val="Akapitzlist"/>
        <w:widowControl w:val="0"/>
        <w:numPr>
          <w:ilvl w:val="0"/>
          <w:numId w:val="45"/>
        </w:numPr>
        <w:autoSpaceDE w:val="0"/>
        <w:jc w:val="both"/>
        <w:rPr>
          <w:rFonts w:ascii="Arial" w:hAnsi="Arial" w:cs="Arial"/>
        </w:rPr>
      </w:pPr>
      <w:bookmarkStart w:id="1" w:name="_Hlk23854957"/>
      <w:r w:rsidRPr="00153CFE">
        <w:rPr>
          <w:rFonts w:ascii="Arial" w:hAnsi="Arial" w:cs="Arial"/>
        </w:rPr>
        <w:t xml:space="preserve">1 szt.  - samochód do przewozu bielizny czystej, </w:t>
      </w:r>
    </w:p>
    <w:p w:rsidR="00153CFE" w:rsidRDefault="0017166C" w:rsidP="00D61220">
      <w:pPr>
        <w:pStyle w:val="Akapitzlist"/>
        <w:widowControl w:val="0"/>
        <w:numPr>
          <w:ilvl w:val="0"/>
          <w:numId w:val="45"/>
        </w:numPr>
        <w:autoSpaceDE w:val="0"/>
        <w:jc w:val="both"/>
        <w:rPr>
          <w:rFonts w:ascii="Arial" w:hAnsi="Arial" w:cs="Arial"/>
        </w:rPr>
      </w:pPr>
      <w:r w:rsidRPr="00153CFE">
        <w:rPr>
          <w:rFonts w:ascii="Arial" w:hAnsi="Arial" w:cs="Arial"/>
        </w:rPr>
        <w:t xml:space="preserve">1 szt. - samochód do przewozu bielizny brudnej, </w:t>
      </w:r>
      <w:bookmarkStart w:id="2" w:name="_Hlk23763545"/>
    </w:p>
    <w:p w:rsidR="00153CFE" w:rsidRDefault="0017166C" w:rsidP="00D61220">
      <w:pPr>
        <w:pStyle w:val="Akapitzlist"/>
        <w:widowControl w:val="0"/>
        <w:numPr>
          <w:ilvl w:val="0"/>
          <w:numId w:val="45"/>
        </w:numPr>
        <w:autoSpaceDE w:val="0"/>
        <w:jc w:val="both"/>
        <w:rPr>
          <w:rFonts w:ascii="Arial" w:hAnsi="Arial" w:cs="Arial"/>
        </w:rPr>
      </w:pPr>
      <w:r w:rsidRPr="00153CFE">
        <w:rPr>
          <w:rFonts w:ascii="Arial" w:hAnsi="Arial" w:cs="Arial"/>
        </w:rPr>
        <w:t>1 szt. - pralnica tunelowa zakończona wirówką do prania bielizny tzw. Fasonowej (ubranka medyczne, fartuchy itp.)</w:t>
      </w:r>
    </w:p>
    <w:p w:rsidR="0017166C" w:rsidRPr="00153CFE" w:rsidRDefault="0017166C" w:rsidP="00D61220">
      <w:pPr>
        <w:pStyle w:val="Akapitzlist"/>
        <w:widowControl w:val="0"/>
        <w:numPr>
          <w:ilvl w:val="0"/>
          <w:numId w:val="45"/>
        </w:numPr>
        <w:autoSpaceDE w:val="0"/>
        <w:jc w:val="both"/>
        <w:rPr>
          <w:rFonts w:ascii="Arial" w:hAnsi="Arial" w:cs="Arial"/>
        </w:rPr>
      </w:pPr>
      <w:r w:rsidRPr="00153CFE">
        <w:rPr>
          <w:rFonts w:ascii="Arial" w:hAnsi="Arial" w:cs="Arial"/>
        </w:rPr>
        <w:t xml:space="preserve">1 szt. – pralnica tunelowa zakończona </w:t>
      </w:r>
      <w:r w:rsidRPr="00153CFE">
        <w:rPr>
          <w:rFonts w:ascii="Arial" w:hAnsi="Arial" w:cs="Arial"/>
          <w:strike/>
          <w:color w:val="FF0000"/>
        </w:rPr>
        <w:t>prasowalnicą do</w:t>
      </w:r>
      <w:r w:rsidRPr="00153CFE">
        <w:rPr>
          <w:rFonts w:ascii="Arial" w:hAnsi="Arial" w:cs="Arial"/>
          <w:color w:val="FF0000"/>
        </w:rPr>
        <w:t xml:space="preserve"> </w:t>
      </w:r>
      <w:r w:rsidR="0047516D" w:rsidRPr="00153CFE">
        <w:rPr>
          <w:rFonts w:ascii="Arial" w:hAnsi="Arial" w:cs="Arial"/>
          <w:color w:val="FF0000"/>
        </w:rPr>
        <w:t>prasą</w:t>
      </w:r>
      <w:r w:rsidR="0047516D" w:rsidRPr="00153CFE">
        <w:rPr>
          <w:rFonts w:ascii="Arial" w:hAnsi="Arial" w:cs="Arial"/>
        </w:rPr>
        <w:t xml:space="preserve"> </w:t>
      </w:r>
      <w:r w:rsidRPr="00153CFE">
        <w:rPr>
          <w:rFonts w:ascii="Arial" w:hAnsi="Arial" w:cs="Arial"/>
          <w:strike/>
          <w:color w:val="FF0000"/>
        </w:rPr>
        <w:t>prania</w:t>
      </w:r>
      <w:r w:rsidR="001A6A4D" w:rsidRPr="00153CFE">
        <w:rPr>
          <w:rFonts w:ascii="Arial" w:hAnsi="Arial" w:cs="Arial"/>
          <w:color w:val="FF0000"/>
        </w:rPr>
        <w:t xml:space="preserve"> do</w:t>
      </w:r>
      <w:r w:rsidRPr="00153CFE">
        <w:rPr>
          <w:rFonts w:ascii="Arial" w:hAnsi="Arial" w:cs="Arial"/>
          <w:color w:val="FF0000"/>
        </w:rPr>
        <w:t xml:space="preserve"> </w:t>
      </w:r>
      <w:r w:rsidRPr="00153CFE">
        <w:rPr>
          <w:rFonts w:ascii="Arial" w:hAnsi="Arial" w:cs="Arial"/>
        </w:rPr>
        <w:t>bielizny pościelowej</w:t>
      </w:r>
    </w:p>
    <w:p w:rsidR="0017166C" w:rsidRPr="0017166C" w:rsidRDefault="0017166C" w:rsidP="00153CFE">
      <w:pPr>
        <w:widowControl w:val="0"/>
        <w:autoSpaceDE w:val="0"/>
        <w:ind w:left="708"/>
        <w:jc w:val="both"/>
        <w:rPr>
          <w:rFonts w:ascii="Arial" w:hAnsi="Arial" w:cs="Arial"/>
          <w:szCs w:val="22"/>
        </w:rPr>
      </w:pPr>
      <w:r w:rsidRPr="0017166C">
        <w:rPr>
          <w:rFonts w:ascii="Arial" w:hAnsi="Arial" w:cs="Arial"/>
        </w:rPr>
        <w:t>zgodnie z ZAŁĄCZNIKIEM</w:t>
      </w:r>
      <w:r w:rsidRPr="0017166C">
        <w:rPr>
          <w:rFonts w:ascii="Arial" w:hAnsi="Arial" w:cs="Arial"/>
          <w:szCs w:val="22"/>
        </w:rPr>
        <w:t xml:space="preserve"> NR 8 do SIWZ – oświadczenie wykonawcy – wykaz urządzeń</w:t>
      </w:r>
      <w:bookmarkEnd w:id="1"/>
      <w:bookmarkEnd w:id="2"/>
    </w:p>
    <w:p w:rsidR="0047516D" w:rsidRDefault="0047516D" w:rsidP="00153CFE">
      <w:pPr>
        <w:widowControl w:val="0"/>
        <w:autoSpaceDE w:val="0"/>
        <w:jc w:val="both"/>
        <w:rPr>
          <w:rFonts w:ascii="Arial" w:eastAsia="TimesNewRoman" w:hAnsi="Arial" w:cs="Arial"/>
          <w:color w:val="FF0000"/>
          <w:szCs w:val="22"/>
        </w:rPr>
      </w:pPr>
    </w:p>
    <w:p w:rsidR="00153CFE" w:rsidRDefault="0047516D" w:rsidP="00D61220">
      <w:pPr>
        <w:pStyle w:val="Akapitzlist"/>
        <w:widowControl w:val="0"/>
        <w:numPr>
          <w:ilvl w:val="0"/>
          <w:numId w:val="44"/>
        </w:numPr>
        <w:jc w:val="both"/>
        <w:rPr>
          <w:rFonts w:ascii="Arial" w:hAnsi="Arial" w:cs="Arial"/>
          <w:b/>
          <w:bCs/>
          <w:szCs w:val="22"/>
          <w:u w:val="single"/>
        </w:rPr>
      </w:pPr>
      <w:r w:rsidRPr="00153CFE">
        <w:rPr>
          <w:rFonts w:ascii="Arial" w:hAnsi="Arial" w:cs="Arial"/>
          <w:b/>
          <w:bCs/>
          <w:szCs w:val="22"/>
          <w:u w:val="single"/>
        </w:rPr>
        <w:t>WYKAZ OŚWIADCZEŃ I DOKUMENTÓW POTWIERDZAJĄCYCH SPEŁNIENIE WARUNKÓW UDZIAŁU W POSTĘPOWANIU ORAZ BRAKU PODSTAW DO WYKLUCZENIA</w:t>
      </w:r>
    </w:p>
    <w:p w:rsidR="0047516D" w:rsidRPr="00153CFE" w:rsidRDefault="001A6A4D" w:rsidP="00153CFE">
      <w:pPr>
        <w:pStyle w:val="Akapitzlist"/>
        <w:widowControl w:val="0"/>
        <w:ind w:left="360"/>
        <w:jc w:val="both"/>
        <w:rPr>
          <w:rFonts w:ascii="Arial" w:hAnsi="Arial" w:cs="Arial"/>
          <w:b/>
          <w:bCs/>
          <w:szCs w:val="22"/>
          <w:u w:val="single"/>
        </w:rPr>
      </w:pPr>
      <w:r w:rsidRPr="00153CFE">
        <w:rPr>
          <w:rFonts w:ascii="Arial" w:hAnsi="Arial" w:cs="Arial"/>
          <w:iCs/>
          <w:szCs w:val="22"/>
        </w:rPr>
        <w:t>u</w:t>
      </w:r>
      <w:r w:rsidR="0047516D" w:rsidRPr="00153CFE">
        <w:rPr>
          <w:rFonts w:ascii="Arial" w:hAnsi="Arial" w:cs="Arial"/>
          <w:iCs/>
          <w:szCs w:val="22"/>
        </w:rPr>
        <w:t>st. 7</w:t>
      </w:r>
      <w:r w:rsidRPr="00153CFE">
        <w:rPr>
          <w:rFonts w:ascii="Arial" w:hAnsi="Arial" w:cs="Arial"/>
          <w:iCs/>
          <w:szCs w:val="22"/>
        </w:rPr>
        <w:t xml:space="preserve"> pkt 3):</w:t>
      </w:r>
    </w:p>
    <w:p w:rsidR="001A6A4D" w:rsidRPr="00092454" w:rsidRDefault="001A6A4D" w:rsidP="00153CFE">
      <w:pPr>
        <w:widowControl w:val="0"/>
        <w:autoSpaceDE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„3) wykazu urządzeń – </w:t>
      </w:r>
      <w:r w:rsidRPr="00092454">
        <w:rPr>
          <w:rFonts w:ascii="Arial" w:hAnsi="Arial" w:cs="Arial"/>
        </w:rPr>
        <w:t>zgodnie z ZAŁĄCZNIKIEM</w:t>
      </w:r>
      <w:r w:rsidRPr="00092454">
        <w:rPr>
          <w:rFonts w:ascii="Arial" w:hAnsi="Arial" w:cs="Arial"/>
          <w:szCs w:val="22"/>
        </w:rPr>
        <w:t xml:space="preserve"> NR 8 do SIWZ </w:t>
      </w:r>
      <w:r w:rsidRPr="00092454">
        <w:rPr>
          <w:rFonts w:ascii="Arial" w:hAnsi="Arial" w:cs="Arial"/>
        </w:rPr>
        <w:t>zawierającego co najmniej:</w:t>
      </w:r>
    </w:p>
    <w:p w:rsidR="00153CFE" w:rsidRDefault="001A6A4D" w:rsidP="00D61220">
      <w:pPr>
        <w:pStyle w:val="Akapitzlist"/>
        <w:widowControl w:val="0"/>
        <w:numPr>
          <w:ilvl w:val="0"/>
          <w:numId w:val="46"/>
        </w:numPr>
        <w:tabs>
          <w:tab w:val="num" w:pos="1439"/>
        </w:tabs>
        <w:autoSpaceDE w:val="0"/>
        <w:jc w:val="both"/>
        <w:rPr>
          <w:rFonts w:ascii="Arial" w:hAnsi="Arial" w:cs="Arial"/>
        </w:rPr>
      </w:pPr>
      <w:r w:rsidRPr="00153CFE">
        <w:rPr>
          <w:rFonts w:ascii="Arial" w:hAnsi="Arial" w:cs="Arial"/>
        </w:rPr>
        <w:t xml:space="preserve">1 szt.  - samochód do przewozu bielizny czystej, </w:t>
      </w:r>
    </w:p>
    <w:p w:rsidR="00153CFE" w:rsidRDefault="001A6A4D" w:rsidP="00D61220">
      <w:pPr>
        <w:pStyle w:val="Akapitzlist"/>
        <w:widowControl w:val="0"/>
        <w:numPr>
          <w:ilvl w:val="0"/>
          <w:numId w:val="46"/>
        </w:numPr>
        <w:tabs>
          <w:tab w:val="num" w:pos="1439"/>
        </w:tabs>
        <w:autoSpaceDE w:val="0"/>
        <w:jc w:val="both"/>
        <w:rPr>
          <w:rFonts w:ascii="Arial" w:hAnsi="Arial" w:cs="Arial"/>
        </w:rPr>
      </w:pPr>
      <w:r w:rsidRPr="00153CFE">
        <w:rPr>
          <w:rFonts w:ascii="Arial" w:hAnsi="Arial" w:cs="Arial"/>
        </w:rPr>
        <w:t xml:space="preserve">1 szt.  - samochód do przewozu bielizny brudnej, </w:t>
      </w:r>
    </w:p>
    <w:p w:rsidR="001A6A4D" w:rsidRPr="00153CFE" w:rsidRDefault="001A6A4D" w:rsidP="00D61220">
      <w:pPr>
        <w:pStyle w:val="Akapitzlist"/>
        <w:widowControl w:val="0"/>
        <w:numPr>
          <w:ilvl w:val="0"/>
          <w:numId w:val="46"/>
        </w:numPr>
        <w:tabs>
          <w:tab w:val="num" w:pos="1439"/>
        </w:tabs>
        <w:autoSpaceDE w:val="0"/>
        <w:jc w:val="both"/>
        <w:rPr>
          <w:rFonts w:ascii="Arial" w:hAnsi="Arial" w:cs="Arial"/>
        </w:rPr>
      </w:pPr>
      <w:r w:rsidRPr="00153CFE">
        <w:rPr>
          <w:rFonts w:ascii="Arial" w:hAnsi="Arial" w:cs="Arial"/>
        </w:rPr>
        <w:t>1 szt. - pralnica tunelowa zakończona wirówką do prania bielizny tzw. fasonowej (ubranka medyczne, fartuchy itp.)</w:t>
      </w:r>
    </w:p>
    <w:p w:rsidR="001A6A4D" w:rsidRPr="001A6A4D" w:rsidRDefault="001A6A4D" w:rsidP="00D61220">
      <w:pPr>
        <w:widowControl w:val="0"/>
        <w:numPr>
          <w:ilvl w:val="0"/>
          <w:numId w:val="5"/>
        </w:numPr>
        <w:tabs>
          <w:tab w:val="num" w:pos="1068"/>
        </w:tabs>
        <w:autoSpaceDE w:val="0"/>
        <w:ind w:left="1068"/>
        <w:jc w:val="both"/>
        <w:rPr>
          <w:rFonts w:ascii="Arial" w:hAnsi="Arial" w:cs="Arial"/>
          <w:szCs w:val="22"/>
        </w:rPr>
      </w:pPr>
      <w:r w:rsidRPr="001A6A4D">
        <w:rPr>
          <w:rFonts w:ascii="Arial" w:hAnsi="Arial" w:cs="Arial"/>
        </w:rPr>
        <w:t xml:space="preserve">1 szt. – pralnica tunelowa zakończona </w:t>
      </w:r>
      <w:r w:rsidRPr="001A6A4D">
        <w:rPr>
          <w:rFonts w:ascii="Arial" w:hAnsi="Arial" w:cs="Arial"/>
          <w:strike/>
          <w:color w:val="FF0000"/>
        </w:rPr>
        <w:t>prasowalnicą do</w:t>
      </w:r>
      <w:r w:rsidRPr="001A6A4D">
        <w:rPr>
          <w:rFonts w:ascii="Arial" w:hAnsi="Arial" w:cs="Arial"/>
          <w:color w:val="FF0000"/>
        </w:rPr>
        <w:t xml:space="preserve"> </w:t>
      </w:r>
      <w:r w:rsidRPr="0047516D">
        <w:rPr>
          <w:rFonts w:ascii="Arial" w:hAnsi="Arial" w:cs="Arial"/>
          <w:color w:val="FF0000"/>
        </w:rPr>
        <w:t>prasą</w:t>
      </w:r>
      <w:r w:rsidRPr="0017166C">
        <w:rPr>
          <w:rFonts w:ascii="Arial" w:hAnsi="Arial" w:cs="Arial"/>
        </w:rPr>
        <w:t xml:space="preserve"> </w:t>
      </w:r>
      <w:r w:rsidRPr="001A6A4D">
        <w:rPr>
          <w:rFonts w:ascii="Arial" w:hAnsi="Arial" w:cs="Arial"/>
          <w:strike/>
          <w:color w:val="FF0000"/>
        </w:rPr>
        <w:t>prania</w:t>
      </w:r>
      <w:r w:rsidRPr="001A6A4D">
        <w:rPr>
          <w:rFonts w:ascii="Arial" w:hAnsi="Arial" w:cs="Arial"/>
          <w:color w:val="FF0000"/>
        </w:rPr>
        <w:t xml:space="preserve"> do </w:t>
      </w:r>
      <w:r w:rsidRPr="0017166C">
        <w:rPr>
          <w:rFonts w:ascii="Arial" w:hAnsi="Arial" w:cs="Arial"/>
        </w:rPr>
        <w:t>bielizny pościelowej</w:t>
      </w:r>
      <w:r w:rsidRPr="001A6A4D">
        <w:rPr>
          <w:rFonts w:ascii="Arial" w:hAnsi="Arial" w:cs="Arial"/>
        </w:rPr>
        <w:t xml:space="preserve"> zgodnie z ZAŁĄCZNIKIEM</w:t>
      </w:r>
      <w:r w:rsidRPr="001A6A4D">
        <w:rPr>
          <w:rFonts w:ascii="Arial" w:hAnsi="Arial" w:cs="Arial"/>
          <w:szCs w:val="22"/>
        </w:rPr>
        <w:t xml:space="preserve"> NR 8 do SIWZ – oświadczenie wykonawcy – wykaz urządzeń”</w:t>
      </w:r>
    </w:p>
    <w:p w:rsidR="0017166C" w:rsidRDefault="0017166C" w:rsidP="00092454">
      <w:pPr>
        <w:widowControl w:val="0"/>
        <w:jc w:val="both"/>
        <w:rPr>
          <w:rFonts w:ascii="Arial" w:hAnsi="Arial" w:cs="Arial"/>
          <w:b/>
          <w:bCs/>
          <w:iCs/>
          <w:szCs w:val="22"/>
          <w:u w:val="single"/>
        </w:rPr>
      </w:pPr>
    </w:p>
    <w:p w:rsidR="001A6A4D" w:rsidRPr="00092454" w:rsidRDefault="001A6A4D" w:rsidP="00153CFE">
      <w:pPr>
        <w:widowControl w:val="0"/>
        <w:autoSpaceDE w:val="0"/>
        <w:autoSpaceDN w:val="0"/>
        <w:adjustRightInd w:val="0"/>
        <w:jc w:val="both"/>
        <w:rPr>
          <w:rFonts w:ascii="Arial" w:eastAsia="TimesNewRoman" w:hAnsi="Arial" w:cs="Arial"/>
          <w:b/>
          <w:bCs/>
          <w:iCs/>
          <w:szCs w:val="22"/>
          <w:lang w:eastAsia="pl-PL"/>
        </w:rPr>
      </w:pPr>
      <w:r w:rsidRPr="00092454">
        <w:rPr>
          <w:rFonts w:ascii="Arial" w:eastAsia="TimesNewRoman" w:hAnsi="Arial" w:cs="Arial"/>
          <w:b/>
          <w:bCs/>
          <w:iCs/>
          <w:szCs w:val="22"/>
          <w:lang w:eastAsia="pl-PL"/>
        </w:rPr>
        <w:t xml:space="preserve">ZAŁĄCZNIK NR 8 – OŚWIADCZENIE WYKONAWCY </w:t>
      </w:r>
      <w:r w:rsidRPr="00092454">
        <w:rPr>
          <w:rFonts w:ascii="Arial" w:eastAsia="TimesNewRoman" w:hAnsi="Arial" w:cs="Arial"/>
          <w:b/>
          <w:bCs/>
          <w:iCs/>
          <w:szCs w:val="22"/>
          <w:u w:val="single"/>
          <w:lang w:eastAsia="pl-PL"/>
        </w:rPr>
        <w:t>Wykaz urządzeń</w:t>
      </w:r>
    </w:p>
    <w:p w:rsidR="001A6A4D" w:rsidRPr="001A6A4D" w:rsidRDefault="001A6A4D" w:rsidP="00153CFE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092454">
        <w:rPr>
          <w:rFonts w:ascii="Arial" w:hAnsi="Arial" w:cs="Arial"/>
          <w:szCs w:val="22"/>
        </w:rPr>
        <w:t>„</w:t>
      </w:r>
      <w:r w:rsidRPr="001A6A4D">
        <w:rPr>
          <w:rFonts w:ascii="Arial" w:hAnsi="Arial" w:cs="Arial"/>
          <w:szCs w:val="22"/>
        </w:rPr>
        <w:t xml:space="preserve">Warunkiem potwierdzającym spełnienie warunków udziału w postępowaniu jest posiadanie, </w:t>
      </w:r>
      <w:r w:rsidRPr="001A6A4D">
        <w:rPr>
          <w:rFonts w:ascii="Arial" w:hAnsi="Arial" w:cs="Arial"/>
          <w:szCs w:val="22"/>
          <w:u w:val="single"/>
        </w:rPr>
        <w:t>co najmniej:</w:t>
      </w:r>
    </w:p>
    <w:p w:rsidR="001A6A4D" w:rsidRPr="00092454" w:rsidRDefault="001A6A4D" w:rsidP="00D61220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1 szt.  - samochód do przewozu bielizny czystej,</w:t>
      </w:r>
    </w:p>
    <w:p w:rsidR="001A6A4D" w:rsidRPr="00092454" w:rsidRDefault="001A6A4D" w:rsidP="00D61220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1 szt.  - samochód do przewozu bielizny brudnej,</w:t>
      </w:r>
    </w:p>
    <w:p w:rsidR="001A6A4D" w:rsidRDefault="001A6A4D" w:rsidP="00D61220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1 szt. - pralnica</w:t>
      </w:r>
      <w:r w:rsidRPr="001A6A4D">
        <w:rPr>
          <w:rFonts w:ascii="Arial" w:eastAsia="Calibri" w:hAnsi="Arial" w:cs="Arial"/>
          <w:szCs w:val="22"/>
        </w:rPr>
        <w:t xml:space="preserve"> tunelowa zakończona wirówką do prania bielizny tzw. Fasonowej (ubranka medyczne, fartuchy itp.)</w:t>
      </w:r>
    </w:p>
    <w:p w:rsidR="001A6A4D" w:rsidRPr="001A6A4D" w:rsidRDefault="001A6A4D" w:rsidP="00D61220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jc w:val="both"/>
        <w:rPr>
          <w:rFonts w:ascii="Arial" w:eastAsia="Calibri" w:hAnsi="Arial" w:cs="Arial"/>
          <w:szCs w:val="22"/>
        </w:rPr>
      </w:pPr>
      <w:r w:rsidRPr="001A6A4D">
        <w:rPr>
          <w:rFonts w:ascii="Arial" w:eastAsia="Calibri" w:hAnsi="Arial" w:cs="Arial"/>
          <w:szCs w:val="22"/>
        </w:rPr>
        <w:t xml:space="preserve">1 szt. – pralnica tunelowa </w:t>
      </w:r>
      <w:r w:rsidRPr="001A6A4D">
        <w:rPr>
          <w:rFonts w:ascii="Arial" w:hAnsi="Arial" w:cs="Arial"/>
        </w:rPr>
        <w:t xml:space="preserve">zakończona </w:t>
      </w:r>
      <w:bookmarkStart w:id="3" w:name="_Hlk24967719"/>
      <w:r w:rsidRPr="001A6A4D">
        <w:rPr>
          <w:rFonts w:ascii="Arial" w:hAnsi="Arial" w:cs="Arial"/>
          <w:strike/>
          <w:color w:val="FF0000"/>
        </w:rPr>
        <w:t>prasowalnicą do</w:t>
      </w:r>
      <w:r w:rsidRPr="001A6A4D">
        <w:rPr>
          <w:rFonts w:ascii="Arial" w:hAnsi="Arial" w:cs="Arial"/>
          <w:color w:val="FF0000"/>
        </w:rPr>
        <w:t xml:space="preserve"> </w:t>
      </w:r>
      <w:r w:rsidRPr="0047516D">
        <w:rPr>
          <w:rFonts w:ascii="Arial" w:hAnsi="Arial" w:cs="Arial"/>
          <w:color w:val="FF0000"/>
        </w:rPr>
        <w:t>prasą</w:t>
      </w:r>
      <w:r w:rsidRPr="0017166C">
        <w:rPr>
          <w:rFonts w:ascii="Arial" w:hAnsi="Arial" w:cs="Arial"/>
        </w:rPr>
        <w:t xml:space="preserve"> </w:t>
      </w:r>
      <w:r w:rsidRPr="001A6A4D">
        <w:rPr>
          <w:rFonts w:ascii="Arial" w:hAnsi="Arial" w:cs="Arial"/>
          <w:strike/>
          <w:color w:val="FF0000"/>
        </w:rPr>
        <w:t>prania</w:t>
      </w:r>
      <w:r w:rsidRPr="001A6A4D">
        <w:rPr>
          <w:rFonts w:ascii="Arial" w:hAnsi="Arial" w:cs="Arial"/>
          <w:color w:val="FF0000"/>
        </w:rPr>
        <w:t xml:space="preserve"> do </w:t>
      </w:r>
      <w:r w:rsidRPr="0017166C">
        <w:rPr>
          <w:rFonts w:ascii="Arial" w:hAnsi="Arial" w:cs="Arial"/>
        </w:rPr>
        <w:t>bielizny pościelowej</w:t>
      </w:r>
      <w:r>
        <w:rPr>
          <w:rFonts w:ascii="Arial" w:hAnsi="Arial" w:cs="Arial"/>
        </w:rPr>
        <w:t>”.</w:t>
      </w:r>
    </w:p>
    <w:bookmarkEnd w:id="3"/>
    <w:p w:rsidR="001A6A4D" w:rsidRPr="00092454" w:rsidRDefault="001A6A4D" w:rsidP="00756570">
      <w:pPr>
        <w:widowControl w:val="0"/>
        <w:autoSpaceDE w:val="0"/>
        <w:autoSpaceDN w:val="0"/>
        <w:adjustRightInd w:val="0"/>
        <w:jc w:val="both"/>
        <w:rPr>
          <w:rFonts w:ascii="Arial" w:eastAsia="TimesNewRoman" w:hAnsi="Arial" w:cs="Arial"/>
          <w:iCs/>
          <w:szCs w:val="22"/>
          <w:lang w:eastAsia="pl-PL"/>
        </w:rPr>
      </w:pPr>
    </w:p>
    <w:p w:rsidR="001A6A4D" w:rsidRPr="00092454" w:rsidRDefault="001A6A4D" w:rsidP="00153CFE">
      <w:pPr>
        <w:widowControl w:val="0"/>
        <w:autoSpaceDE w:val="0"/>
        <w:autoSpaceDN w:val="0"/>
        <w:adjustRightInd w:val="0"/>
        <w:jc w:val="both"/>
        <w:rPr>
          <w:rFonts w:ascii="Arial" w:eastAsia="TimesNewRoman" w:hAnsi="Arial" w:cs="Arial"/>
          <w:b/>
          <w:bCs/>
          <w:iCs/>
          <w:szCs w:val="22"/>
          <w:lang w:eastAsia="pl-PL"/>
        </w:rPr>
      </w:pPr>
      <w:r w:rsidRPr="00092454">
        <w:rPr>
          <w:rFonts w:ascii="Arial" w:eastAsia="TimesNewRoman" w:hAnsi="Arial" w:cs="Arial"/>
          <w:b/>
          <w:bCs/>
          <w:iCs/>
          <w:szCs w:val="22"/>
          <w:lang w:eastAsia="pl-PL"/>
        </w:rPr>
        <w:t>ZAŁĄCZNIK NR 10 – WZÓR UMOWY</w:t>
      </w:r>
    </w:p>
    <w:p w:rsidR="001A6A4D" w:rsidRDefault="001A6A4D" w:rsidP="00153CFE">
      <w:pPr>
        <w:widowControl w:val="0"/>
        <w:autoSpaceDE w:val="0"/>
        <w:autoSpaceDN w:val="0"/>
        <w:adjustRightInd w:val="0"/>
        <w:jc w:val="both"/>
        <w:rPr>
          <w:rFonts w:ascii="Arial" w:eastAsia="TimesNewRoman" w:hAnsi="Arial" w:cs="Arial"/>
          <w:iCs/>
          <w:szCs w:val="22"/>
          <w:lang w:eastAsia="pl-PL"/>
        </w:rPr>
      </w:pPr>
      <w:r>
        <w:rPr>
          <w:rFonts w:ascii="Arial" w:eastAsia="TimesNewRoman" w:hAnsi="Arial" w:cs="Arial"/>
          <w:iCs/>
          <w:szCs w:val="22"/>
          <w:lang w:eastAsia="pl-PL"/>
        </w:rPr>
        <w:t>§3 ust. 18)</w:t>
      </w:r>
    </w:p>
    <w:p w:rsidR="00092454" w:rsidRPr="00092454" w:rsidRDefault="001A6A4D" w:rsidP="00153CFE">
      <w:pPr>
        <w:widowControl w:val="0"/>
        <w:autoSpaceDE w:val="0"/>
        <w:autoSpaceDN w:val="0"/>
        <w:adjustRightInd w:val="0"/>
        <w:jc w:val="both"/>
        <w:rPr>
          <w:rFonts w:ascii="Arial" w:eastAsia="TimesNewRoman" w:hAnsi="Arial" w:cs="Arial"/>
          <w:iCs/>
          <w:szCs w:val="22"/>
          <w:lang w:eastAsia="pl-PL"/>
        </w:rPr>
      </w:pPr>
      <w:r>
        <w:rPr>
          <w:rFonts w:ascii="Arial" w:eastAsia="TimesNewRoman" w:hAnsi="Arial" w:cs="Arial"/>
          <w:iCs/>
          <w:szCs w:val="22"/>
          <w:lang w:eastAsia="pl-PL"/>
        </w:rPr>
        <w:t>„18)</w:t>
      </w:r>
      <w:r w:rsidR="00092454">
        <w:rPr>
          <w:rFonts w:ascii="Arial" w:eastAsia="TimesNewRoman" w:hAnsi="Arial" w:cs="Arial"/>
          <w:iCs/>
          <w:szCs w:val="22"/>
          <w:lang w:eastAsia="pl-PL"/>
        </w:rPr>
        <w:t xml:space="preserve"> </w:t>
      </w:r>
      <w:r w:rsidR="00092454" w:rsidRPr="00092454">
        <w:rPr>
          <w:rFonts w:ascii="Arial" w:hAnsi="Arial" w:cs="Arial"/>
          <w:szCs w:val="22"/>
        </w:rPr>
        <w:t xml:space="preserve">stosowania sprzętu do wykonania usługi, o którym mowa w załączniku nr 4 do umowy – wykaz urządzeń </w:t>
      </w:r>
      <w:r w:rsidR="00092454" w:rsidRPr="00092454">
        <w:rPr>
          <w:rFonts w:ascii="Arial" w:hAnsi="Arial" w:cs="Arial"/>
          <w:szCs w:val="22"/>
        </w:rPr>
        <w:lastRenderedPageBreak/>
        <w:t xml:space="preserve">uwzględniającego wymogi zamawiającego  </w:t>
      </w:r>
    </w:p>
    <w:p w:rsidR="00092454" w:rsidRDefault="00092454" w:rsidP="00D61220">
      <w:pPr>
        <w:pStyle w:val="Akapitzlist"/>
        <w:widowControl w:val="0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1 szt.  - samochód do przewozu bielizny czystej,</w:t>
      </w:r>
    </w:p>
    <w:p w:rsidR="00092454" w:rsidRDefault="00092454" w:rsidP="00D61220">
      <w:pPr>
        <w:pStyle w:val="Akapitzlist"/>
        <w:widowControl w:val="0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1 szt.  - samochód do przewozu bielizny brudnej,</w:t>
      </w:r>
    </w:p>
    <w:p w:rsidR="00092454" w:rsidRDefault="00092454" w:rsidP="00D61220">
      <w:pPr>
        <w:pStyle w:val="Akapitzlist"/>
        <w:widowControl w:val="0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1 szt. - pralnica tunelowa zakończona wirówką do prania bielizny tzw. fasonowej (ubranka medyczne, fartuchy itp.)</w:t>
      </w:r>
    </w:p>
    <w:p w:rsidR="00092454" w:rsidRPr="00092454" w:rsidRDefault="00092454" w:rsidP="00D61220">
      <w:pPr>
        <w:pStyle w:val="Akapitzlist"/>
        <w:widowControl w:val="0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1 szt. – pralnica tunelowa zakończona </w:t>
      </w:r>
      <w:r w:rsidRPr="00092454">
        <w:rPr>
          <w:rFonts w:ascii="Arial" w:hAnsi="Arial" w:cs="Arial"/>
          <w:strike/>
          <w:color w:val="FF0000"/>
        </w:rPr>
        <w:t>prasowalnicą do</w:t>
      </w:r>
      <w:r w:rsidRPr="00092454">
        <w:rPr>
          <w:rFonts w:ascii="Arial" w:hAnsi="Arial" w:cs="Arial"/>
          <w:color w:val="FF0000"/>
        </w:rPr>
        <w:t xml:space="preserve"> prasą</w:t>
      </w:r>
      <w:r w:rsidRPr="00092454">
        <w:rPr>
          <w:rFonts w:ascii="Arial" w:hAnsi="Arial" w:cs="Arial"/>
        </w:rPr>
        <w:t xml:space="preserve"> </w:t>
      </w:r>
      <w:r w:rsidRPr="00092454">
        <w:rPr>
          <w:rFonts w:ascii="Arial" w:hAnsi="Arial" w:cs="Arial"/>
          <w:strike/>
          <w:color w:val="FF0000"/>
        </w:rPr>
        <w:t>prania</w:t>
      </w:r>
      <w:r w:rsidRPr="00092454">
        <w:rPr>
          <w:rFonts w:ascii="Arial" w:hAnsi="Arial" w:cs="Arial"/>
          <w:color w:val="FF0000"/>
        </w:rPr>
        <w:t xml:space="preserve"> do </w:t>
      </w:r>
      <w:r w:rsidRPr="00092454">
        <w:rPr>
          <w:rFonts w:ascii="Arial" w:hAnsi="Arial" w:cs="Arial"/>
        </w:rPr>
        <w:t>bielizny pościelowej”.</w:t>
      </w:r>
    </w:p>
    <w:p w:rsidR="00092454" w:rsidRPr="00092454" w:rsidRDefault="00092454" w:rsidP="00092454">
      <w:pPr>
        <w:widowControl w:val="0"/>
        <w:suppressAutoHyphens w:val="0"/>
        <w:ind w:left="720"/>
        <w:jc w:val="both"/>
        <w:rPr>
          <w:rFonts w:ascii="Arial" w:eastAsia="Calibri" w:hAnsi="Arial" w:cs="Arial"/>
          <w:szCs w:val="22"/>
        </w:rPr>
      </w:pPr>
    </w:p>
    <w:p w:rsidR="001A6A4D" w:rsidRPr="00756570" w:rsidRDefault="001A6A4D" w:rsidP="00756570">
      <w:pPr>
        <w:widowControl w:val="0"/>
        <w:autoSpaceDE w:val="0"/>
        <w:autoSpaceDN w:val="0"/>
        <w:adjustRightInd w:val="0"/>
        <w:jc w:val="both"/>
        <w:rPr>
          <w:rFonts w:ascii="Arial" w:eastAsia="TimesNewRoman" w:hAnsi="Arial" w:cs="Arial"/>
          <w:i/>
          <w:szCs w:val="22"/>
          <w:lang w:eastAsia="pl-PL"/>
        </w:rPr>
      </w:pPr>
    </w:p>
    <w:p w:rsidR="00756570" w:rsidRPr="00092454" w:rsidRDefault="00756570" w:rsidP="00D61220">
      <w:pPr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Zmodyfikowany załącznik nr </w:t>
      </w:r>
      <w:r w:rsidR="00092454" w:rsidRPr="00092454">
        <w:rPr>
          <w:rFonts w:ascii="Arial" w:eastAsia="TimesNewRoman" w:hAnsi="Arial" w:cs="Arial"/>
          <w:iCs/>
          <w:szCs w:val="22"/>
          <w:lang w:eastAsia="pl-PL"/>
        </w:rPr>
        <w:t xml:space="preserve">ZAŁĄCZNIK NR 8 – OŚWIADCZENIE WYKONAWCY </w:t>
      </w:r>
      <w:r w:rsidR="00092454" w:rsidRPr="00092454">
        <w:rPr>
          <w:rFonts w:ascii="Arial" w:eastAsia="TimesNewRoman" w:hAnsi="Arial" w:cs="Arial"/>
          <w:iCs/>
          <w:szCs w:val="22"/>
          <w:u w:val="single"/>
          <w:lang w:eastAsia="pl-PL"/>
        </w:rPr>
        <w:t>Wykaz urządzeń</w:t>
      </w:r>
      <w:r w:rsidRPr="00092454">
        <w:rPr>
          <w:rFonts w:ascii="Arial" w:hAnsi="Arial" w:cs="Arial"/>
          <w:szCs w:val="22"/>
        </w:rPr>
        <w:t xml:space="preserve">, stanowi </w:t>
      </w:r>
      <w:r w:rsidRPr="00092454">
        <w:rPr>
          <w:rFonts w:ascii="Arial" w:hAnsi="Arial" w:cs="Arial"/>
          <w:b/>
          <w:szCs w:val="22"/>
        </w:rPr>
        <w:t xml:space="preserve">załącznik nr 1 </w:t>
      </w:r>
      <w:bookmarkStart w:id="4" w:name="_Hlk24967920"/>
      <w:r w:rsidRPr="00092454">
        <w:rPr>
          <w:rFonts w:ascii="Arial" w:hAnsi="Arial" w:cs="Arial"/>
          <w:b/>
          <w:szCs w:val="22"/>
        </w:rPr>
        <w:t>do niniejsz</w:t>
      </w:r>
      <w:r w:rsidR="00092454">
        <w:rPr>
          <w:rFonts w:ascii="Arial" w:hAnsi="Arial" w:cs="Arial"/>
          <w:b/>
          <w:szCs w:val="22"/>
        </w:rPr>
        <w:t>ej modyfikacji</w:t>
      </w:r>
      <w:r w:rsidRPr="00092454">
        <w:rPr>
          <w:rFonts w:ascii="Arial" w:hAnsi="Arial" w:cs="Arial"/>
          <w:szCs w:val="22"/>
        </w:rPr>
        <w:t xml:space="preserve"> </w:t>
      </w:r>
      <w:bookmarkEnd w:id="4"/>
      <w:r w:rsidRPr="00092454">
        <w:rPr>
          <w:rFonts w:ascii="Arial" w:hAnsi="Arial" w:cs="Arial"/>
          <w:szCs w:val="22"/>
        </w:rPr>
        <w:t>(zmiany zaznaczono kolorem czerwonym)</w:t>
      </w:r>
      <w:r w:rsidRPr="00092454">
        <w:rPr>
          <w:rFonts w:ascii="Arial" w:hAnsi="Arial" w:cs="Arial"/>
          <w:b/>
          <w:szCs w:val="22"/>
        </w:rPr>
        <w:t xml:space="preserve">. </w:t>
      </w:r>
    </w:p>
    <w:p w:rsidR="00756570" w:rsidRPr="00756570" w:rsidRDefault="00756570" w:rsidP="00756570">
      <w:pPr>
        <w:widowControl w:val="0"/>
        <w:ind w:left="360"/>
        <w:jc w:val="both"/>
        <w:rPr>
          <w:rFonts w:ascii="Arial" w:hAnsi="Arial" w:cs="Arial"/>
          <w:b/>
          <w:szCs w:val="22"/>
        </w:rPr>
      </w:pPr>
    </w:p>
    <w:p w:rsidR="00756570" w:rsidRPr="00092454" w:rsidRDefault="00756570" w:rsidP="00D61220">
      <w:pPr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Zmodyfikowany </w:t>
      </w:r>
      <w:r w:rsidRPr="00092454">
        <w:rPr>
          <w:rFonts w:ascii="Arial" w:hAnsi="Arial" w:cs="Arial"/>
          <w:szCs w:val="22"/>
        </w:rPr>
        <w:t xml:space="preserve">załącznik nr </w:t>
      </w:r>
      <w:r w:rsidR="00092454" w:rsidRPr="00092454">
        <w:rPr>
          <w:rFonts w:ascii="Arial" w:eastAsia="TimesNewRoman" w:hAnsi="Arial" w:cs="Arial"/>
          <w:iCs/>
          <w:szCs w:val="22"/>
          <w:lang w:eastAsia="pl-PL"/>
        </w:rPr>
        <w:t>10 – WZÓR UMOWY</w:t>
      </w:r>
      <w:r w:rsidRPr="00092454">
        <w:rPr>
          <w:rFonts w:ascii="Arial" w:hAnsi="Arial" w:cs="Arial"/>
          <w:szCs w:val="22"/>
        </w:rPr>
        <w:t xml:space="preserve">, stanowi </w:t>
      </w:r>
      <w:r w:rsidRPr="00092454">
        <w:rPr>
          <w:rFonts w:ascii="Arial" w:hAnsi="Arial" w:cs="Arial"/>
          <w:b/>
          <w:szCs w:val="22"/>
        </w:rPr>
        <w:t xml:space="preserve">załącznik nr 2 </w:t>
      </w:r>
      <w:r w:rsidR="00092454" w:rsidRPr="00092454">
        <w:rPr>
          <w:rFonts w:ascii="Arial" w:hAnsi="Arial" w:cs="Arial"/>
          <w:b/>
          <w:szCs w:val="22"/>
        </w:rPr>
        <w:t>do niniejsz</w:t>
      </w:r>
      <w:r w:rsidR="00092454">
        <w:rPr>
          <w:rFonts w:ascii="Arial" w:hAnsi="Arial" w:cs="Arial"/>
          <w:b/>
          <w:szCs w:val="22"/>
        </w:rPr>
        <w:t xml:space="preserve">ej modyfikacji </w:t>
      </w:r>
      <w:r w:rsidR="00092454" w:rsidRPr="00092454">
        <w:rPr>
          <w:rFonts w:ascii="Arial" w:hAnsi="Arial" w:cs="Arial"/>
          <w:szCs w:val="22"/>
        </w:rPr>
        <w:t>(zmiany zaznaczono kolorem czerwonym</w:t>
      </w:r>
      <w:r w:rsidR="00092454">
        <w:rPr>
          <w:rFonts w:ascii="Arial" w:hAnsi="Arial" w:cs="Arial"/>
          <w:b/>
          <w:szCs w:val="22"/>
        </w:rPr>
        <w:t>)</w:t>
      </w:r>
      <w:r w:rsidRPr="00092454">
        <w:rPr>
          <w:rFonts w:ascii="Arial" w:hAnsi="Arial" w:cs="Arial"/>
          <w:szCs w:val="22"/>
        </w:rPr>
        <w:t>.</w:t>
      </w:r>
      <w:r w:rsidRPr="00092454">
        <w:rPr>
          <w:rFonts w:ascii="Arial" w:hAnsi="Arial" w:cs="Arial"/>
          <w:b/>
          <w:szCs w:val="22"/>
        </w:rPr>
        <w:t xml:space="preserve"> 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b/>
          <w:szCs w:val="22"/>
        </w:rPr>
      </w:pPr>
    </w:p>
    <w:p w:rsidR="00756570" w:rsidRPr="002F736A" w:rsidRDefault="00756570" w:rsidP="002F736A">
      <w:pPr>
        <w:widowControl w:val="0"/>
        <w:tabs>
          <w:tab w:val="left" w:pos="1134"/>
        </w:tabs>
        <w:suppressAutoHyphens w:val="0"/>
        <w:ind w:left="4820"/>
        <w:jc w:val="center"/>
        <w:outlineLvl w:val="3"/>
        <w:rPr>
          <w:rFonts w:ascii="Arial" w:hAnsi="Arial" w:cs="Arial"/>
          <w:szCs w:val="22"/>
        </w:rPr>
      </w:pPr>
      <w:r w:rsidRPr="00756570">
        <w:rPr>
          <w:rFonts w:ascii="Arial" w:hAnsi="Arial" w:cs="Arial"/>
          <w:b/>
          <w:bCs/>
          <w:szCs w:val="22"/>
        </w:rPr>
        <w:br/>
      </w:r>
    </w:p>
    <w:p w:rsidR="002F736A" w:rsidRPr="002F736A" w:rsidRDefault="002F736A" w:rsidP="002F736A">
      <w:pPr>
        <w:pStyle w:val="Tekstpodstawowy2"/>
        <w:keepNext/>
        <w:widowControl w:val="0"/>
        <w:spacing w:after="0" w:line="240" w:lineRule="auto"/>
        <w:ind w:left="4820" w:firstLine="1050"/>
        <w:jc w:val="center"/>
        <w:rPr>
          <w:rFonts w:ascii="Arial" w:hAnsi="Arial" w:cs="Arial"/>
          <w:szCs w:val="22"/>
        </w:rPr>
      </w:pPr>
      <w:r w:rsidRPr="002F736A">
        <w:rPr>
          <w:rFonts w:ascii="Arial" w:hAnsi="Arial" w:cs="Arial"/>
          <w:szCs w:val="22"/>
        </w:rPr>
        <w:t>Starszy Specjalista</w:t>
      </w:r>
    </w:p>
    <w:p w:rsidR="002F736A" w:rsidRPr="002F736A" w:rsidRDefault="002F736A" w:rsidP="002F736A">
      <w:pPr>
        <w:pStyle w:val="Tekstpodstawowy2"/>
        <w:keepNext/>
        <w:widowControl w:val="0"/>
        <w:spacing w:after="0" w:line="240" w:lineRule="auto"/>
        <w:ind w:left="4820" w:firstLine="1050"/>
        <w:jc w:val="center"/>
        <w:rPr>
          <w:rFonts w:ascii="Arial" w:hAnsi="Arial" w:cs="Arial"/>
          <w:szCs w:val="22"/>
        </w:rPr>
      </w:pPr>
      <w:r w:rsidRPr="002F736A">
        <w:rPr>
          <w:rFonts w:ascii="Arial" w:hAnsi="Arial" w:cs="Arial"/>
          <w:szCs w:val="22"/>
        </w:rPr>
        <w:t>ds. Zamówień Publicznych</w:t>
      </w:r>
    </w:p>
    <w:p w:rsidR="00204373" w:rsidRPr="00D717C0" w:rsidRDefault="002F736A" w:rsidP="002F736A">
      <w:pPr>
        <w:pStyle w:val="Tekstpodstawowy2"/>
        <w:keepNext/>
        <w:widowControl w:val="0"/>
        <w:spacing w:after="0" w:line="240" w:lineRule="auto"/>
        <w:ind w:left="4820" w:firstLine="1050"/>
        <w:jc w:val="center"/>
        <w:rPr>
          <w:rFonts w:ascii="Arial" w:hAnsi="Arial" w:cs="Arial"/>
          <w:szCs w:val="22"/>
        </w:rPr>
      </w:pPr>
      <w:r w:rsidRPr="002F736A">
        <w:rPr>
          <w:rFonts w:ascii="Arial" w:hAnsi="Arial" w:cs="Arial"/>
          <w:szCs w:val="22"/>
        </w:rPr>
        <w:t>mgr Marlena Czyżycka-Poździoch</w:t>
      </w:r>
      <w:r w:rsidR="00756570" w:rsidRPr="00D717C0">
        <w:rPr>
          <w:rFonts w:ascii="Arial" w:hAnsi="Arial" w:cs="Arial"/>
          <w:b/>
          <w:bCs/>
          <w:szCs w:val="22"/>
        </w:rPr>
        <w:br w:type="page"/>
      </w:r>
    </w:p>
    <w:p w:rsidR="00756570" w:rsidRPr="00756570" w:rsidRDefault="00756570" w:rsidP="00153CFE">
      <w:pPr>
        <w:widowControl w:val="0"/>
        <w:tabs>
          <w:tab w:val="left" w:pos="1134"/>
        </w:tabs>
        <w:suppressAutoHyphens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756570">
        <w:rPr>
          <w:rFonts w:ascii="Arial" w:hAnsi="Arial" w:cs="Arial"/>
          <w:b/>
          <w:bCs/>
          <w:szCs w:val="22"/>
        </w:rPr>
        <w:lastRenderedPageBreak/>
        <w:t xml:space="preserve">Załącznik nr 1 </w:t>
      </w:r>
    </w:p>
    <w:p w:rsidR="00756570" w:rsidRDefault="00756570" w:rsidP="00153CFE">
      <w:pPr>
        <w:widowControl w:val="0"/>
        <w:tabs>
          <w:tab w:val="left" w:pos="1134"/>
        </w:tabs>
        <w:suppressAutoHyphens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756570">
        <w:rPr>
          <w:rFonts w:ascii="Arial" w:hAnsi="Arial" w:cs="Arial"/>
          <w:b/>
          <w:bCs/>
          <w:szCs w:val="22"/>
        </w:rPr>
        <w:t xml:space="preserve">do </w:t>
      </w:r>
      <w:r w:rsidR="00092454">
        <w:rPr>
          <w:rFonts w:ascii="Arial" w:hAnsi="Arial" w:cs="Arial"/>
          <w:b/>
          <w:bCs/>
          <w:szCs w:val="22"/>
        </w:rPr>
        <w:t>modyfikacji</w:t>
      </w:r>
    </w:p>
    <w:p w:rsidR="00092454" w:rsidRDefault="00092454" w:rsidP="00153CFE">
      <w:pPr>
        <w:widowControl w:val="0"/>
        <w:tabs>
          <w:tab w:val="left" w:pos="1134"/>
        </w:tabs>
        <w:suppressAutoHyphens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</w:p>
    <w:p w:rsidR="00153CFE" w:rsidRDefault="00153CFE" w:rsidP="00153CFE">
      <w:pPr>
        <w:widowControl w:val="0"/>
        <w:tabs>
          <w:tab w:val="left" w:pos="284"/>
        </w:tabs>
        <w:ind w:left="5310"/>
        <w:jc w:val="right"/>
        <w:rPr>
          <w:rFonts w:ascii="Arial" w:hAnsi="Arial" w:cs="Arial"/>
          <w:b/>
          <w:bCs/>
          <w:szCs w:val="22"/>
        </w:rPr>
      </w:pPr>
      <w:r w:rsidRPr="00153CFE">
        <w:rPr>
          <w:rFonts w:ascii="Arial" w:hAnsi="Arial" w:cs="Arial"/>
          <w:b/>
          <w:bCs/>
          <w:szCs w:val="22"/>
        </w:rPr>
        <w:t>ZAŁĄCZNIK NR 8</w:t>
      </w:r>
    </w:p>
    <w:p w:rsidR="00153CFE" w:rsidRPr="00153CFE" w:rsidRDefault="00153CFE" w:rsidP="00153CFE">
      <w:pPr>
        <w:widowControl w:val="0"/>
        <w:tabs>
          <w:tab w:val="left" w:pos="284"/>
        </w:tabs>
        <w:ind w:left="5310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do SIWZ</w:t>
      </w:r>
      <w:r w:rsidRPr="00153CFE">
        <w:rPr>
          <w:rFonts w:ascii="Arial" w:hAnsi="Arial" w:cs="Arial"/>
          <w:b/>
          <w:bCs/>
          <w:szCs w:val="22"/>
        </w:rPr>
        <w:t xml:space="preserve"> </w:t>
      </w:r>
    </w:p>
    <w:p w:rsidR="00153CFE" w:rsidRPr="00153CFE" w:rsidRDefault="00153CFE" w:rsidP="00153CFE">
      <w:pPr>
        <w:widowControl w:val="0"/>
        <w:rPr>
          <w:rFonts w:ascii="Arial" w:hAnsi="Arial" w:cs="Arial"/>
          <w:iCs/>
          <w:szCs w:val="22"/>
          <w:lang w:eastAsia="pl-PL" w:bidi="pl-PL"/>
        </w:rPr>
      </w:pPr>
    </w:p>
    <w:p w:rsidR="00153CFE" w:rsidRPr="00153CFE" w:rsidRDefault="00153CFE" w:rsidP="00153CFE">
      <w:pPr>
        <w:widowControl w:val="0"/>
        <w:ind w:right="4761"/>
        <w:rPr>
          <w:rFonts w:ascii="Arial" w:hAnsi="Arial" w:cs="Arial"/>
          <w:b/>
        </w:rPr>
      </w:pPr>
      <w:r w:rsidRPr="00153CFE">
        <w:rPr>
          <w:rFonts w:ascii="Arial" w:hAnsi="Arial" w:cs="Arial"/>
          <w:b/>
        </w:rPr>
        <w:t>Wykonawca:</w:t>
      </w:r>
    </w:p>
    <w:p w:rsidR="00153CFE" w:rsidRPr="00153CFE" w:rsidRDefault="00153CFE" w:rsidP="00153CFE">
      <w:pPr>
        <w:widowControl w:val="0"/>
        <w:spacing w:before="240"/>
        <w:ind w:right="4763"/>
        <w:rPr>
          <w:rFonts w:ascii="Arial" w:hAnsi="Arial" w:cs="Arial"/>
        </w:rPr>
      </w:pPr>
      <w:r w:rsidRPr="00153CFE">
        <w:rPr>
          <w:rFonts w:ascii="Arial" w:hAnsi="Arial" w:cs="Arial"/>
        </w:rPr>
        <w:t>………………………………………………………</w:t>
      </w:r>
    </w:p>
    <w:p w:rsidR="00153CFE" w:rsidRPr="00153CFE" w:rsidRDefault="00153CFE" w:rsidP="00153CFE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153CFE">
        <w:rPr>
          <w:rFonts w:ascii="Arial" w:hAnsi="Arial" w:cs="Arial"/>
          <w:sz w:val="18"/>
          <w:szCs w:val="18"/>
        </w:rPr>
        <w:t>(Pełna nazwa)</w:t>
      </w:r>
    </w:p>
    <w:p w:rsidR="00153CFE" w:rsidRPr="00153CFE" w:rsidRDefault="00153CFE" w:rsidP="00153CFE">
      <w:pPr>
        <w:widowControl w:val="0"/>
        <w:spacing w:before="240"/>
        <w:ind w:right="4763"/>
        <w:rPr>
          <w:rFonts w:ascii="Arial" w:hAnsi="Arial" w:cs="Arial"/>
        </w:rPr>
      </w:pPr>
      <w:r w:rsidRPr="00153CFE">
        <w:rPr>
          <w:rFonts w:ascii="Arial" w:hAnsi="Arial" w:cs="Arial"/>
        </w:rPr>
        <w:t>………………………………………………..………</w:t>
      </w:r>
    </w:p>
    <w:p w:rsidR="00153CFE" w:rsidRPr="00153CFE" w:rsidRDefault="00153CFE" w:rsidP="00153CFE">
      <w:pPr>
        <w:widowControl w:val="0"/>
        <w:ind w:right="4761"/>
        <w:rPr>
          <w:rFonts w:ascii="Arial" w:hAnsi="Arial" w:cs="Arial"/>
          <w:sz w:val="18"/>
          <w:szCs w:val="18"/>
        </w:rPr>
      </w:pPr>
      <w:r w:rsidRPr="00153CFE">
        <w:rPr>
          <w:rFonts w:ascii="Arial" w:hAnsi="Arial" w:cs="Arial"/>
          <w:sz w:val="18"/>
          <w:szCs w:val="18"/>
        </w:rPr>
        <w:t>(Adres)</w:t>
      </w:r>
    </w:p>
    <w:p w:rsidR="00153CFE" w:rsidRPr="00153CFE" w:rsidRDefault="00153CFE" w:rsidP="00153CFE">
      <w:pPr>
        <w:widowControl w:val="0"/>
        <w:rPr>
          <w:rFonts w:ascii="Arial" w:hAnsi="Arial" w:cs="Arial"/>
          <w:szCs w:val="22"/>
        </w:rPr>
      </w:pPr>
    </w:p>
    <w:p w:rsidR="00153CFE" w:rsidRPr="00153CFE" w:rsidRDefault="00153CFE" w:rsidP="00153CFE">
      <w:pPr>
        <w:widowControl w:val="0"/>
        <w:rPr>
          <w:rFonts w:ascii="Arial" w:hAnsi="Arial" w:cs="Arial"/>
          <w:szCs w:val="22"/>
        </w:rPr>
      </w:pPr>
    </w:p>
    <w:p w:rsidR="00153CFE" w:rsidRPr="00153CFE" w:rsidRDefault="00153CFE" w:rsidP="00153CFE">
      <w:pPr>
        <w:widowControl w:val="0"/>
        <w:rPr>
          <w:rFonts w:ascii="Arial" w:hAnsi="Arial" w:cs="Arial"/>
          <w:b/>
          <w:bCs/>
          <w:szCs w:val="22"/>
        </w:rPr>
      </w:pPr>
    </w:p>
    <w:p w:rsidR="00153CFE" w:rsidRPr="00153CFE" w:rsidRDefault="00153CFE" w:rsidP="00153CFE">
      <w:pPr>
        <w:widowControl w:val="0"/>
        <w:jc w:val="center"/>
        <w:outlineLvl w:val="5"/>
        <w:rPr>
          <w:rFonts w:ascii="Arial" w:hAnsi="Arial" w:cs="Arial"/>
          <w:b/>
          <w:bCs/>
          <w:szCs w:val="22"/>
        </w:rPr>
      </w:pPr>
      <w:r w:rsidRPr="00153CFE">
        <w:rPr>
          <w:rFonts w:ascii="Arial" w:hAnsi="Arial" w:cs="Arial"/>
          <w:b/>
          <w:bCs/>
          <w:szCs w:val="22"/>
        </w:rPr>
        <w:t xml:space="preserve">OŚWIADCZENIE WYKONAWCY </w:t>
      </w:r>
    </w:p>
    <w:p w:rsidR="00153CFE" w:rsidRPr="00153CFE" w:rsidRDefault="00153CFE" w:rsidP="00153CFE">
      <w:pPr>
        <w:widowControl w:val="0"/>
        <w:jc w:val="center"/>
        <w:outlineLvl w:val="5"/>
        <w:rPr>
          <w:rFonts w:ascii="Arial" w:hAnsi="Arial" w:cs="Arial"/>
          <w:b/>
          <w:bCs/>
          <w:szCs w:val="22"/>
          <w:u w:val="single"/>
        </w:rPr>
      </w:pPr>
      <w:r w:rsidRPr="00153CFE">
        <w:rPr>
          <w:rFonts w:ascii="Arial" w:hAnsi="Arial" w:cs="Arial"/>
          <w:b/>
          <w:bCs/>
          <w:szCs w:val="22"/>
          <w:u w:val="single"/>
        </w:rPr>
        <w:t>Wykaz urządzeń</w:t>
      </w:r>
    </w:p>
    <w:p w:rsidR="00153CFE" w:rsidRPr="00153CFE" w:rsidRDefault="00153CFE" w:rsidP="00153CFE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:rsidR="00153CFE" w:rsidRPr="00153CFE" w:rsidRDefault="00153CFE" w:rsidP="00153CFE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153CFE">
        <w:rPr>
          <w:rFonts w:ascii="Arial" w:hAnsi="Arial" w:cs="Arial"/>
          <w:szCs w:val="22"/>
        </w:rPr>
        <w:t>Wykonawca oświadcza, że do realizacji usługi zgodnie z zakresem przedmiotu zamówienia będzie dysponować następującym sprzętem i urządzeniami:</w:t>
      </w:r>
    </w:p>
    <w:p w:rsidR="00153CFE" w:rsidRPr="00153CFE" w:rsidRDefault="00153CFE" w:rsidP="00153CFE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:rsidR="00153CFE" w:rsidRPr="00153CFE" w:rsidRDefault="00153CFE" w:rsidP="00153CFE">
      <w:pPr>
        <w:widowControl w:val="0"/>
        <w:jc w:val="center"/>
        <w:rPr>
          <w:rFonts w:ascii="Arial" w:hAnsi="Arial" w:cs="Arial"/>
          <w:szCs w:val="22"/>
        </w:rPr>
      </w:pPr>
    </w:p>
    <w:tbl>
      <w:tblPr>
        <w:tblW w:w="0" w:type="auto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1518"/>
        <w:gridCol w:w="586"/>
        <w:gridCol w:w="3742"/>
        <w:gridCol w:w="3920"/>
      </w:tblGrid>
      <w:tr w:rsidR="00153CFE" w:rsidRPr="00153CFE" w:rsidTr="00153CF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53CFE" w:rsidRPr="00153CFE" w:rsidRDefault="00153CFE" w:rsidP="00153CF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F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53CFE" w:rsidRPr="00153CFE" w:rsidRDefault="00153CFE" w:rsidP="00153CFE">
            <w:pPr>
              <w:widowControl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3CFE">
              <w:rPr>
                <w:rFonts w:ascii="Arial" w:eastAsia="Arial" w:hAnsi="Arial" w:cs="Arial"/>
                <w:b/>
                <w:sz w:val="20"/>
                <w:szCs w:val="20"/>
              </w:rPr>
              <w:t>Nazwa urządzenia/ maszyny/ narzędzia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53CFE" w:rsidRPr="00153CFE" w:rsidRDefault="00153CFE" w:rsidP="00153CFE">
            <w:pPr>
              <w:widowControl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3CFE">
              <w:rPr>
                <w:rFonts w:ascii="Arial" w:eastAsia="Arial" w:hAnsi="Arial" w:cs="Arial"/>
                <w:b/>
                <w:sz w:val="20"/>
                <w:szCs w:val="20"/>
              </w:rPr>
              <w:t>Ilość szt.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53CFE" w:rsidRPr="00153CFE" w:rsidRDefault="00153CFE" w:rsidP="00153CFE">
            <w:pPr>
              <w:widowControl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3CFE">
              <w:rPr>
                <w:rFonts w:ascii="Arial" w:eastAsia="Arial" w:hAnsi="Arial" w:cs="Arial"/>
                <w:b/>
                <w:sz w:val="20"/>
                <w:szCs w:val="20"/>
              </w:rPr>
              <w:t>Informacje dodatkowe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53CFE" w:rsidRPr="00153CFE" w:rsidRDefault="00153CFE" w:rsidP="00153CFE">
            <w:pPr>
              <w:widowControl w:val="0"/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3CFE">
              <w:rPr>
                <w:rFonts w:ascii="Arial" w:eastAsia="Arial" w:hAnsi="Arial" w:cs="Arial"/>
                <w:b/>
                <w:sz w:val="20"/>
                <w:szCs w:val="20"/>
              </w:rPr>
              <w:t>Informacja o podstawie dysponowania</w:t>
            </w:r>
          </w:p>
        </w:tc>
      </w:tr>
      <w:tr w:rsidR="00153CFE" w:rsidRPr="00153CFE" w:rsidTr="00153CF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3CFE" w:rsidRPr="00153CFE" w:rsidRDefault="00153CFE" w:rsidP="00D61220">
            <w:pPr>
              <w:widowControl w:val="0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FE" w:rsidRPr="00153CFE" w:rsidTr="00153CF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3CFE" w:rsidRPr="00153CFE" w:rsidRDefault="00153CFE" w:rsidP="00D61220">
            <w:pPr>
              <w:widowControl w:val="0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FE" w:rsidRPr="00153CFE" w:rsidTr="00153CF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3CFE" w:rsidRPr="00153CFE" w:rsidRDefault="00153CFE" w:rsidP="00D61220">
            <w:pPr>
              <w:widowControl w:val="0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FE" w:rsidRPr="00153CFE" w:rsidTr="00153CF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3CFE" w:rsidRPr="00153CFE" w:rsidRDefault="00153CFE" w:rsidP="00D61220">
            <w:pPr>
              <w:widowControl w:val="0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FE" w:rsidRPr="00153CFE" w:rsidTr="00153CF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3CFE" w:rsidRPr="00153CFE" w:rsidRDefault="00153CFE" w:rsidP="00D61220">
            <w:pPr>
              <w:widowControl w:val="0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FE" w:rsidRPr="00153CFE" w:rsidTr="00153CF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3CFE" w:rsidRPr="00153CFE" w:rsidRDefault="00153CFE" w:rsidP="00D61220">
            <w:pPr>
              <w:widowControl w:val="0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FE" w:rsidRPr="00153CFE" w:rsidTr="00153CFE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3CF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E" w:rsidRPr="00153CFE" w:rsidRDefault="00153CFE" w:rsidP="00153CF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CFE" w:rsidRPr="00153CFE" w:rsidRDefault="00153CFE" w:rsidP="00153CFE">
      <w:pPr>
        <w:widowControl w:val="0"/>
      </w:pPr>
    </w:p>
    <w:p w:rsidR="00153CFE" w:rsidRPr="00153CFE" w:rsidRDefault="00153CFE" w:rsidP="00153CFE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:rsidR="00153CFE" w:rsidRPr="00153CFE" w:rsidRDefault="00153CFE" w:rsidP="00153CFE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:rsidR="00153CFE" w:rsidRPr="00153CFE" w:rsidRDefault="00153CFE" w:rsidP="00153CFE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153CFE">
        <w:rPr>
          <w:rFonts w:ascii="Arial" w:hAnsi="Arial" w:cs="Arial"/>
          <w:b/>
          <w:bCs/>
          <w:szCs w:val="22"/>
        </w:rPr>
        <w:t xml:space="preserve">Warunkiem potwierdzającym spełnienie warunków udziału w postępowaniu jest posiadanie, </w:t>
      </w:r>
      <w:r w:rsidRPr="00153CFE">
        <w:rPr>
          <w:rFonts w:ascii="Arial" w:hAnsi="Arial" w:cs="Arial"/>
          <w:b/>
          <w:bCs/>
          <w:szCs w:val="22"/>
          <w:u w:val="single"/>
        </w:rPr>
        <w:t>co najmniej:</w:t>
      </w:r>
    </w:p>
    <w:p w:rsidR="00153CFE" w:rsidRPr="00153CFE" w:rsidRDefault="00153CFE" w:rsidP="00D61220">
      <w:pPr>
        <w:widowControl w:val="0"/>
        <w:numPr>
          <w:ilvl w:val="0"/>
          <w:numId w:val="43"/>
        </w:numPr>
        <w:suppressAutoHyphens w:val="0"/>
        <w:autoSpaceDE w:val="0"/>
        <w:ind w:left="357" w:hanging="357"/>
        <w:jc w:val="both"/>
        <w:rPr>
          <w:rFonts w:ascii="Arial" w:eastAsia="Calibri" w:hAnsi="Arial" w:cs="Arial"/>
          <w:szCs w:val="22"/>
        </w:rPr>
      </w:pPr>
      <w:r w:rsidRPr="00153CFE">
        <w:rPr>
          <w:rFonts w:ascii="Arial" w:eastAsia="Calibri" w:hAnsi="Arial" w:cs="Arial"/>
          <w:szCs w:val="22"/>
        </w:rPr>
        <w:t>1 szt.  - samochód do przewozu bielizny czystej,</w:t>
      </w:r>
    </w:p>
    <w:p w:rsidR="00153CFE" w:rsidRPr="00153CFE" w:rsidRDefault="00153CFE" w:rsidP="00D61220">
      <w:pPr>
        <w:widowControl w:val="0"/>
        <w:numPr>
          <w:ilvl w:val="0"/>
          <w:numId w:val="43"/>
        </w:numPr>
        <w:suppressAutoHyphens w:val="0"/>
        <w:autoSpaceDE w:val="0"/>
        <w:ind w:left="357" w:hanging="357"/>
        <w:jc w:val="both"/>
        <w:rPr>
          <w:rFonts w:ascii="Arial" w:eastAsia="Calibri" w:hAnsi="Arial" w:cs="Arial"/>
          <w:szCs w:val="22"/>
        </w:rPr>
      </w:pPr>
      <w:r w:rsidRPr="00153CFE">
        <w:rPr>
          <w:rFonts w:ascii="Arial" w:eastAsia="Calibri" w:hAnsi="Arial" w:cs="Arial"/>
          <w:szCs w:val="22"/>
        </w:rPr>
        <w:t>1 szt.  - samochód do przewozu bielizny brudnej,</w:t>
      </w:r>
    </w:p>
    <w:p w:rsidR="00153CFE" w:rsidRPr="00153CFE" w:rsidRDefault="00153CFE" w:rsidP="00D61220">
      <w:pPr>
        <w:widowControl w:val="0"/>
        <w:numPr>
          <w:ilvl w:val="0"/>
          <w:numId w:val="43"/>
        </w:numPr>
        <w:suppressAutoHyphens w:val="0"/>
        <w:autoSpaceDE w:val="0"/>
        <w:ind w:left="357" w:hanging="357"/>
        <w:jc w:val="both"/>
        <w:rPr>
          <w:rFonts w:ascii="Arial" w:eastAsia="Calibri" w:hAnsi="Arial" w:cs="Arial"/>
          <w:szCs w:val="22"/>
        </w:rPr>
      </w:pPr>
      <w:r w:rsidRPr="00153CFE">
        <w:rPr>
          <w:rFonts w:ascii="Arial" w:eastAsia="Calibri" w:hAnsi="Arial" w:cs="Arial"/>
          <w:szCs w:val="22"/>
        </w:rPr>
        <w:t>1 szt. - pralnica tunelowa zakończona wirówką do prania bielizny tzw. Fasonowej (ubranka medyczne, fartuchy itp.)</w:t>
      </w:r>
    </w:p>
    <w:p w:rsidR="00153CFE" w:rsidRPr="00153CFE" w:rsidRDefault="00153CFE" w:rsidP="00D61220">
      <w:pPr>
        <w:widowControl w:val="0"/>
        <w:numPr>
          <w:ilvl w:val="0"/>
          <w:numId w:val="43"/>
        </w:numPr>
        <w:suppressAutoHyphens w:val="0"/>
        <w:autoSpaceDE w:val="0"/>
        <w:ind w:left="357" w:hanging="357"/>
        <w:jc w:val="both"/>
        <w:rPr>
          <w:rFonts w:ascii="Arial" w:eastAsia="Calibri" w:hAnsi="Arial" w:cs="Arial"/>
          <w:szCs w:val="22"/>
        </w:rPr>
      </w:pPr>
      <w:r w:rsidRPr="00153CFE">
        <w:rPr>
          <w:rFonts w:ascii="Arial" w:eastAsia="Calibri" w:hAnsi="Arial" w:cs="Arial"/>
          <w:szCs w:val="22"/>
        </w:rPr>
        <w:t xml:space="preserve">1 szt. – pralnica tunelowa zakończona </w:t>
      </w:r>
      <w:r w:rsidRPr="00092454">
        <w:rPr>
          <w:rFonts w:ascii="Arial" w:hAnsi="Arial" w:cs="Arial"/>
          <w:color w:val="FF0000"/>
        </w:rPr>
        <w:t xml:space="preserve">prasą do </w:t>
      </w:r>
      <w:r w:rsidRPr="00092454">
        <w:rPr>
          <w:rFonts w:ascii="Arial" w:hAnsi="Arial" w:cs="Arial"/>
        </w:rPr>
        <w:t>bielizny pościelowej</w:t>
      </w:r>
      <w:r w:rsidRPr="00153CFE">
        <w:rPr>
          <w:rFonts w:ascii="Arial" w:eastAsia="Calibri" w:hAnsi="Arial" w:cs="Arial"/>
          <w:szCs w:val="22"/>
        </w:rPr>
        <w:t xml:space="preserve">. </w:t>
      </w:r>
    </w:p>
    <w:p w:rsidR="00153CFE" w:rsidRPr="00153CFE" w:rsidRDefault="00153CFE" w:rsidP="00153CFE">
      <w:pPr>
        <w:widowControl w:val="0"/>
        <w:ind w:left="491" w:right="6887"/>
        <w:jc w:val="center"/>
        <w:rPr>
          <w:rFonts w:ascii="Arial" w:hAnsi="Arial" w:cs="Arial"/>
          <w:spacing w:val="-2"/>
          <w:sz w:val="18"/>
          <w:szCs w:val="18"/>
        </w:rPr>
      </w:pPr>
    </w:p>
    <w:p w:rsidR="00153CFE" w:rsidRPr="00153CFE" w:rsidRDefault="00153CFE" w:rsidP="00153CFE">
      <w:pPr>
        <w:widowControl w:val="0"/>
        <w:ind w:left="491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153CFE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:rsidR="00153CFE" w:rsidRPr="00153CFE" w:rsidRDefault="00153CFE" w:rsidP="00153CFE">
      <w:pPr>
        <w:widowControl w:val="0"/>
        <w:shd w:val="clear" w:color="auto" w:fill="FFFFFF"/>
        <w:tabs>
          <w:tab w:val="left" w:pos="0"/>
        </w:tabs>
        <w:ind w:left="349" w:right="6887"/>
        <w:jc w:val="center"/>
        <w:rPr>
          <w:rFonts w:ascii="Arial" w:hAnsi="Arial" w:cs="Arial"/>
          <w:i/>
          <w:spacing w:val="-2"/>
          <w:sz w:val="18"/>
          <w:szCs w:val="18"/>
        </w:rPr>
      </w:pPr>
      <w:r w:rsidRPr="00153CFE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:rsidR="00153CFE" w:rsidRPr="00153CFE" w:rsidRDefault="00153CFE" w:rsidP="00153CFE">
      <w:pPr>
        <w:widowControl w:val="0"/>
        <w:shd w:val="clear" w:color="auto" w:fill="FFFFFF"/>
        <w:tabs>
          <w:tab w:val="left" w:pos="0"/>
        </w:tabs>
        <w:ind w:left="4743"/>
        <w:jc w:val="center"/>
        <w:rPr>
          <w:rFonts w:ascii="Arial" w:hAnsi="Arial" w:cs="Arial"/>
          <w:spacing w:val="-2"/>
          <w:sz w:val="18"/>
          <w:szCs w:val="18"/>
        </w:rPr>
      </w:pPr>
      <w:r w:rsidRPr="00153CFE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:rsidR="00153CFE" w:rsidRPr="00153CFE" w:rsidRDefault="00153CFE" w:rsidP="00153CFE">
      <w:pPr>
        <w:widowControl w:val="0"/>
        <w:shd w:val="clear" w:color="auto" w:fill="FFFFFF"/>
        <w:tabs>
          <w:tab w:val="left" w:pos="0"/>
        </w:tabs>
        <w:ind w:left="4743"/>
        <w:jc w:val="center"/>
        <w:rPr>
          <w:rFonts w:ascii="Arial" w:hAnsi="Arial" w:cs="Arial"/>
          <w:i/>
          <w:iCs/>
          <w:sz w:val="18"/>
          <w:szCs w:val="18"/>
        </w:rPr>
      </w:pPr>
      <w:r w:rsidRPr="00153CFE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153CFE">
        <w:rPr>
          <w:rFonts w:ascii="Arial" w:hAnsi="Arial" w:cs="Arial"/>
          <w:i/>
          <w:iCs/>
          <w:sz w:val="18"/>
          <w:szCs w:val="18"/>
        </w:rPr>
        <w:t>upoważnionej (ych) do reprezentowania podmiotu</w:t>
      </w:r>
    </w:p>
    <w:p w:rsidR="00092454" w:rsidRDefault="00153CFE" w:rsidP="00153CFE">
      <w:pPr>
        <w:widowControl w:val="0"/>
        <w:rPr>
          <w:rFonts w:ascii="Arial" w:hAnsi="Arial" w:cs="Arial"/>
          <w:b/>
          <w:bCs/>
          <w:szCs w:val="22"/>
        </w:rPr>
      </w:pPr>
      <w:r w:rsidRPr="00153CFE">
        <w:rPr>
          <w:rFonts w:ascii="Arial" w:hAnsi="Arial" w:cs="Arial"/>
          <w:b/>
          <w:bCs/>
          <w:color w:val="FF0000"/>
          <w:szCs w:val="22"/>
        </w:rPr>
        <w:br w:type="page"/>
      </w:r>
    </w:p>
    <w:p w:rsidR="00756570" w:rsidRPr="00E05176" w:rsidRDefault="00756570" w:rsidP="00092454">
      <w:pPr>
        <w:widowControl w:val="0"/>
        <w:jc w:val="right"/>
        <w:rPr>
          <w:rFonts w:ascii="Arial" w:hAnsi="Arial" w:cs="Arial"/>
          <w:b/>
          <w:szCs w:val="22"/>
        </w:rPr>
      </w:pPr>
      <w:r w:rsidRPr="00E05176">
        <w:rPr>
          <w:rFonts w:ascii="Arial" w:hAnsi="Arial" w:cs="Arial"/>
          <w:b/>
          <w:szCs w:val="22"/>
        </w:rPr>
        <w:lastRenderedPageBreak/>
        <w:t>Załącznik nr 2</w:t>
      </w:r>
    </w:p>
    <w:p w:rsidR="00756570" w:rsidRPr="00E05176" w:rsidRDefault="00756570" w:rsidP="00756570">
      <w:pPr>
        <w:widowControl w:val="0"/>
        <w:suppressAutoHyphens w:val="0"/>
        <w:ind w:left="709"/>
        <w:jc w:val="right"/>
        <w:rPr>
          <w:rFonts w:ascii="Arial" w:hAnsi="Arial" w:cs="Arial"/>
          <w:b/>
          <w:szCs w:val="22"/>
        </w:rPr>
      </w:pPr>
      <w:r w:rsidRPr="00E05176">
        <w:rPr>
          <w:rFonts w:ascii="Arial" w:hAnsi="Arial" w:cs="Arial"/>
          <w:b/>
          <w:szCs w:val="22"/>
        </w:rPr>
        <w:t>do odpowiedzi</w:t>
      </w:r>
    </w:p>
    <w:p w:rsidR="00153CFE" w:rsidRDefault="00153CFE" w:rsidP="00092454">
      <w:pPr>
        <w:widowControl w:val="0"/>
        <w:ind w:left="320"/>
        <w:jc w:val="right"/>
        <w:rPr>
          <w:rFonts w:ascii="Arial" w:hAnsi="Arial" w:cs="Arial"/>
          <w:b/>
          <w:bCs/>
          <w:szCs w:val="22"/>
        </w:rPr>
      </w:pPr>
    </w:p>
    <w:p w:rsidR="00092454" w:rsidRDefault="00092454" w:rsidP="00092454">
      <w:pPr>
        <w:widowControl w:val="0"/>
        <w:ind w:left="320"/>
        <w:jc w:val="right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ZAŁĄCZNIK NR 10</w:t>
      </w:r>
    </w:p>
    <w:p w:rsidR="00153CFE" w:rsidRPr="00092454" w:rsidRDefault="00153CFE" w:rsidP="00092454">
      <w:pPr>
        <w:widowControl w:val="0"/>
        <w:ind w:left="320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do SIWZ</w:t>
      </w:r>
    </w:p>
    <w:p w:rsidR="00092454" w:rsidRPr="00092454" w:rsidRDefault="00092454" w:rsidP="00092454">
      <w:pPr>
        <w:widowControl w:val="0"/>
        <w:jc w:val="center"/>
        <w:rPr>
          <w:color w:val="FF0000"/>
        </w:rPr>
      </w:pPr>
    </w:p>
    <w:p w:rsidR="00092454" w:rsidRPr="00092454" w:rsidRDefault="00092454" w:rsidP="00092454">
      <w:pPr>
        <w:widowControl w:val="0"/>
        <w:rPr>
          <w:color w:val="FF0000"/>
        </w:rPr>
      </w:pPr>
    </w:p>
    <w:p w:rsidR="00092454" w:rsidRPr="00092454" w:rsidRDefault="00092454" w:rsidP="00092454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Cs w:val="22"/>
          <w:u w:val="single"/>
        </w:rPr>
      </w:pPr>
      <w:r w:rsidRPr="00092454">
        <w:rPr>
          <w:rFonts w:ascii="Arial" w:hAnsi="Arial" w:cs="Arial"/>
          <w:b/>
          <w:szCs w:val="22"/>
          <w:u w:val="single"/>
        </w:rPr>
        <w:t>WZÓR</w:t>
      </w:r>
    </w:p>
    <w:p w:rsidR="00092454" w:rsidRPr="00092454" w:rsidRDefault="00092454" w:rsidP="00092454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Cs w:val="22"/>
        </w:rPr>
      </w:pPr>
      <w:r w:rsidRPr="00092454">
        <w:rPr>
          <w:rFonts w:ascii="Arial" w:hAnsi="Arial" w:cs="Arial"/>
          <w:b/>
          <w:szCs w:val="22"/>
        </w:rPr>
        <w:t>Umowa nr</w:t>
      </w:r>
      <w:proofErr w:type="gramStart"/>
      <w:r w:rsidRPr="00092454">
        <w:rPr>
          <w:rFonts w:ascii="Arial" w:hAnsi="Arial" w:cs="Arial"/>
          <w:b/>
          <w:szCs w:val="22"/>
        </w:rPr>
        <w:t xml:space="preserve"> ....</w:t>
      </w:r>
      <w:proofErr w:type="gramEnd"/>
      <w:r w:rsidRPr="00092454">
        <w:rPr>
          <w:rFonts w:ascii="Arial" w:hAnsi="Arial" w:cs="Arial"/>
          <w:b/>
          <w:szCs w:val="22"/>
        </w:rPr>
        <w:t>./SZP/2019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szCs w:val="22"/>
        </w:rPr>
      </w:pPr>
      <w:r w:rsidRPr="00092454">
        <w:rPr>
          <w:rFonts w:ascii="Arial" w:hAnsi="Arial" w:cs="Arial"/>
          <w:b/>
          <w:szCs w:val="22"/>
        </w:rPr>
        <w:t>na Zamówienie Publiczne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szCs w:val="22"/>
        </w:rPr>
      </w:pPr>
      <w:r w:rsidRPr="00092454">
        <w:rPr>
          <w:rFonts w:ascii="Arial" w:hAnsi="Arial" w:cs="Arial"/>
          <w:b/>
          <w:szCs w:val="22"/>
        </w:rPr>
        <w:t>nr SZP/26/2019</w:t>
      </w:r>
    </w:p>
    <w:p w:rsidR="00092454" w:rsidRPr="00092454" w:rsidRDefault="00092454" w:rsidP="00092454">
      <w:pPr>
        <w:widowControl w:val="0"/>
        <w:ind w:left="320"/>
        <w:jc w:val="both"/>
        <w:rPr>
          <w:rFonts w:ascii="Arial" w:hAnsi="Arial" w:cs="Arial"/>
          <w:b/>
          <w:bCs/>
          <w:color w:val="FF0000"/>
          <w:szCs w:val="22"/>
        </w:rPr>
      </w:pPr>
    </w:p>
    <w:p w:rsidR="00092454" w:rsidRPr="00092454" w:rsidRDefault="00092454" w:rsidP="00092454">
      <w:pPr>
        <w:widowControl w:val="0"/>
        <w:ind w:left="320"/>
        <w:jc w:val="both"/>
        <w:rPr>
          <w:rFonts w:ascii="Arial" w:hAnsi="Arial" w:cs="Arial"/>
          <w:bCs/>
          <w:color w:val="FF0000"/>
          <w:spacing w:val="9"/>
          <w:szCs w:val="22"/>
        </w:rPr>
      </w:pP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zawarta w dniu ............................ roku w Krakowie pomiędzy: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b/>
          <w:bCs/>
          <w:szCs w:val="22"/>
        </w:rPr>
        <w:t>Szpitalem Specjalistycznym im. J. Dietla w Krakowie</w:t>
      </w:r>
      <w:r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Pr="00092454">
        <w:rPr>
          <w:rFonts w:ascii="Arial" w:hAnsi="Arial" w:cs="Arial"/>
          <w:b/>
          <w:bCs/>
          <w:szCs w:val="22"/>
        </w:rPr>
        <w:t>, 31-121 Kraków, ul. Skarbowa 4</w:t>
      </w:r>
      <w:r w:rsidRPr="00092454">
        <w:rPr>
          <w:rFonts w:ascii="Arial" w:hAnsi="Arial" w:cs="Arial"/>
          <w:szCs w:val="22"/>
        </w:rPr>
        <w:t xml:space="preserve">, zarejestrowanym w KRS pod nr 0000032179, NIP: 676-20-83-306, REGON: 351564179, 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b/>
          <w:szCs w:val="22"/>
        </w:rPr>
      </w:pPr>
      <w:r w:rsidRPr="00092454">
        <w:rPr>
          <w:rFonts w:ascii="Arial" w:hAnsi="Arial" w:cs="Arial"/>
          <w:szCs w:val="22"/>
        </w:rPr>
        <w:t xml:space="preserve">reprezentowanym przez: </w:t>
      </w:r>
      <w:r w:rsidRPr="00092454">
        <w:rPr>
          <w:rFonts w:ascii="Arial" w:hAnsi="Arial" w:cs="Arial"/>
          <w:b/>
          <w:szCs w:val="22"/>
        </w:rPr>
        <w:t>dr med. Andrzeja Kosiniaka-Kamysza – Dyrektora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092454">
        <w:rPr>
          <w:rFonts w:ascii="Arial" w:hAnsi="Arial" w:cs="Arial"/>
          <w:szCs w:val="22"/>
          <w:u w:val="single"/>
        </w:rPr>
        <w:t>zwanym dalej Zamawiającym,</w:t>
      </w:r>
    </w:p>
    <w:p w:rsidR="00092454" w:rsidRPr="00092454" w:rsidRDefault="00092454" w:rsidP="00092454">
      <w:pPr>
        <w:widowControl w:val="0"/>
        <w:ind w:left="320"/>
        <w:jc w:val="both"/>
        <w:rPr>
          <w:rFonts w:ascii="Arial" w:hAnsi="Arial" w:cs="Arial"/>
          <w:b/>
          <w:bCs/>
          <w:szCs w:val="22"/>
        </w:rPr>
      </w:pP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a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..........................................................................., REGON: ..............; NIP: .............................................., 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reprezentowaną przez: .........................................................................................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092454">
        <w:rPr>
          <w:rFonts w:ascii="Arial" w:hAnsi="Arial" w:cs="Arial"/>
          <w:szCs w:val="22"/>
          <w:u w:val="single"/>
        </w:rPr>
        <w:t>zwanym dalej Wykonawcą.</w:t>
      </w:r>
    </w:p>
    <w:p w:rsidR="00092454" w:rsidRPr="00092454" w:rsidRDefault="00092454" w:rsidP="00092454">
      <w:pPr>
        <w:widowControl w:val="0"/>
        <w:ind w:left="320"/>
        <w:jc w:val="both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i/>
          <w:szCs w:val="22"/>
        </w:rPr>
      </w:pPr>
      <w:r w:rsidRPr="00092454">
        <w:rPr>
          <w:rFonts w:ascii="Arial" w:hAnsi="Arial" w:cs="Arial"/>
          <w:i/>
          <w:szCs w:val="22"/>
        </w:rPr>
        <w:t>Umowę zawarto w wyniku postępowania o zamówienie publiczne nr SZP/26/2019 przeprowadzonego w trybie przetargu nieograniczonego, zgodnie z art. 39 ustawy z dnia 29.01.2004 r. Prawo zamówień publicznych (t.j. Dz. U. z 2019 r., poz. 1843).</w:t>
      </w:r>
    </w:p>
    <w:p w:rsidR="00092454" w:rsidRPr="00092454" w:rsidRDefault="00092454" w:rsidP="00092454">
      <w:pPr>
        <w:widowControl w:val="0"/>
        <w:ind w:left="320"/>
        <w:jc w:val="both"/>
        <w:rPr>
          <w:rFonts w:ascii="Arial" w:hAnsi="Arial" w:cs="Arial"/>
          <w:b/>
          <w:color w:val="FF0000"/>
          <w:spacing w:val="9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Przedmiot umowy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szCs w:val="22"/>
        </w:rPr>
      </w:pPr>
      <w:r w:rsidRPr="00092454">
        <w:rPr>
          <w:rFonts w:ascii="Arial" w:hAnsi="Arial" w:cs="Arial"/>
          <w:b/>
          <w:szCs w:val="22"/>
        </w:rPr>
        <w:t>§ 1</w:t>
      </w:r>
    </w:p>
    <w:p w:rsidR="00092454" w:rsidRPr="00092454" w:rsidRDefault="00092454" w:rsidP="00D61220">
      <w:pPr>
        <w:widowControl w:val="0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szCs w:val="22"/>
        </w:rPr>
        <w:t xml:space="preserve">Przedmiotem Zamówienia jest </w:t>
      </w:r>
      <w:r w:rsidRPr="00092454">
        <w:rPr>
          <w:rFonts w:ascii="Arial" w:hAnsi="Arial" w:cs="Arial"/>
          <w:spacing w:val="3"/>
          <w:szCs w:val="22"/>
        </w:rPr>
        <w:t xml:space="preserve">świadczenie kompleksowej usługi </w:t>
      </w:r>
      <w:r w:rsidRPr="00092454">
        <w:rPr>
          <w:rFonts w:ascii="Arial" w:hAnsi="Arial" w:cs="Arial"/>
          <w:szCs w:val="22"/>
        </w:rPr>
        <w:t>pralniczej wraz z wdrożeniem radiowego systemu identyfikacji RFID w budynkach przy ul. Skarbowej 1 i al. Focha 33 w Krakowie</w:t>
      </w:r>
      <w:r w:rsidRPr="00092454">
        <w:rPr>
          <w:rFonts w:ascii="Arial" w:hAnsi="Arial" w:cs="Arial"/>
          <w:bCs/>
          <w:szCs w:val="22"/>
        </w:rPr>
        <w:t xml:space="preserve">, zwanej dalej „usługą”, w asortymentach i po cenach określonych w załączniku nr 1 do umowy. </w:t>
      </w:r>
    </w:p>
    <w:p w:rsidR="00092454" w:rsidRPr="00092454" w:rsidRDefault="00092454" w:rsidP="00D61220">
      <w:pPr>
        <w:widowControl w:val="0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kern w:val="2"/>
          <w:szCs w:val="22"/>
        </w:rPr>
      </w:pPr>
      <w:r w:rsidRPr="00092454">
        <w:rPr>
          <w:rFonts w:ascii="Arial" w:hAnsi="Arial" w:cs="Arial"/>
          <w:kern w:val="2"/>
          <w:szCs w:val="22"/>
        </w:rPr>
        <w:t xml:space="preserve">Wykonawca będzie wykonywał usługę pralniczą w ……………………………………  </w:t>
      </w:r>
      <w:r w:rsidRPr="00092454">
        <w:rPr>
          <w:rFonts w:ascii="Arial" w:hAnsi="Arial" w:cs="Arial"/>
          <w:i/>
          <w:iCs/>
          <w:kern w:val="2"/>
          <w:szCs w:val="22"/>
        </w:rPr>
        <w:t xml:space="preserve">(adres pralni) </w:t>
      </w:r>
      <w:r w:rsidRPr="00092454">
        <w:rPr>
          <w:rFonts w:ascii="Arial" w:hAnsi="Arial" w:cs="Arial"/>
          <w:kern w:val="2"/>
          <w:szCs w:val="22"/>
        </w:rPr>
        <w:t>natomiast odbiór, segregacja i przygotowanie asortymentu do transportu odbywać się będzie na terenie Szpitala Specjalistycznego im. J. Dietla w Krakowie</w:t>
      </w:r>
      <w:r w:rsidRPr="00092454">
        <w:rPr>
          <w:rFonts w:ascii="Arial" w:hAnsi="Arial" w:cs="Arial"/>
          <w:kern w:val="2"/>
          <w:szCs w:val="22"/>
          <w:vertAlign w:val="superscript"/>
        </w:rPr>
        <w:sym w:font="Certa" w:char="F041"/>
      </w:r>
      <w:r w:rsidRPr="00092454">
        <w:rPr>
          <w:rFonts w:ascii="Arial" w:hAnsi="Arial" w:cs="Arial"/>
          <w:kern w:val="2"/>
          <w:szCs w:val="22"/>
        </w:rPr>
        <w:t xml:space="preserve"> w budynkach zlokalizowanych przy:</w:t>
      </w:r>
    </w:p>
    <w:p w:rsidR="00092454" w:rsidRPr="00092454" w:rsidRDefault="00092454" w:rsidP="00D61220">
      <w:pPr>
        <w:widowControl w:val="0"/>
        <w:numPr>
          <w:ilvl w:val="0"/>
          <w:numId w:val="10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ul. Skarbowej 1;</w:t>
      </w:r>
    </w:p>
    <w:p w:rsidR="00092454" w:rsidRPr="00092454" w:rsidRDefault="00092454" w:rsidP="00D61220">
      <w:pPr>
        <w:widowControl w:val="0"/>
        <w:numPr>
          <w:ilvl w:val="0"/>
          <w:numId w:val="10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Al. Focha 33;</w:t>
      </w:r>
    </w:p>
    <w:p w:rsidR="00092454" w:rsidRPr="00092454" w:rsidRDefault="00092454" w:rsidP="00D61220">
      <w:pPr>
        <w:widowControl w:val="0"/>
        <w:numPr>
          <w:ilvl w:val="0"/>
          <w:numId w:val="10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ul. Batorego 3 (Przychodnia Reumatologiczna).</w:t>
      </w:r>
    </w:p>
    <w:p w:rsidR="00092454" w:rsidRPr="00092454" w:rsidRDefault="00092454" w:rsidP="00D61220">
      <w:pPr>
        <w:widowControl w:val="0"/>
        <w:numPr>
          <w:ilvl w:val="0"/>
          <w:numId w:val="9"/>
        </w:numPr>
        <w:jc w:val="both"/>
        <w:rPr>
          <w:rFonts w:ascii="Arial" w:hAnsi="Arial" w:cs="Arial"/>
          <w:position w:val="2"/>
          <w:szCs w:val="22"/>
        </w:rPr>
      </w:pPr>
      <w:r w:rsidRPr="00092454">
        <w:rPr>
          <w:rFonts w:ascii="Arial" w:hAnsi="Arial" w:cs="Arial"/>
          <w:position w:val="2"/>
          <w:szCs w:val="22"/>
        </w:rPr>
        <w:t xml:space="preserve">Zamawiający będzie składał w okresie obowiązywania umowy zamówienia według jego rzeczywistych potrzeb. </w:t>
      </w:r>
    </w:p>
    <w:p w:rsidR="00092454" w:rsidRPr="00092454" w:rsidRDefault="00092454" w:rsidP="00D61220">
      <w:pPr>
        <w:widowControl w:val="0"/>
        <w:numPr>
          <w:ilvl w:val="0"/>
          <w:numId w:val="9"/>
        </w:numPr>
        <w:jc w:val="both"/>
        <w:rPr>
          <w:rFonts w:ascii="Arial" w:hAnsi="Arial" w:cs="Arial"/>
          <w:position w:val="2"/>
          <w:szCs w:val="22"/>
        </w:rPr>
      </w:pPr>
      <w:r w:rsidRPr="00092454">
        <w:rPr>
          <w:rFonts w:ascii="Arial" w:hAnsi="Arial" w:cs="Arial"/>
          <w:position w:val="2"/>
          <w:szCs w:val="22"/>
        </w:rPr>
        <w:t xml:space="preserve">Ilość usług zamówiona przez Zamawiającego w trakcie obowiązywania umowy będzie na poziomie, co najmniej ok. 70% </w:t>
      </w:r>
      <w:r w:rsidRPr="00092454">
        <w:rPr>
          <w:rFonts w:ascii="Arial" w:hAnsi="Arial" w:cs="Arial"/>
          <w:szCs w:val="22"/>
        </w:rPr>
        <w:t>maksymalnej wartości brutto zamówienia.</w:t>
      </w:r>
    </w:p>
    <w:p w:rsidR="00092454" w:rsidRPr="00092454" w:rsidRDefault="00092454" w:rsidP="00092454">
      <w:pPr>
        <w:widowControl w:val="0"/>
        <w:shd w:val="clear" w:color="auto" w:fill="FFFFFF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position w:val="2"/>
          <w:szCs w:val="22"/>
        </w:rPr>
        <w:t>Wykonawca zrzeka się wszelkich roszczeń wobec Zamawiającego w przypadkach niezrealizowania poziomu usług wskazanego w załączniku nr 1.</w:t>
      </w:r>
      <w:r w:rsidRPr="00092454">
        <w:rPr>
          <w:rFonts w:ascii="Arial" w:hAnsi="Arial" w:cs="Arial"/>
          <w:szCs w:val="22"/>
        </w:rPr>
        <w:t xml:space="preserve"> Wykonawca może żądać jedynie zapłaty kwoty należnej mu z tytułu wykonania odebranych usług.</w:t>
      </w:r>
    </w:p>
    <w:p w:rsidR="00092454" w:rsidRPr="00092454" w:rsidRDefault="00092454" w:rsidP="00D61220">
      <w:pPr>
        <w:widowControl w:val="0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Zamawiający zastrzega sobie, w razie wystąpienia okoliczności od niego niezależnych, możliwość zmiany ilości zamówionych usług między poszczególnymi pozycjami asortymentu wyszczególnionego </w:t>
      </w:r>
      <w:r w:rsidR="00153CFE">
        <w:rPr>
          <w:rFonts w:ascii="Arial" w:hAnsi="Arial" w:cs="Arial"/>
          <w:szCs w:val="22"/>
        </w:rPr>
        <w:br/>
      </w:r>
      <w:r w:rsidRPr="00092454">
        <w:rPr>
          <w:rFonts w:ascii="Arial" w:hAnsi="Arial" w:cs="Arial"/>
          <w:szCs w:val="22"/>
        </w:rPr>
        <w:t xml:space="preserve">w załączniku nr 1 do umowy, przy zachowaniu zaoferowanych przez Wykonawcę cen jednostkowych </w:t>
      </w:r>
      <w:r w:rsidR="00153CFE">
        <w:rPr>
          <w:rFonts w:ascii="Arial" w:hAnsi="Arial" w:cs="Arial"/>
          <w:szCs w:val="22"/>
        </w:rPr>
        <w:br/>
      </w:r>
      <w:r w:rsidRPr="00092454">
        <w:rPr>
          <w:rFonts w:ascii="Arial" w:hAnsi="Arial" w:cs="Arial"/>
          <w:szCs w:val="22"/>
        </w:rPr>
        <w:t xml:space="preserve">i sumarycznej ceny brutto umowy. </w:t>
      </w:r>
    </w:p>
    <w:p w:rsidR="00092454" w:rsidRPr="00092454" w:rsidRDefault="00092454" w:rsidP="00092454">
      <w:pPr>
        <w:widowControl w:val="0"/>
        <w:shd w:val="clear" w:color="auto" w:fill="FFFFFF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Zmiany w tym zakresie nie stanowią zmiany warunków umowy i nie wymagają formy pisemnej w postaci aneksu.</w:t>
      </w:r>
    </w:p>
    <w:p w:rsidR="00092454" w:rsidRPr="00092454" w:rsidRDefault="00092454" w:rsidP="00D61220">
      <w:pPr>
        <w:widowControl w:val="0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position w:val="2"/>
          <w:szCs w:val="22"/>
        </w:rPr>
        <w:lastRenderedPageBreak/>
        <w:t>Wykonawca zobowiązuje się do zapewnienia ciągłości realizacji usług w okresie trwania umowy.</w:t>
      </w:r>
    </w:p>
    <w:p w:rsidR="00092454" w:rsidRPr="00092454" w:rsidRDefault="00092454" w:rsidP="00092454">
      <w:pPr>
        <w:widowControl w:val="0"/>
        <w:shd w:val="clear" w:color="auto" w:fill="FFFFFF"/>
        <w:jc w:val="both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pacing w:val="24"/>
          <w:szCs w:val="22"/>
        </w:rPr>
      </w:pPr>
      <w:r w:rsidRPr="00092454">
        <w:rPr>
          <w:rFonts w:ascii="Arial" w:hAnsi="Arial" w:cs="Arial"/>
          <w:b/>
          <w:bCs/>
          <w:spacing w:val="24"/>
          <w:szCs w:val="22"/>
        </w:rPr>
        <w:t>§2</w:t>
      </w:r>
    </w:p>
    <w:p w:rsidR="00092454" w:rsidRPr="00092454" w:rsidRDefault="00092454" w:rsidP="00092454">
      <w:pPr>
        <w:widowControl w:val="0"/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 xml:space="preserve">Z chwilą rozpoczęcia realizacji usług: 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 xml:space="preserve">odbierania i dostarczania asortymentu od/do Zamawiającego, 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>czyszczenia,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>prania,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>moczenia,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>dezynfekowania,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 xml:space="preserve">usuwania plam, 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>płukania,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 xml:space="preserve">suszenia, 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>maglowania,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>prasowania,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>dokonywania oznakowania,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 xml:space="preserve">segregowania asortymentu, </w:t>
      </w:r>
    </w:p>
    <w:p w:rsidR="00092454" w:rsidRPr="00092454" w:rsidRDefault="00092454" w:rsidP="00D6122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>dokonywania napraw asortymentu.</w:t>
      </w:r>
    </w:p>
    <w:p w:rsidR="00092454" w:rsidRPr="00092454" w:rsidRDefault="00092454" w:rsidP="00092454">
      <w:pPr>
        <w:widowControl w:val="0"/>
        <w:shd w:val="clear" w:color="auto" w:fill="FFFFFF"/>
        <w:tabs>
          <w:tab w:val="left" w:pos="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 xml:space="preserve">Wykonawca przedłoży Zamawiającemu, wykaz osób realizujących ww. usługi wraz z </w:t>
      </w:r>
      <w:r w:rsidRPr="00092454">
        <w:rPr>
          <w:rFonts w:ascii="Arial" w:hAnsi="Arial" w:cs="Arial"/>
          <w:szCs w:val="22"/>
        </w:rPr>
        <w:t xml:space="preserve">oświadczeniem (stanowiącym załącznik nr 6 do umowy), iż osoby wykonujące ww. usługi zatrudnione są na umowie </w:t>
      </w:r>
      <w:r w:rsidRPr="00092454">
        <w:rPr>
          <w:rFonts w:ascii="Arial" w:hAnsi="Arial" w:cs="Arial"/>
          <w:szCs w:val="22"/>
        </w:rPr>
        <w:br/>
        <w:t xml:space="preserve">o pracę. Na żądanie Zamawiającego Wykonawca zobowiązany jest potwierdzić ten stan dokumentami - </w:t>
      </w:r>
      <w:r w:rsidR="00153CFE">
        <w:rPr>
          <w:rFonts w:ascii="Arial" w:hAnsi="Arial" w:cs="Arial"/>
          <w:szCs w:val="22"/>
        </w:rPr>
        <w:br/>
      </w:r>
      <w:r w:rsidRPr="00092454">
        <w:rPr>
          <w:rFonts w:ascii="Arial" w:hAnsi="Arial" w:cs="Arial"/>
          <w:szCs w:val="22"/>
        </w:rPr>
        <w:t xml:space="preserve">w zakresie dopuszczonym odrębnymi przepisami. 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position w:val="2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pacing w:val="24"/>
          <w:szCs w:val="22"/>
        </w:rPr>
      </w:pPr>
      <w:r w:rsidRPr="00092454">
        <w:rPr>
          <w:rFonts w:ascii="Arial" w:hAnsi="Arial" w:cs="Arial"/>
          <w:b/>
          <w:bCs/>
          <w:spacing w:val="24"/>
          <w:szCs w:val="22"/>
        </w:rPr>
        <w:t>§3</w:t>
      </w:r>
    </w:p>
    <w:p w:rsidR="00092454" w:rsidRPr="00153CFE" w:rsidRDefault="00092454" w:rsidP="00092454">
      <w:pPr>
        <w:widowControl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Wykonawc</w:t>
      </w:r>
      <w:r w:rsidRPr="00153CFE">
        <w:rPr>
          <w:rFonts w:ascii="Arial" w:hAnsi="Arial" w:cs="Arial"/>
          <w:szCs w:val="22"/>
        </w:rPr>
        <w:t>a zobowiązuje się do:</w:t>
      </w:r>
    </w:p>
    <w:p w:rsidR="00092454" w:rsidRPr="00153CFE" w:rsidRDefault="00092454" w:rsidP="00D61220">
      <w:pPr>
        <w:widowControl w:val="0"/>
        <w:numPr>
          <w:ilvl w:val="0"/>
          <w:numId w:val="7"/>
        </w:numPr>
        <w:tabs>
          <w:tab w:val="num" w:pos="-360"/>
        </w:tabs>
        <w:ind w:left="360"/>
        <w:jc w:val="both"/>
        <w:rPr>
          <w:rFonts w:ascii="Arial" w:hAnsi="Arial" w:cs="Arial"/>
          <w:szCs w:val="22"/>
        </w:rPr>
      </w:pPr>
      <w:r w:rsidRPr="00153CFE">
        <w:rPr>
          <w:rFonts w:ascii="Arial" w:hAnsi="Arial" w:cs="Arial"/>
          <w:szCs w:val="22"/>
        </w:rPr>
        <w:t xml:space="preserve">wykonywania usługi w pralni spełniającej wymogi określone w rozporządzeniu Ministra Gospodarki </w:t>
      </w:r>
      <w:r w:rsidRPr="00153CFE">
        <w:rPr>
          <w:rFonts w:ascii="Arial" w:hAnsi="Arial" w:cs="Arial"/>
          <w:szCs w:val="22"/>
        </w:rPr>
        <w:br/>
        <w:t xml:space="preserve">z dnia 27.04.2000 r. w sprawie bezpieczeństwa i higieny pracy w pralniach i farbiarniach (Dz. U. z 2000 r., nr 40, poz. 469), 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tabs>
          <w:tab w:val="num" w:pos="-360"/>
        </w:tabs>
        <w:ind w:left="360"/>
        <w:jc w:val="both"/>
        <w:rPr>
          <w:rFonts w:ascii="Arial" w:hAnsi="Arial" w:cs="Arial"/>
          <w:spacing w:val="2"/>
          <w:szCs w:val="22"/>
        </w:rPr>
      </w:pPr>
      <w:r w:rsidRPr="00153CFE">
        <w:rPr>
          <w:rFonts w:ascii="Arial" w:hAnsi="Arial" w:cs="Arial"/>
          <w:szCs w:val="22"/>
        </w:rPr>
        <w:t xml:space="preserve">świadczenia usługi pralniczej zgodnie z wymogami sanitarno-epidemiologicznymi </w:t>
      </w:r>
      <w:r w:rsidRPr="00153CFE">
        <w:rPr>
          <w:rFonts w:ascii="Arial" w:hAnsi="Arial" w:cs="Arial"/>
          <w:spacing w:val="10"/>
          <w:szCs w:val="22"/>
        </w:rPr>
        <w:t xml:space="preserve">dla procesów dezynfekcji i prania w zależności od asortymentu oraz zgodnie z technologią </w:t>
      </w:r>
      <w:r w:rsidRPr="00153CFE">
        <w:rPr>
          <w:rFonts w:ascii="Arial" w:hAnsi="Arial" w:cs="Arial"/>
          <w:spacing w:val="-1"/>
          <w:szCs w:val="22"/>
        </w:rPr>
        <w:t xml:space="preserve">i warunkami mającymi zastosowanie dla podmiotów wykonujących działalność leczniczą, w szczególności w zakresie </w:t>
      </w:r>
      <w:r w:rsidRPr="00153CFE">
        <w:rPr>
          <w:rFonts w:ascii="Arial" w:hAnsi="Arial" w:cs="Arial"/>
          <w:spacing w:val="2"/>
          <w:szCs w:val="22"/>
        </w:rPr>
        <w:t xml:space="preserve">pełnej bariery higienicznej i automatycznego systemu dozowania oraz </w:t>
      </w:r>
      <w:r w:rsidRPr="00153CFE">
        <w:rPr>
          <w:rFonts w:ascii="Arial" w:hAnsi="Arial" w:cs="Arial"/>
          <w:spacing w:val="-3"/>
          <w:szCs w:val="22"/>
        </w:rPr>
        <w:t>innych wymagań, które były ujęte w części</w:t>
      </w:r>
      <w:r w:rsidRPr="00092454">
        <w:rPr>
          <w:rFonts w:ascii="Arial" w:hAnsi="Arial" w:cs="Arial"/>
          <w:spacing w:val="-3"/>
          <w:szCs w:val="22"/>
        </w:rPr>
        <w:t xml:space="preserve"> XIV Załącznika nr 1 do rozporządzenia Ministra Zdrowia z dnia 10 l</w:t>
      </w:r>
      <w:r w:rsidRPr="00092454">
        <w:rPr>
          <w:rFonts w:ascii="Arial" w:hAnsi="Arial" w:cs="Arial"/>
          <w:szCs w:val="22"/>
        </w:rPr>
        <w:t xml:space="preserve">istopada 2006 r. </w:t>
      </w:r>
      <w:r w:rsidRPr="00092454">
        <w:rPr>
          <w:rFonts w:ascii="Arial" w:hAnsi="Arial" w:cs="Arial"/>
          <w:spacing w:val="2"/>
          <w:szCs w:val="22"/>
        </w:rPr>
        <w:t xml:space="preserve">w sprawie wymagań jakim powinny odpowiadać pod względem fachowym i sanitarnym pomieszczenia </w:t>
      </w:r>
      <w:r w:rsidR="00153CFE">
        <w:rPr>
          <w:rFonts w:ascii="Arial" w:hAnsi="Arial" w:cs="Arial"/>
          <w:spacing w:val="2"/>
          <w:szCs w:val="22"/>
        </w:rPr>
        <w:br/>
      </w:r>
      <w:r w:rsidRPr="00092454">
        <w:rPr>
          <w:rFonts w:ascii="Arial" w:hAnsi="Arial" w:cs="Arial"/>
          <w:spacing w:val="2"/>
          <w:szCs w:val="22"/>
        </w:rPr>
        <w:t xml:space="preserve">i urządzenia zakładu opieki zdrowotnej </w:t>
      </w:r>
      <w:r w:rsidRPr="00092454">
        <w:rPr>
          <w:rFonts w:ascii="Arial" w:hAnsi="Arial" w:cs="Arial"/>
          <w:szCs w:val="22"/>
        </w:rPr>
        <w:t xml:space="preserve">(Dz. U. 2006 r., nr 213, </w:t>
      </w:r>
      <w:r w:rsidRPr="00092454">
        <w:rPr>
          <w:rFonts w:ascii="Arial" w:hAnsi="Arial" w:cs="Arial"/>
          <w:spacing w:val="2"/>
          <w:szCs w:val="22"/>
        </w:rPr>
        <w:t>poz. 1568)</w:t>
      </w:r>
      <w:bookmarkStart w:id="5" w:name="_Hlk23833957"/>
      <w:r w:rsidRPr="00092454">
        <w:rPr>
          <w:rFonts w:ascii="Arial" w:hAnsi="Arial" w:cs="Arial"/>
          <w:spacing w:val="2"/>
          <w:szCs w:val="22"/>
        </w:rPr>
        <w:t>;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tabs>
          <w:tab w:val="num" w:pos="-360"/>
        </w:tabs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pacing w:val="2"/>
          <w:szCs w:val="22"/>
        </w:rPr>
        <w:t>posiadania obowiązującej</w:t>
      </w:r>
      <w:r w:rsidRPr="00092454">
        <w:rPr>
          <w:rFonts w:ascii="Arial" w:hAnsi="Arial" w:cs="Arial"/>
          <w:szCs w:val="22"/>
        </w:rPr>
        <w:t xml:space="preserve"> opinii/zaświadczenia wydanego przez właściwego Państwowego Inspektora Sanitarnego lub protokołów kontroli sanitarnych potwierdzających, że pralnia spełnia niezbędne wymogi sanitarno-techniczne dla pralni świadczącej usługi dla podmiotów wykonujących działalność leczniczą </w:t>
      </w:r>
      <w:r w:rsidR="00153CFE">
        <w:rPr>
          <w:rFonts w:ascii="Arial" w:hAnsi="Arial" w:cs="Arial"/>
          <w:szCs w:val="22"/>
        </w:rPr>
        <w:br/>
      </w:r>
      <w:r w:rsidRPr="00092454">
        <w:rPr>
          <w:rFonts w:ascii="Arial" w:hAnsi="Arial" w:cs="Arial"/>
          <w:szCs w:val="22"/>
        </w:rPr>
        <w:t xml:space="preserve">i inne wymogi określone w obowiązujących przepisach (np. Rozporządzenie Ministra Gospodarki z dnia 27 kwietnia 2000 r. w sprawie bezpieczeństwa i higieny pracy w pralniach i farbiarniach Dz.U. 2000 Nr 40, poz. 469). </w:t>
      </w:r>
    </w:p>
    <w:p w:rsidR="00092454" w:rsidRPr="00092454" w:rsidRDefault="00092454" w:rsidP="00092454">
      <w:pPr>
        <w:widowControl w:val="0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</w:t>
      </w:r>
      <w:bookmarkEnd w:id="5"/>
      <w:r w:rsidRPr="00092454">
        <w:rPr>
          <w:rFonts w:ascii="Arial" w:hAnsi="Arial" w:cs="Arial"/>
          <w:spacing w:val="2"/>
          <w:szCs w:val="22"/>
        </w:rPr>
        <w:t xml:space="preserve"> </w:t>
      </w:r>
      <w:r w:rsidRPr="00092454">
        <w:rPr>
          <w:rFonts w:ascii="Arial" w:hAnsi="Arial" w:cs="Arial"/>
          <w:spacing w:val="-3"/>
          <w:szCs w:val="22"/>
        </w:rPr>
        <w:t xml:space="preserve">przypadku zmiany miejsca, w którym Wykonawca będzie wykonywał usługę pralniczą Wykonawca zobowiązuje się do zawiadomienia o tym fakcie niezwłocznie Zamawiającego i dostarczenia mu </w:t>
      </w:r>
      <w:r w:rsidRPr="00092454">
        <w:rPr>
          <w:rFonts w:ascii="Arial" w:hAnsi="Arial" w:cs="Arial"/>
          <w:szCs w:val="22"/>
        </w:rPr>
        <w:t>aktualnych dokumentów dla nowego miejsca, w którym wykonywana będzie usługa pralnicza;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tabs>
          <w:tab w:val="num" w:pos="-360"/>
        </w:tabs>
        <w:autoSpaceDE w:val="0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dysponowania środkami transportu przystosowanymi do przewozu bielizny szpitalnej, osobno przeznaczonymi na transport „czysty” i „brudny”;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tabs>
          <w:tab w:val="num" w:pos="-360"/>
        </w:tabs>
        <w:autoSpaceDE w:val="0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posiadania obowiązujących zaświadczeń wydanych przez właściwego Państwowego Inspektora Sanitarnego lub protokoły kontroli sanitarnych potwierdzające, że Wykonawca dysponuje środkami transportu przystosowanymi do przewozu bielizny szpitalnej </w:t>
      </w:r>
    </w:p>
    <w:p w:rsidR="00092454" w:rsidRPr="00092454" w:rsidRDefault="00092454" w:rsidP="00092454">
      <w:pPr>
        <w:widowControl w:val="0"/>
        <w:autoSpaceDE w:val="0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 przypadku zmiany środka transportu Wykonawca zobowiązuje się do zawiadomienia o tym fakcie niezwłocznie Zamawiającego i dostarczenia mu dokumentów dla nowo wprowadzonego środka transportu;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tabs>
          <w:tab w:val="num" w:pos="-709"/>
        </w:tabs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traktowania jako bielizny skażonej-zakaźnej bielizny pochodzącej od osób chorych zakaźnie, zakażonych </w:t>
      </w:r>
      <w:r w:rsidRPr="00092454">
        <w:rPr>
          <w:rFonts w:ascii="Arial" w:hAnsi="Arial" w:cs="Arial"/>
          <w:szCs w:val="22"/>
        </w:rPr>
        <w:lastRenderedPageBreak/>
        <w:t>lub podejrzanych o zakażenie - do tej grupy należy pościel i bielizna od osób chorych z zakażeniem układu pokarmowego, WZW każdego typu, od chorych zakażonych wirusem HIV, chorych poddanych izolacji (nie dotyczy izolacji ochronnej), oraz wszystkich innych chorych na choroby zakaźne wymienione w załączniku nr 1 do ustawy o chorobach zakaźnych i zakażeniach z dnia 6 września 2001 r. (t.j. Dz. U. z 2019 r., poz. 1239) oraz bielizna pochodząca od chorych podejrzanych o inne zakażenia;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tabs>
          <w:tab w:val="num" w:pos="-709"/>
        </w:tabs>
        <w:ind w:left="371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stosowania w poszczególnych procesach usług wyszczególnionych w załączniku nr 1 w zależności od rodzaju asortymentu przekazywanego do prania, środków piorących i dezynfekujących, które są stosowane zgodnie z obowiązującymi przepisami a także posiadają </w:t>
      </w:r>
      <w:r w:rsidRPr="00092454">
        <w:rPr>
          <w:rFonts w:ascii="Arial" w:hAnsi="Arial" w:cs="Arial"/>
        </w:rPr>
        <w:t>aktualne opinie/atesty/ świadectwa PZH dla każdego środka piorącego i dezynfekującego, wymienionego w wykazie środków</w:t>
      </w:r>
      <w:r w:rsidRPr="00092454">
        <w:rPr>
          <w:rFonts w:ascii="Arial" w:hAnsi="Arial" w:cs="Arial"/>
          <w:szCs w:val="22"/>
        </w:rPr>
        <w:t xml:space="preserve"> oraz do </w:t>
      </w:r>
      <w:r w:rsidRPr="00092454">
        <w:rPr>
          <w:rFonts w:ascii="Arial" w:eastAsia="Arial Unicode MS" w:hAnsi="Arial" w:cs="Arial"/>
          <w:kern w:val="2"/>
          <w:szCs w:val="22"/>
          <w:lang w:eastAsia="hi-IN" w:bidi="hi-IN"/>
        </w:rPr>
        <w:t xml:space="preserve">okazania Zamawiającemu w wersji papierowej i/lub elektronicznej (zgodnie z wolą Zamawiającego), </w:t>
      </w:r>
      <w:r w:rsidR="00153CFE">
        <w:rPr>
          <w:rFonts w:ascii="Arial" w:eastAsia="Arial Unicode MS" w:hAnsi="Arial" w:cs="Arial"/>
          <w:kern w:val="2"/>
          <w:szCs w:val="22"/>
          <w:lang w:eastAsia="hi-IN" w:bidi="hi-IN"/>
        </w:rPr>
        <w:br/>
      </w:r>
      <w:r w:rsidRPr="00092454">
        <w:rPr>
          <w:rFonts w:ascii="Arial" w:eastAsia="Arial Unicode MS" w:hAnsi="Arial" w:cs="Arial"/>
          <w:kern w:val="2"/>
          <w:szCs w:val="22"/>
          <w:lang w:eastAsia="hi-IN" w:bidi="hi-IN"/>
        </w:rPr>
        <w:t>w terminie najpóźniej 5 dni od wezwania przez Zamawiającego atestów, kart charakterystyki, świadectw rejestracji, certyfikatów i innych dokumentów wymaganych przez polskie prawo na podstawie których środki wykorzystywane do świadczenia usług będących przedmiotem zamówienia są dopuszczone do obrotu na terytorium RP zgodnie z obowiązującymi przepisami,</w:t>
      </w:r>
      <w:r w:rsidRPr="00092454">
        <w:rPr>
          <w:rFonts w:ascii="Arial" w:hAnsi="Arial" w:cs="Arial"/>
          <w:szCs w:val="22"/>
        </w:rPr>
        <w:t xml:space="preserve"> a także </w:t>
      </w:r>
      <w:r w:rsidRPr="00092454">
        <w:rPr>
          <w:rFonts w:ascii="Arial" w:hAnsi="Arial" w:cs="Arial"/>
        </w:rPr>
        <w:t xml:space="preserve">aktualnych opinii/atestów/świadectw PZH dla każdego środka piorącego i dezynfekującego, wymienionego </w:t>
      </w:r>
      <w:r w:rsidR="00153CFE">
        <w:rPr>
          <w:rFonts w:ascii="Arial" w:hAnsi="Arial" w:cs="Arial"/>
        </w:rPr>
        <w:br/>
      </w:r>
      <w:r w:rsidRPr="00092454">
        <w:rPr>
          <w:rFonts w:ascii="Arial" w:hAnsi="Arial" w:cs="Arial"/>
        </w:rPr>
        <w:t>w wykazie środków</w:t>
      </w:r>
      <w:r w:rsidRPr="00092454">
        <w:rPr>
          <w:rFonts w:ascii="Arial" w:eastAsia="Arial Unicode MS" w:hAnsi="Arial" w:cs="Arial"/>
          <w:kern w:val="2"/>
          <w:szCs w:val="22"/>
          <w:lang w:eastAsia="hi-IN" w:bidi="hi-IN"/>
        </w:rPr>
        <w:t>,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tabs>
          <w:tab w:val="num" w:pos="-349"/>
        </w:tabs>
        <w:ind w:left="371"/>
        <w:jc w:val="both"/>
        <w:rPr>
          <w:rFonts w:ascii="Arial" w:hAnsi="Arial" w:cs="Arial"/>
          <w:spacing w:val="-1"/>
          <w:szCs w:val="22"/>
        </w:rPr>
      </w:pPr>
      <w:r w:rsidRPr="00092454">
        <w:rPr>
          <w:rFonts w:ascii="Arial" w:hAnsi="Arial" w:cs="Arial"/>
          <w:spacing w:val="3"/>
          <w:szCs w:val="22"/>
        </w:rPr>
        <w:t xml:space="preserve">dostarczania Zamawiającemu </w:t>
      </w:r>
      <w:r w:rsidRPr="00092454">
        <w:rPr>
          <w:rFonts w:ascii="Arial" w:hAnsi="Arial" w:cs="Arial"/>
          <w:szCs w:val="22"/>
        </w:rPr>
        <w:t xml:space="preserve">na własny koszt, dwa razy w roku (do końca marca i do końca października) kopii badań mikrobiologicznych </w:t>
      </w:r>
      <w:r w:rsidRPr="00092454">
        <w:rPr>
          <w:rFonts w:ascii="Arial" w:hAnsi="Arial" w:cs="Arial"/>
          <w:spacing w:val="3"/>
          <w:szCs w:val="22"/>
        </w:rPr>
        <w:t>wymazów pobranych w pralni Wykonawcy</w:t>
      </w:r>
      <w:r w:rsidRPr="00092454">
        <w:rPr>
          <w:rFonts w:ascii="Arial" w:hAnsi="Arial" w:cs="Arial"/>
          <w:spacing w:val="-1"/>
          <w:szCs w:val="22"/>
        </w:rPr>
        <w:t>, dokumentujących skuteczność prania i dezynfekcji,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tabs>
          <w:tab w:val="num" w:pos="-349"/>
        </w:tabs>
        <w:ind w:left="365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zapewnienia na koszt własny wszelkich środków i artykułów niezbędnych do prawidłowego wykonania usługi, 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tabs>
          <w:tab w:val="num" w:pos="-349"/>
        </w:tabs>
        <w:ind w:left="365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dostarczania upranych asortymentów, w sposób posegregowany w opakowaniach (np. w zaklejonych workach foliowych z folii przeźroczystej), z oznaczeniem asortymentu umieszczonego w opakowaniu:</w:t>
      </w:r>
    </w:p>
    <w:p w:rsidR="00092454" w:rsidRPr="00092454" w:rsidRDefault="00092454" w:rsidP="00D61220">
      <w:pPr>
        <w:numPr>
          <w:ilvl w:val="0"/>
          <w:numId w:val="12"/>
        </w:numPr>
        <w:tabs>
          <w:tab w:val="left" w:pos="1134"/>
        </w:tabs>
        <w:ind w:left="731"/>
        <w:jc w:val="both"/>
        <w:rPr>
          <w:rFonts w:ascii="Arial" w:hAnsi="Arial" w:cs="Arial"/>
          <w:szCs w:val="22"/>
          <w:lang w:bidi="pl-PL"/>
        </w:rPr>
      </w:pPr>
      <w:r w:rsidRPr="00092454">
        <w:rPr>
          <w:rFonts w:ascii="Arial" w:hAnsi="Arial" w:cs="Arial"/>
          <w:szCs w:val="22"/>
          <w:lang w:bidi="pl-PL"/>
        </w:rPr>
        <w:t xml:space="preserve">bielizna pościelowa czysta dostarczana z pralni musi być posegregowana asortymentowo </w:t>
      </w:r>
      <w:r w:rsidRPr="00092454">
        <w:rPr>
          <w:rFonts w:ascii="Arial" w:hAnsi="Arial" w:cs="Arial"/>
          <w:szCs w:val="22"/>
          <w:lang w:bidi="pl-PL"/>
        </w:rPr>
        <w:br/>
        <w:t>i według kolorystyki w ilościach: poszwy 5 szt., poszewki 20 szt., prześcieradła 10 szt., podkłady 20 szt., zapakowana w szczelnie zamknięte worki foliowe, bezbarwne, przeźroczyste,</w:t>
      </w:r>
    </w:p>
    <w:p w:rsidR="00092454" w:rsidRPr="00092454" w:rsidRDefault="00092454" w:rsidP="00D61220">
      <w:pPr>
        <w:numPr>
          <w:ilvl w:val="0"/>
          <w:numId w:val="12"/>
        </w:numPr>
        <w:tabs>
          <w:tab w:val="left" w:pos="1134"/>
        </w:tabs>
        <w:ind w:left="731"/>
        <w:jc w:val="both"/>
        <w:rPr>
          <w:rFonts w:ascii="Arial" w:hAnsi="Arial" w:cs="Arial"/>
          <w:szCs w:val="22"/>
          <w:lang w:bidi="pl-PL"/>
        </w:rPr>
      </w:pPr>
      <w:r w:rsidRPr="00092454">
        <w:rPr>
          <w:rFonts w:ascii="Arial" w:hAnsi="Arial" w:cs="Arial"/>
          <w:szCs w:val="22"/>
          <w:lang w:bidi="pl-PL"/>
        </w:rPr>
        <w:t>odzież ochronna pracowników (fartuchy, ubrania medyczne) musi być dostarczana przez pralnię na wieszakach w workach foliowych, bezbarwnych, przeźroczystych - każda sztuka osobno pakowana,</w:t>
      </w:r>
    </w:p>
    <w:p w:rsidR="00092454" w:rsidRPr="00092454" w:rsidRDefault="00092454" w:rsidP="00D61220">
      <w:pPr>
        <w:numPr>
          <w:ilvl w:val="0"/>
          <w:numId w:val="12"/>
        </w:numPr>
        <w:tabs>
          <w:tab w:val="left" w:pos="1134"/>
        </w:tabs>
        <w:ind w:left="731"/>
        <w:jc w:val="both"/>
        <w:rPr>
          <w:rFonts w:ascii="Arial" w:hAnsi="Arial" w:cs="Arial"/>
          <w:szCs w:val="22"/>
          <w:lang w:bidi="pl-PL"/>
        </w:rPr>
      </w:pPr>
      <w:r w:rsidRPr="00092454">
        <w:rPr>
          <w:rFonts w:ascii="Arial" w:hAnsi="Arial" w:cs="Arial"/>
          <w:szCs w:val="22"/>
          <w:lang w:bidi="pl-PL"/>
        </w:rPr>
        <w:t>pozostały asortyment pakowany w workach foliowych, bezbarwnych, przeźroczystych - każda sztuka osobno pakowana;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zapewnienia Zamawiającemu dostępu do wszelkich danych i pomieszczeń u Wykonawcy służących wykonaniu usługi celem przeprowadzenia kontroli zgodności wykonywania usługi z przyjętymi zobowiązaniami,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odbioru/przywozu asortymentów w następujących terminach:</w:t>
      </w:r>
    </w:p>
    <w:p w:rsidR="00092454" w:rsidRPr="00092454" w:rsidRDefault="00092454" w:rsidP="00D61220">
      <w:pPr>
        <w:widowControl w:val="0"/>
        <w:numPr>
          <w:ilvl w:val="0"/>
          <w:numId w:val="13"/>
        </w:numPr>
        <w:ind w:left="72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 budynku Szpitala przy ul. Skarbowej 1 - odbiór brudnej bielizny z magazynu bielizny, codziennie od poniedziałku do soboty od 7:00 do godziny 10:00 rano </w:t>
      </w:r>
      <w:bookmarkStart w:id="6" w:name="_Hlk23770555"/>
      <w:r w:rsidRPr="00092454">
        <w:rPr>
          <w:rFonts w:ascii="Arial" w:hAnsi="Arial" w:cs="Arial"/>
          <w:szCs w:val="22"/>
        </w:rPr>
        <w:t>najpóźniej</w:t>
      </w:r>
      <w:bookmarkEnd w:id="6"/>
      <w:r w:rsidRPr="00092454">
        <w:rPr>
          <w:rFonts w:ascii="Arial" w:hAnsi="Arial" w:cs="Arial"/>
          <w:szCs w:val="22"/>
        </w:rPr>
        <w:t>, przywóz czystej bielizny następnego dnia bezwzględnie od 7:00 do godziny 10:00 rano najpóźniej do magazynu bielizny – pranie przekazane z tego obiektu,</w:t>
      </w:r>
    </w:p>
    <w:p w:rsidR="00092454" w:rsidRPr="00092454" w:rsidRDefault="00092454" w:rsidP="00D61220">
      <w:pPr>
        <w:widowControl w:val="0"/>
        <w:numPr>
          <w:ilvl w:val="0"/>
          <w:numId w:val="13"/>
        </w:numPr>
        <w:ind w:left="72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 budynku Szpitala przy Al. Focha 33 – odbiór brudnej bielizny bezpośrednio z oddziałów oraz przywóz czystej bielizny bezpośrednio do oddziałów, codzienne od poniedziałku do soboty najpóźniej od 7:00 do godziny 10:00 rano najpóźniej – pranie przekazane z tego obiektu; </w:t>
      </w:r>
    </w:p>
    <w:p w:rsidR="00092454" w:rsidRPr="00092454" w:rsidRDefault="00092454" w:rsidP="00D61220">
      <w:pPr>
        <w:widowControl w:val="0"/>
        <w:numPr>
          <w:ilvl w:val="0"/>
          <w:numId w:val="13"/>
        </w:numPr>
        <w:ind w:left="72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 budynku przy ul. Batorego 3 (Przychodnia Reumatologiczna) – odbiór i przywóz bielizny dwa razy w miesiącu, co drugi wtorek od 7:00 do godz. 10:00 rano najpóźniej – pranie przekazane </w:t>
      </w:r>
      <w:r w:rsidRPr="00092454">
        <w:rPr>
          <w:rFonts w:ascii="Arial" w:hAnsi="Arial" w:cs="Arial"/>
          <w:szCs w:val="22"/>
        </w:rPr>
        <w:br/>
        <w:t>z tej komórki organizacyjnej,</w:t>
      </w:r>
    </w:p>
    <w:p w:rsidR="00092454" w:rsidRPr="00092454" w:rsidRDefault="00092454" w:rsidP="00D61220">
      <w:pPr>
        <w:widowControl w:val="0"/>
        <w:numPr>
          <w:ilvl w:val="0"/>
          <w:numId w:val="13"/>
        </w:numPr>
        <w:ind w:left="72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 innych dniach w uzgodnionym zakresie na zlecenie Kierownika Działu Administracyjno-Gospodarczego Zamawiającego, 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 zapewnienia dokumentacji zdawczo-odbiorczej brudnego i czystego asortymentu – karta zlecenia (wzór stanowi załącznik 3 do umowy),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 naprawy lub uzupełnienia braków (odkupienia) np. w przypadku zniszczenia lub utraty asortymentu należącego do Zamawiającego na etapie od momentu przejęcia bielizny do prania, poprzez sam proces prania do czasu zwrotu upranego asortymentu Zamawiającemu, zgodnie z zapisami niniejszej umowy,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oznakowania asortymentu zgodnie z wymogami Zamawiającego,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lastRenderedPageBreak/>
        <w:t>pokrycia kosztów zakupu asortymenty jednorazowego w przypadku niedostarczenia w ustalonych godzinach czystego asortymentu po praniu,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niezwłocznego informowania Zamawiającego o zaistnieniu zmiany w technologii prania (np. zmiana środków piorących, zmiana maszyn i urządzeń pralniczych) i przedstawienia Zamawiającemu wyników badania dokonanego we właściwym laboratorium potwierdzającego, iż zmiana technologii prania nie powoduje nadmiernego zużycia pranego asortymentu,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stosowania sprzętu do wykonania usługi, o którym mowa w załączniku nr 4 do umowy – wykaz urządzeń uwzględniającego wymogi zamawiającego  </w:t>
      </w:r>
    </w:p>
    <w:p w:rsidR="00092454" w:rsidRPr="00092454" w:rsidRDefault="00092454" w:rsidP="00D61220">
      <w:pPr>
        <w:widowControl w:val="0"/>
        <w:numPr>
          <w:ilvl w:val="0"/>
          <w:numId w:val="14"/>
        </w:numPr>
        <w:suppressAutoHyphens w:val="0"/>
        <w:ind w:left="72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1 szt.  - samochód do przewozu bielizny czystej,</w:t>
      </w:r>
    </w:p>
    <w:p w:rsidR="00092454" w:rsidRPr="00092454" w:rsidRDefault="00092454" w:rsidP="00D61220">
      <w:pPr>
        <w:widowControl w:val="0"/>
        <w:numPr>
          <w:ilvl w:val="0"/>
          <w:numId w:val="14"/>
        </w:numPr>
        <w:suppressAutoHyphens w:val="0"/>
        <w:ind w:left="72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1 szt.  - samochód do przewozu bielizny brudnej,</w:t>
      </w:r>
    </w:p>
    <w:p w:rsidR="00092454" w:rsidRPr="00092454" w:rsidRDefault="00092454" w:rsidP="00D61220">
      <w:pPr>
        <w:widowControl w:val="0"/>
        <w:numPr>
          <w:ilvl w:val="0"/>
          <w:numId w:val="14"/>
        </w:numPr>
        <w:suppressAutoHyphens w:val="0"/>
        <w:ind w:left="72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1 szt. - pralnica tunelowa zakończona wirówką do prania bielizny tzw. fasonowej (ubranka medyczne, fartuchy itp.)</w:t>
      </w:r>
    </w:p>
    <w:p w:rsidR="00B14882" w:rsidRPr="00B14882" w:rsidRDefault="00092454" w:rsidP="00B14882">
      <w:pPr>
        <w:widowControl w:val="0"/>
        <w:numPr>
          <w:ilvl w:val="0"/>
          <w:numId w:val="14"/>
        </w:numPr>
        <w:suppressAutoHyphens w:val="0"/>
        <w:ind w:left="72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1 szt. – pralnica tunelowa zakończona </w:t>
      </w:r>
      <w:r w:rsidR="00B14882" w:rsidRPr="00B14882">
        <w:rPr>
          <w:rFonts w:ascii="Arial" w:hAnsi="Arial" w:cs="Arial"/>
          <w:color w:val="FF0000"/>
        </w:rPr>
        <w:t>prasą</w:t>
      </w:r>
      <w:r w:rsidR="00B14882" w:rsidRPr="00B14882">
        <w:rPr>
          <w:rFonts w:ascii="Arial" w:hAnsi="Arial" w:cs="Arial"/>
        </w:rPr>
        <w:t xml:space="preserve"> </w:t>
      </w:r>
      <w:r w:rsidR="00B14882" w:rsidRPr="00B14882">
        <w:rPr>
          <w:rFonts w:ascii="Arial" w:hAnsi="Arial" w:cs="Arial"/>
          <w:color w:val="FF0000"/>
        </w:rPr>
        <w:t xml:space="preserve">do </w:t>
      </w:r>
      <w:r w:rsidR="00B14882" w:rsidRPr="00B14882">
        <w:rPr>
          <w:rFonts w:ascii="Arial" w:hAnsi="Arial" w:cs="Arial"/>
        </w:rPr>
        <w:t>bielizny pościelowej”.</w:t>
      </w:r>
      <w:bookmarkStart w:id="7" w:name="_GoBack"/>
      <w:bookmarkEnd w:id="7"/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stosowania technologii prania wraz ze stosowaniem środków piorących i dezynfekujących do wykonania usługi, wymienionych w załączniku nr 5 do umowy – wykaz środków piorących i dezynfekujących,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do posiadania umowy ubezpieczenia z tytułu odpowiedzialności cywilnej w zakresie prowadzonej działalności przez cały okres obowiązywania umowy z klauzulą dotyczącą odpowiedzialności za szkody wyrządzone na skutek przeniesienia HIV, HBV, HCV i innych chorób zakaźnych na sumę gwarancyjną nie mniejszą niż </w:t>
      </w:r>
      <w:r w:rsidRPr="00092454">
        <w:rPr>
          <w:rFonts w:ascii="Arial" w:hAnsi="Arial" w:cs="Arial"/>
          <w:b/>
          <w:bCs/>
          <w:szCs w:val="22"/>
        </w:rPr>
        <w:t xml:space="preserve">800 000 zł, </w:t>
      </w:r>
      <w:r w:rsidRPr="00092454">
        <w:rPr>
          <w:rFonts w:ascii="Arial" w:hAnsi="Arial" w:cs="Arial"/>
          <w:szCs w:val="22"/>
        </w:rPr>
        <w:t>a ponadto:</w:t>
      </w:r>
    </w:p>
    <w:p w:rsidR="00092454" w:rsidRPr="00092454" w:rsidRDefault="00092454" w:rsidP="00D61220">
      <w:pPr>
        <w:widowControl w:val="0"/>
        <w:numPr>
          <w:ilvl w:val="0"/>
          <w:numId w:val="15"/>
        </w:numPr>
        <w:suppressAutoHyphens w:val="0"/>
        <w:ind w:left="72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Wykonawca, najpóźniej w dniu podpisania niniejszej umowy, przekaże Zamawiającemu dokument ubezpieczenia wraz z dokumentem potwierdzającym opłacenie polisy (ewentualnie dowodem opłacenia składki lub raty składki) i dokumentem potwierdzającym zakres ubezpieczenia (jeśli zakres ten nie wynika z treści polisy) – dokumenty te stanowić będą załącznik nr 7 do niniejszej umowy;</w:t>
      </w:r>
    </w:p>
    <w:p w:rsidR="00092454" w:rsidRPr="00092454" w:rsidRDefault="00092454" w:rsidP="00D61220">
      <w:pPr>
        <w:widowControl w:val="0"/>
        <w:numPr>
          <w:ilvl w:val="0"/>
          <w:numId w:val="15"/>
        </w:numPr>
        <w:suppressAutoHyphens w:val="0"/>
        <w:ind w:left="720"/>
        <w:jc w:val="both"/>
        <w:rPr>
          <w:rFonts w:ascii="Arial" w:eastAsia="Calibri" w:hAnsi="Arial" w:cs="Arial"/>
          <w:strike/>
          <w:szCs w:val="22"/>
        </w:rPr>
      </w:pPr>
      <w:r w:rsidRPr="00092454">
        <w:rPr>
          <w:rFonts w:ascii="Arial" w:eastAsia="Calibri" w:hAnsi="Arial" w:cs="Arial"/>
          <w:szCs w:val="22"/>
        </w:rPr>
        <w:t>w przypadku wygaśnięcia umowy ubezpieczenia w trakcie obowiązywania niniejszej umowy Wykonawca jest zobowiązany do doręczenia Zamawiającemu kserokopii dokumentu ubezpieczenia (wraz z dowodem opłacenia składki bądź raty składki) na kolejny okres, nie później niż na 7 dni przed datą wygaśnięcia dotychczasowej umowy ubezpieczenia.</w:t>
      </w:r>
    </w:p>
    <w:p w:rsidR="00092454" w:rsidRPr="00092454" w:rsidRDefault="00092454" w:rsidP="00D61220">
      <w:pPr>
        <w:widowControl w:val="0"/>
        <w:numPr>
          <w:ilvl w:val="0"/>
          <w:numId w:val="15"/>
        </w:numPr>
        <w:suppressAutoHyphens w:val="0"/>
        <w:ind w:left="72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W przypadku niedotrzymania przez Wykonawcę warunków wymienionych niniejszym punkcie Zamawiającemu przysługuje prawo odstąpienia od umowy.</w:t>
      </w:r>
    </w:p>
    <w:p w:rsidR="00092454" w:rsidRPr="00092454" w:rsidRDefault="00092454" w:rsidP="00D61220">
      <w:pPr>
        <w:widowControl w:val="0"/>
        <w:numPr>
          <w:ilvl w:val="0"/>
          <w:numId w:val="7"/>
        </w:numPr>
        <w:ind w:left="371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</w:rPr>
        <w:t xml:space="preserve">wdrożenia radiowego systemu identyfikacji (RFID) w budynkach </w:t>
      </w:r>
      <w:bookmarkStart w:id="8" w:name="_Hlk23937260"/>
      <w:r w:rsidRPr="00092454">
        <w:rPr>
          <w:rFonts w:ascii="Arial" w:hAnsi="Arial" w:cs="Arial"/>
        </w:rPr>
        <w:t>na ul. Skarbowej 1 i al. Focha   33</w:t>
      </w:r>
      <w:bookmarkEnd w:id="8"/>
      <w:r w:rsidRPr="00092454">
        <w:rPr>
          <w:rFonts w:ascii="Arial" w:hAnsi="Arial" w:cs="Arial"/>
        </w:rPr>
        <w:t xml:space="preserve"> </w:t>
      </w:r>
      <w:r w:rsidR="00153CFE">
        <w:rPr>
          <w:rFonts w:ascii="Arial" w:hAnsi="Arial" w:cs="Arial"/>
        </w:rPr>
        <w:br/>
      </w:r>
      <w:r w:rsidRPr="00092454">
        <w:rPr>
          <w:rFonts w:ascii="Arial" w:hAnsi="Arial" w:cs="Arial"/>
        </w:rPr>
        <w:t>w terminie do 21 dni od daty podpisania umowy.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pacing w:val="-2"/>
          <w:szCs w:val="22"/>
        </w:rPr>
      </w:pPr>
      <w:r w:rsidRPr="00092454">
        <w:rPr>
          <w:rFonts w:ascii="Arial" w:hAnsi="Arial" w:cs="Arial"/>
          <w:b/>
          <w:bCs/>
          <w:spacing w:val="-2"/>
          <w:szCs w:val="22"/>
        </w:rPr>
        <w:t>§ 4</w:t>
      </w:r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W ramach wdrożenia systemu RFID Wykonawca zobowiązuje się do:</w:t>
      </w:r>
    </w:p>
    <w:p w:rsidR="00092454" w:rsidRPr="00092454" w:rsidRDefault="00092454" w:rsidP="00D61220">
      <w:pPr>
        <w:widowControl w:val="0"/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przygotowania infrastruktury potrzebnej do wdrożenia systemu RFID w budynkach przy </w:t>
      </w:r>
      <w:r w:rsidRPr="00092454">
        <w:rPr>
          <w:rFonts w:ascii="Arial" w:eastAsia="Calibri" w:hAnsi="Arial" w:cs="Arial"/>
          <w:szCs w:val="22"/>
        </w:rPr>
        <w:br/>
        <w:t>ul. Skarbowej 1 i al. Focha 33;</w:t>
      </w:r>
    </w:p>
    <w:p w:rsidR="00092454" w:rsidRPr="00092454" w:rsidRDefault="00092454" w:rsidP="00D61220">
      <w:pPr>
        <w:widowControl w:val="0"/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czipowania bielizny szpitalnej, kocy i poduszek - Zamawiający zobowiązuje Wykonawcę do czipowania asortymentu niezwłocznie po podpisaniu umowy (usługa ta zostanie wykonana na koszt Wykonawcy; Wykonawca w razie potrzeby przeprowadzi inwentaryzację asortymentu jaki Zamawiający zleci do czipowania w celu oceny jej trwałości i przewidywanego czasu jej użytkowania);</w:t>
      </w:r>
    </w:p>
    <w:p w:rsidR="00092454" w:rsidRPr="00092454" w:rsidRDefault="00092454" w:rsidP="00D61220">
      <w:pPr>
        <w:widowControl w:val="0"/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podłączenia do sieci internetowej szpitala oprogramowania dotyczącego zliczania bielizny    szpitalnej;</w:t>
      </w:r>
    </w:p>
    <w:p w:rsidR="00092454" w:rsidRPr="00092454" w:rsidRDefault="00092454" w:rsidP="00D61220">
      <w:pPr>
        <w:widowControl w:val="0"/>
        <w:numPr>
          <w:ilvl w:val="0"/>
          <w:numId w:val="17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zamontowania na koszt własny sprzętu/urządzeń liczących asortyment w ilości zapewniającej prawidłowe funkcjonowanie systemu w budynkach przy ul. Skarbowej 1 i Al. Focha 33 w miejscach uzgodnionych z przedstawicielem Zamawiającego w celu ewidencjonowania asortymentu odbieranego i dostarczanego oraz zapewnienia dostępu do dokumentacji online przedstawicielom Zamawiającego; w tym celu Wykonawca dostarczy potrzebny sprzęt i urządzenia;</w:t>
      </w:r>
    </w:p>
    <w:p w:rsidR="00092454" w:rsidRPr="00092454" w:rsidRDefault="00092454" w:rsidP="00D61220">
      <w:pPr>
        <w:widowControl w:val="0"/>
        <w:numPr>
          <w:ilvl w:val="0"/>
          <w:numId w:val="17"/>
        </w:numPr>
        <w:autoSpaceDN w:val="0"/>
        <w:jc w:val="both"/>
        <w:rPr>
          <w:rFonts w:ascii="Arial" w:eastAsia="Lucida Sans Unicode" w:hAnsi="Arial" w:cs="Arial"/>
          <w:kern w:val="3"/>
          <w:szCs w:val="22"/>
          <w:lang w:eastAsia="pl-PL" w:bidi="pl-PL"/>
        </w:rPr>
      </w:pPr>
      <w:r w:rsidRPr="00092454">
        <w:rPr>
          <w:rFonts w:ascii="Arial" w:eastAsia="Lucida Sans Unicode" w:hAnsi="Arial" w:cs="Arial"/>
          <w:kern w:val="3"/>
          <w:szCs w:val="22"/>
          <w:lang w:eastAsia="pl-PL" w:bidi="pl-PL"/>
        </w:rPr>
        <w:t>obsługi wdrożonego systemu zapewniając:</w:t>
      </w:r>
    </w:p>
    <w:p w:rsidR="00092454" w:rsidRPr="00092454" w:rsidRDefault="00092454" w:rsidP="00D61220">
      <w:pPr>
        <w:widowControl w:val="0"/>
        <w:numPr>
          <w:ilvl w:val="0"/>
          <w:numId w:val="18"/>
        </w:numPr>
        <w:autoSpaceDN w:val="0"/>
        <w:jc w:val="both"/>
        <w:rPr>
          <w:rFonts w:ascii="Arial" w:eastAsia="Lucida Sans Unicode" w:hAnsi="Arial" w:cs="Arial"/>
          <w:kern w:val="3"/>
          <w:szCs w:val="22"/>
          <w:lang w:eastAsia="pl-PL" w:bidi="pl-PL"/>
        </w:rPr>
      </w:pPr>
      <w:r w:rsidRPr="00092454">
        <w:rPr>
          <w:rFonts w:ascii="Arial" w:eastAsia="Lucida Sans Unicode" w:hAnsi="Arial" w:cs="Arial"/>
          <w:kern w:val="3"/>
          <w:szCs w:val="22"/>
          <w:lang w:eastAsia="pl-PL" w:bidi="pl-PL"/>
        </w:rPr>
        <w:t xml:space="preserve">szkolenie pracowników magazynu w zakresie obsługi dostarczonego sprzętu/urządzeń </w:t>
      </w:r>
      <w:r w:rsidRPr="00092454">
        <w:rPr>
          <w:rFonts w:ascii="Arial" w:eastAsia="Lucida Sans Unicode" w:hAnsi="Arial" w:cs="Arial"/>
          <w:kern w:val="3"/>
          <w:szCs w:val="22"/>
          <w:lang w:eastAsia="pl-PL" w:bidi="pl-PL"/>
        </w:rPr>
        <w:br/>
        <w:t>i wdrożonego systemu RFID oraz nadzór nad obsługą w pierwszym okresie działania systemu (około 30 osób),</w:t>
      </w:r>
    </w:p>
    <w:p w:rsidR="00092454" w:rsidRPr="00092454" w:rsidRDefault="00092454" w:rsidP="00D61220">
      <w:pPr>
        <w:widowControl w:val="0"/>
        <w:numPr>
          <w:ilvl w:val="0"/>
          <w:numId w:val="18"/>
        </w:numPr>
        <w:autoSpaceDN w:val="0"/>
        <w:jc w:val="both"/>
        <w:rPr>
          <w:rFonts w:ascii="Arial" w:eastAsia="Lucida Sans Unicode" w:hAnsi="Arial" w:cs="Arial"/>
          <w:kern w:val="3"/>
          <w:szCs w:val="22"/>
          <w:lang w:eastAsia="pl-PL" w:bidi="pl-PL"/>
        </w:rPr>
      </w:pPr>
      <w:r w:rsidRPr="00092454">
        <w:rPr>
          <w:rFonts w:ascii="Arial" w:eastAsia="Lucida Sans Unicode" w:hAnsi="Arial" w:cs="Arial"/>
          <w:kern w:val="3"/>
          <w:szCs w:val="22"/>
          <w:lang w:eastAsia="pl-PL" w:bidi="pl-PL"/>
        </w:rPr>
        <w:t>dostęp online do systemu obsługującego system RFID UHF lub równoważnego.</w:t>
      </w:r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szCs w:val="22"/>
        </w:rPr>
        <w:lastRenderedPageBreak/>
        <w:t>Zamawiający udostępni Wykonawcy w miejscu zainstalowania sprzętu/urządzeń do obsługi systemu RFID lub równoważnego łącze internetowe oraz zasilanie elektryczne o mocy 230V, w celu zapewnienia odpowiednich warunków działania systemu.</w:t>
      </w:r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szCs w:val="22"/>
          <w:lang w:eastAsia="en-US"/>
        </w:rPr>
        <w:t xml:space="preserve">Sprzęt/urządzenia dostarczone do Zamawiającego będą w stanie w pełni przydatnym do użytkowania zgodnie z przeznaczeniem, wolny od wad fizycznych i prawnych oraz spełniający wymogi określone </w:t>
      </w:r>
      <w:r w:rsidR="00153CFE">
        <w:rPr>
          <w:rFonts w:ascii="Arial" w:eastAsia="Calibri" w:hAnsi="Arial" w:cs="Arial"/>
          <w:szCs w:val="22"/>
          <w:lang w:eastAsia="en-US"/>
        </w:rPr>
        <w:br/>
      </w:r>
      <w:r w:rsidRPr="00092454">
        <w:rPr>
          <w:rFonts w:ascii="Arial" w:eastAsia="Calibri" w:hAnsi="Arial" w:cs="Arial"/>
          <w:szCs w:val="22"/>
          <w:lang w:eastAsia="en-US"/>
        </w:rPr>
        <w:t>w odrębnych, odnoszących się dla tego typu sprzętu/urządzenia, przepisach.</w:t>
      </w:r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szCs w:val="22"/>
          <w:lang w:eastAsia="en-US"/>
        </w:rPr>
        <w:t xml:space="preserve">W okresie trwania umowy Wykonawca zobowiązuje się do usuwania usterek w dostarczonym sprzęcie/ urządzeniach wynikających z przyczyn tkwiących w dostarczonym sprzęcie /urządzeniach, w tym także do wymiany wadliwych części na własny koszt. </w:t>
      </w:r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szCs w:val="22"/>
          <w:lang w:eastAsia="en-US"/>
        </w:rPr>
        <w:t>Wykonawca zobowiązuje się do usunięcia usterek zgłoszonych przez Zamawiającego telefonicznie na nr …………………… potwierdzonych pocztą elektroniczną na adres email ………………………………… usunięcie usterek nastąpi niezwłocznie jednak nie później niż w terminie 12 godzin przypadających w dni od poniedziałku do soboty, od chwili zgłoszenia awarii/usterki.</w:t>
      </w:r>
    </w:p>
    <w:p w:rsidR="00092454" w:rsidRPr="00092454" w:rsidRDefault="00092454" w:rsidP="00092454">
      <w:pPr>
        <w:widowControl w:val="0"/>
        <w:suppressAutoHyphens w:val="0"/>
        <w:ind w:left="36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szCs w:val="22"/>
        </w:rPr>
        <w:t>W sytuacji, gdy dochowanie wskazanego powyżej terminu jest niemożliwe Wykonawca przed upływem tego terminu zapewni sprzęt/urządzenia zastępcze o parametrach nie gorszych niż sprzęt/urządzenia pierwotnie udostępnione i/lub zapewni ewidencjonowanie asortymentu w miejscu odbioru i dostarczania asortymentu, w obecności upoważnionego pracownika Zamawiającego. W przypadku zgłoszonej usterki/awarii i zapewnienia Zamawiającemu ewidencjonowania asortymentu nie może to trwać dłużej niż 24 godziny od zgłoszenia usterek.</w:t>
      </w:r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szCs w:val="22"/>
          <w:lang w:eastAsia="en-US"/>
        </w:rPr>
        <w:t>Zamawiający zobowiązuje się do używania udostępnionego sprzętu/urządzeń zgodnie z jego przeznaczeniem.</w:t>
      </w:r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szCs w:val="22"/>
        </w:rPr>
        <w:t>Wykonawca udziela gwarancji jakości na dostarczony sprzęt/urządzenia dotyczącej zapewnienia właściwości wynikających z ich przeznaczenia. Gwarancja obejmuje cały okres obowiązywania umowy.</w:t>
      </w:r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szCs w:val="22"/>
        </w:rPr>
        <w:t>Wykonawca zobowiązuje się do wykonania przeglądów sprzętu/urządzeń zgodnie z zaleceniami producenta konkretnego sprzętu/urządzeń.</w:t>
      </w:r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szCs w:val="22"/>
        </w:rPr>
        <w:t>Po zakończeniu umowy Wykonawca zobowiązany jest do odbioru</w:t>
      </w:r>
      <w:r w:rsidRPr="00092454">
        <w:rPr>
          <w:rFonts w:ascii="Arial" w:eastAsia="Calibri" w:hAnsi="Arial" w:cs="Arial"/>
          <w:bCs/>
          <w:szCs w:val="22"/>
        </w:rPr>
        <w:t xml:space="preserve"> </w:t>
      </w:r>
      <w:bookmarkStart w:id="9" w:name="_Hlk23919593"/>
      <w:r w:rsidRPr="00092454">
        <w:rPr>
          <w:rFonts w:ascii="Arial" w:eastAsia="Calibri" w:hAnsi="Arial" w:cs="Arial"/>
          <w:bCs/>
          <w:szCs w:val="22"/>
        </w:rPr>
        <w:t xml:space="preserve">udostępnionego sprzętu /urządzeń do obsługi wdrożonego systemu </w:t>
      </w:r>
      <w:bookmarkEnd w:id="9"/>
      <w:r w:rsidRPr="00092454">
        <w:rPr>
          <w:rFonts w:ascii="Arial" w:eastAsia="Calibri" w:hAnsi="Arial" w:cs="Arial"/>
          <w:bCs/>
          <w:szCs w:val="22"/>
        </w:rPr>
        <w:t>o</w:t>
      </w:r>
      <w:r w:rsidRPr="00092454">
        <w:rPr>
          <w:rFonts w:ascii="Arial" w:eastAsia="Calibri" w:hAnsi="Arial" w:cs="Arial"/>
          <w:szCs w:val="22"/>
        </w:rPr>
        <w:t>d Zamawiającego. Odbiór winien nastąpić w terminie 3 dni roboczych od końca okresu, w którym umowa niniejsza obowiązywała, po wcześniejszym uzgodnieniu dokładnego terminu z Zamawiającym bądź w innym uzgodnionym z Zamawiającym terminie. Odbiór sprzętu/urządzeń następuje za protokołem zdawczo-odbiorczym stanowiącym część załącznika nr 8 do niniejszej umowy.</w:t>
      </w:r>
      <w:bookmarkStart w:id="10" w:name="_Hlk20908450"/>
    </w:p>
    <w:p w:rsidR="00092454" w:rsidRPr="00092454" w:rsidRDefault="00092454" w:rsidP="00D61220">
      <w:pPr>
        <w:widowControl w:val="0"/>
        <w:numPr>
          <w:ilvl w:val="0"/>
          <w:numId w:val="16"/>
        </w:numPr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092454">
        <w:rPr>
          <w:rFonts w:ascii="Arial" w:eastAsia="Calibri" w:hAnsi="Arial" w:cs="Arial"/>
          <w:position w:val="2"/>
          <w:szCs w:val="22"/>
          <w:lang w:eastAsia="en-US"/>
        </w:rPr>
        <w:t xml:space="preserve">Dokumentem potwierdzającym dostarczenie sprzętu/urządzeń będzie protokół zdawczo odbiorczy stanowiący część załącznika nr 8 do niniejszej umowy – wdrożenie systemu. </w:t>
      </w:r>
      <w:bookmarkEnd w:id="10"/>
    </w:p>
    <w:p w:rsidR="00092454" w:rsidRPr="00092454" w:rsidRDefault="00092454" w:rsidP="00092454">
      <w:pPr>
        <w:widowControl w:val="0"/>
        <w:tabs>
          <w:tab w:val="left" w:pos="0"/>
        </w:tabs>
        <w:ind w:left="709"/>
        <w:jc w:val="both"/>
        <w:rPr>
          <w:rFonts w:ascii="Arial" w:eastAsia="Calibri" w:hAnsi="Arial" w:cs="Arial"/>
          <w:szCs w:val="22"/>
          <w:highlight w:val="cyan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pacing w:val="-2"/>
          <w:szCs w:val="22"/>
        </w:rPr>
      </w:pPr>
      <w:r w:rsidRPr="00092454">
        <w:rPr>
          <w:rFonts w:ascii="Arial" w:hAnsi="Arial" w:cs="Arial"/>
          <w:b/>
          <w:bCs/>
          <w:spacing w:val="-2"/>
          <w:szCs w:val="22"/>
        </w:rPr>
        <w:t>§ 5</w:t>
      </w:r>
    </w:p>
    <w:p w:rsidR="00092454" w:rsidRPr="00092454" w:rsidRDefault="00092454" w:rsidP="00D61220">
      <w:pPr>
        <w:widowControl w:val="0"/>
        <w:numPr>
          <w:ilvl w:val="0"/>
          <w:numId w:val="19"/>
        </w:numPr>
        <w:suppressAutoHyphens w:val="0"/>
        <w:ind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Wykonawca ponosi pełną odpowiedzialność:</w:t>
      </w:r>
    </w:p>
    <w:p w:rsidR="00092454" w:rsidRPr="00092454" w:rsidRDefault="00092454" w:rsidP="00D61220">
      <w:pPr>
        <w:widowControl w:val="0"/>
        <w:numPr>
          <w:ilvl w:val="0"/>
          <w:numId w:val="20"/>
        </w:numPr>
        <w:suppressAutoHyphens w:val="0"/>
        <w:ind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za asortyment powierzony mu przez Zamawiającego celem wykonania usługi, </w:t>
      </w:r>
    </w:p>
    <w:p w:rsidR="00092454" w:rsidRPr="00092454" w:rsidRDefault="00092454" w:rsidP="00D61220">
      <w:pPr>
        <w:widowControl w:val="0"/>
        <w:numPr>
          <w:ilvl w:val="0"/>
          <w:numId w:val="20"/>
        </w:numPr>
        <w:suppressAutoHyphens w:val="0"/>
        <w:ind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w zakresie jakości i zgodności z wymaganiami sanitarnymi wobec organów kontroli,</w:t>
      </w:r>
    </w:p>
    <w:p w:rsidR="00092454" w:rsidRPr="00092454" w:rsidRDefault="00092454" w:rsidP="00D61220">
      <w:pPr>
        <w:widowControl w:val="0"/>
        <w:numPr>
          <w:ilvl w:val="0"/>
          <w:numId w:val="20"/>
        </w:numPr>
        <w:suppressAutoHyphens w:val="0"/>
        <w:ind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pacing w:val="2"/>
          <w:szCs w:val="22"/>
        </w:rPr>
        <w:t xml:space="preserve">za jakość stosowanych środków chemicznych, bezpieczny transport </w:t>
      </w:r>
      <w:r w:rsidRPr="00092454">
        <w:rPr>
          <w:rFonts w:ascii="Arial" w:eastAsia="Calibri" w:hAnsi="Arial" w:cs="Arial"/>
          <w:spacing w:val="-2"/>
          <w:szCs w:val="22"/>
        </w:rPr>
        <w:t>i prawidłowe opakowanie asortymentu odbieranego i dostarczanego do wyznaczonego miejsca,</w:t>
      </w:r>
    </w:p>
    <w:p w:rsidR="00092454" w:rsidRPr="00092454" w:rsidRDefault="00092454" w:rsidP="00D61220">
      <w:pPr>
        <w:widowControl w:val="0"/>
        <w:numPr>
          <w:ilvl w:val="0"/>
          <w:numId w:val="20"/>
        </w:numPr>
        <w:suppressAutoHyphens w:val="0"/>
        <w:ind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za wykonanie usługi zgodnie z obowiązującymi przepisami oraz ponosi konsekwencje prawne </w:t>
      </w:r>
      <w:r w:rsidR="00153CFE">
        <w:rPr>
          <w:rFonts w:ascii="Arial" w:eastAsia="Calibri" w:hAnsi="Arial" w:cs="Arial"/>
          <w:szCs w:val="22"/>
        </w:rPr>
        <w:br/>
      </w:r>
      <w:r w:rsidRPr="00092454">
        <w:rPr>
          <w:rFonts w:ascii="Arial" w:eastAsia="Calibri" w:hAnsi="Arial" w:cs="Arial"/>
          <w:szCs w:val="22"/>
        </w:rPr>
        <w:t xml:space="preserve">i finansowe kontroli wykazujących nieprawidłowości przeprowadzanych przez Państwową </w:t>
      </w:r>
      <w:r w:rsidRPr="00092454">
        <w:rPr>
          <w:rFonts w:ascii="Arial" w:eastAsia="Calibri" w:hAnsi="Arial" w:cs="Arial"/>
          <w:color w:val="000000" w:themeColor="text1"/>
          <w:szCs w:val="22"/>
        </w:rPr>
        <w:t>Inspekcję Sanitarną, Zespół Zakażeń Szpitalnych oraz inne jednostki kontrolujące Zamawiającego.</w:t>
      </w:r>
    </w:p>
    <w:p w:rsidR="00092454" w:rsidRPr="00092454" w:rsidRDefault="00092454" w:rsidP="00D61220">
      <w:pPr>
        <w:widowControl w:val="0"/>
        <w:numPr>
          <w:ilvl w:val="0"/>
          <w:numId w:val="19"/>
        </w:numPr>
        <w:suppressAutoHyphens w:val="0"/>
        <w:ind w:hanging="357"/>
        <w:jc w:val="both"/>
        <w:rPr>
          <w:rFonts w:ascii="Arial" w:eastAsia="Calibri" w:hAnsi="Arial" w:cs="Arial"/>
          <w:color w:val="000000" w:themeColor="text1"/>
          <w:szCs w:val="22"/>
        </w:rPr>
      </w:pPr>
      <w:r w:rsidRPr="00092454">
        <w:rPr>
          <w:rFonts w:ascii="Arial" w:eastAsia="Calibri" w:hAnsi="Arial" w:cs="Arial"/>
          <w:color w:val="000000" w:themeColor="text1"/>
          <w:szCs w:val="22"/>
        </w:rPr>
        <w:t xml:space="preserve">Wykonawca oświadcza, iż dysponuje stosownym doświadczeniem, wiedzą, sprzętem i personelem, gwarantującym rzetelne i terminowe wykonywanie zadań objętych zakresem niniejszej umowy. </w:t>
      </w:r>
    </w:p>
    <w:p w:rsidR="00092454" w:rsidRPr="00092454" w:rsidRDefault="00092454" w:rsidP="00D61220">
      <w:pPr>
        <w:widowControl w:val="0"/>
        <w:numPr>
          <w:ilvl w:val="0"/>
          <w:numId w:val="19"/>
        </w:numPr>
        <w:ind w:hanging="357"/>
        <w:jc w:val="both"/>
        <w:rPr>
          <w:rFonts w:ascii="Arial" w:hAnsi="Arial" w:cs="Arial"/>
          <w:color w:val="000000" w:themeColor="text1"/>
          <w:szCs w:val="22"/>
          <w:shd w:val="clear" w:color="auto" w:fill="FFFF00"/>
        </w:rPr>
      </w:pPr>
      <w:r w:rsidRPr="00092454">
        <w:rPr>
          <w:rFonts w:ascii="Arial" w:hAnsi="Arial" w:cs="Arial"/>
          <w:color w:val="000000" w:themeColor="text1"/>
          <w:szCs w:val="22"/>
        </w:rPr>
        <w:t xml:space="preserve">Wykonawca zapewnia, że posiada wiedzą i środki do należytego wykonania usługi w tym trudnych zabrudzeń w postaci plam z płynów fizjologicznych, farmaceutyków oraz innych. </w:t>
      </w:r>
    </w:p>
    <w:p w:rsidR="00092454" w:rsidRPr="00092454" w:rsidRDefault="00092454" w:rsidP="00D61220">
      <w:pPr>
        <w:widowControl w:val="0"/>
        <w:numPr>
          <w:ilvl w:val="0"/>
          <w:numId w:val="19"/>
        </w:numPr>
        <w:ind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color w:val="000000" w:themeColor="text1"/>
          <w:szCs w:val="22"/>
        </w:rPr>
        <w:t xml:space="preserve">Wykonawca </w:t>
      </w:r>
      <w:r w:rsidRPr="00092454">
        <w:rPr>
          <w:rFonts w:ascii="Arial" w:hAnsi="Arial" w:cs="Arial"/>
          <w:szCs w:val="22"/>
        </w:rPr>
        <w:t>nie może realizować części lub całości umowy w sposób odmienny niż przewidziany warunkami specyfikacji istotnych warunków zamówienia, złożoną ofertą, warunkami niniejszej umowy oraz powszechnie obowiązującymi przepisami prawa.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color w:val="FF0000"/>
          <w:spacing w:val="-2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pacing w:val="-2"/>
          <w:szCs w:val="22"/>
        </w:rPr>
      </w:pPr>
      <w:bookmarkStart w:id="11" w:name="_Hlk24023298"/>
      <w:r w:rsidRPr="00092454">
        <w:rPr>
          <w:rFonts w:ascii="Arial" w:hAnsi="Arial" w:cs="Arial"/>
          <w:b/>
          <w:bCs/>
          <w:spacing w:val="-2"/>
          <w:szCs w:val="22"/>
        </w:rPr>
        <w:t>§ 6</w:t>
      </w:r>
    </w:p>
    <w:bookmarkEnd w:id="11"/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Nadzór i kontrolę nad prawidłowym wykonaniem usługi pełnić będą ze strony Zamawiającego wyznaczeni </w:t>
      </w:r>
      <w:r w:rsidRPr="00092454">
        <w:rPr>
          <w:rFonts w:ascii="Arial" w:hAnsi="Arial" w:cs="Arial"/>
          <w:szCs w:val="22"/>
        </w:rPr>
        <w:lastRenderedPageBreak/>
        <w:t>pracownicy: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tabs>
          <w:tab w:val="left" w:pos="1364"/>
        </w:tabs>
        <w:overflowPunct w:val="0"/>
        <w:autoSpaceDE w:val="0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bCs/>
          <w:szCs w:val="22"/>
        </w:rPr>
        <w:t>Marzena Kaszowska – Kierownik Działu Administracyjno-Gospodarczego, tel. (012) 687-63-63 - wszystkie sprawy związane z realizacją przedmiotu zamówienia w zakresie dotyczącym Szpitala przy ul. Skarbowej 1,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tabs>
          <w:tab w:val="left" w:pos="1364"/>
        </w:tabs>
        <w:overflowPunct w:val="0"/>
        <w:autoSpaceDE w:val="0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bCs/>
          <w:szCs w:val="22"/>
        </w:rPr>
        <w:t>Janina Ziółkowska – tel. (012) 68 76 404 - wszystkie sprawy związane z realizacją przedmiotu zamówienia w zakresie dotyczącym Szpitala przy Al. F. Focha 33 – Poradnia,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tabs>
          <w:tab w:val="left" w:pos="1364"/>
        </w:tabs>
        <w:overflowPunct w:val="0"/>
        <w:autoSpaceDE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Jolanta Wiertek – tel. (012) 68 76 423 - wszystkie sprawy związane z realizacją przedmiotu zamówienia w zakresie dotyczącym Szpitala przy Al. F. Focha 33 - Oddział Reumatologii, 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tabs>
          <w:tab w:val="left" w:pos="1364"/>
        </w:tabs>
        <w:overflowPunct w:val="0"/>
        <w:autoSpaceDE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Ewa Walocha – 12 68 76 433 wszystkie sprawy związane z realizacją przedmiotu zamówienia </w:t>
      </w:r>
      <w:r w:rsidRPr="00092454">
        <w:rPr>
          <w:rFonts w:ascii="Arial" w:hAnsi="Arial" w:cs="Arial"/>
          <w:szCs w:val="22"/>
        </w:rPr>
        <w:br/>
        <w:t>w zakresie dotyczącym Szpitala przy Al. F. Focha 33 - Oddziału Rehabilitacji,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tabs>
          <w:tab w:val="left" w:pos="1364"/>
        </w:tabs>
        <w:overflowPunct w:val="0"/>
        <w:autoSpaceDE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Małgorzata Fugas - tel. (012) 633-79-76 - wszystkie sprawy związane z realizacją przedmiotu zamówienia w zakresie dotyczącym Przychodni Reumatologicznej przy ul. Batorego 3,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tabs>
          <w:tab w:val="left" w:pos="1364"/>
        </w:tabs>
        <w:overflowPunct w:val="0"/>
        <w:autoSpaceDE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Bożena Piłat – tel. 12/68-76-503 – wszystkie sprawy związane z realizacją przedmiotu zamówienia </w:t>
      </w:r>
      <w:r w:rsidR="00153CFE">
        <w:rPr>
          <w:rFonts w:ascii="Arial" w:hAnsi="Arial" w:cs="Arial"/>
          <w:szCs w:val="22"/>
        </w:rPr>
        <w:br/>
      </w:r>
      <w:r w:rsidRPr="00092454">
        <w:rPr>
          <w:rFonts w:ascii="Arial" w:hAnsi="Arial" w:cs="Arial"/>
          <w:szCs w:val="22"/>
        </w:rPr>
        <w:t>w zakresie dotyczącym Szpitala przy Al. Focha 33, Oddział Ortopedii.</w:t>
      </w:r>
    </w:p>
    <w:p w:rsidR="00092454" w:rsidRPr="00092454" w:rsidRDefault="00092454" w:rsidP="00092454">
      <w:pPr>
        <w:widowControl w:val="0"/>
        <w:tabs>
          <w:tab w:val="left" w:pos="1364"/>
        </w:tabs>
        <w:overflowPunct w:val="0"/>
        <w:autoSpaceDE w:val="0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oraz upoważnieni pracownicy podmiotu wykonującego usługi sprzątania na terenie Zamawiającego. 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color w:val="FF0000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§ 7</w:t>
      </w:r>
    </w:p>
    <w:p w:rsidR="00092454" w:rsidRPr="00092454" w:rsidRDefault="00092454" w:rsidP="00D61220">
      <w:pPr>
        <w:widowControl w:val="0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pacing w:val="-2"/>
          <w:szCs w:val="22"/>
        </w:rPr>
        <w:t xml:space="preserve">Wydawanie i odbieranie asortymentu odbywać się będzie </w:t>
      </w:r>
      <w:r w:rsidRPr="00092454">
        <w:rPr>
          <w:rFonts w:ascii="Arial" w:hAnsi="Arial" w:cs="Arial"/>
          <w:spacing w:val="5"/>
          <w:szCs w:val="22"/>
        </w:rPr>
        <w:t xml:space="preserve">w </w:t>
      </w:r>
      <w:r w:rsidRPr="00092454">
        <w:rPr>
          <w:rFonts w:ascii="Arial" w:hAnsi="Arial" w:cs="Arial"/>
          <w:szCs w:val="22"/>
        </w:rPr>
        <w:t>miejscach i czasie określonych w § 3 pkt 12 umowy.</w:t>
      </w:r>
    </w:p>
    <w:p w:rsidR="00092454" w:rsidRPr="00092454" w:rsidRDefault="00092454" w:rsidP="00D61220">
      <w:pPr>
        <w:widowControl w:val="0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Przy wydawaniu brudnego asortymentu pracownik Zamawiającego ma </w:t>
      </w:r>
      <w:r w:rsidRPr="00092454">
        <w:rPr>
          <w:rFonts w:ascii="Arial" w:hAnsi="Arial" w:cs="Arial"/>
          <w:spacing w:val="-1"/>
          <w:szCs w:val="22"/>
        </w:rPr>
        <w:t xml:space="preserve">obowiązek wypełnić kartę zlecenia ilościowego i rodzajowego asortymentu zgodnie z Załącznikiem nr 3 do umowy. </w:t>
      </w:r>
      <w:r w:rsidRPr="00092454">
        <w:rPr>
          <w:rFonts w:ascii="Arial" w:hAnsi="Arial" w:cs="Arial"/>
          <w:szCs w:val="22"/>
        </w:rPr>
        <w:t xml:space="preserve">Karta musi być czytelnie wypełniona, podpisana przez zdającego oraz przez przyjmującego asortyment. </w:t>
      </w:r>
    </w:p>
    <w:p w:rsidR="00092454" w:rsidRPr="00092454" w:rsidRDefault="00092454" w:rsidP="00D61220">
      <w:pPr>
        <w:widowControl w:val="0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Przy odbiorze czystego asortymentu pracownik Zamawiającego w obecności pracownika Wykonawcy odbiera kartę zlecenia i sprawdza ilość i rodzaj przekazanego asortymentu i potwierdza na karcie wraz z datą prawidłowość wykonania usługi. </w:t>
      </w:r>
    </w:p>
    <w:p w:rsidR="00092454" w:rsidRPr="00092454" w:rsidRDefault="00092454" w:rsidP="00D61220">
      <w:pPr>
        <w:widowControl w:val="0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Zamawiający zastrzega sobie prawo odmowy przyjęcia od Wykonawcy wykonanej usługi nieodpowiadającej wymogom jakościowym. </w:t>
      </w:r>
    </w:p>
    <w:p w:rsidR="00092454" w:rsidRPr="00092454" w:rsidRDefault="00092454" w:rsidP="00D61220">
      <w:pPr>
        <w:widowControl w:val="0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Zamawiający zastrzega sobie prawo do reklamacji w przypadku nieprawidłowego wykonania usługi pralniczej.</w:t>
      </w:r>
    </w:p>
    <w:p w:rsidR="00092454" w:rsidRPr="00092454" w:rsidRDefault="00092454" w:rsidP="00D61220">
      <w:pPr>
        <w:widowControl w:val="0"/>
        <w:numPr>
          <w:ilvl w:val="0"/>
          <w:numId w:val="22"/>
        </w:numPr>
        <w:tabs>
          <w:tab w:val="left" w:pos="360"/>
        </w:tabs>
        <w:ind w:left="357"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W przypadku stwierdzenia wad ilościowych lub jakościowych w dostarczonych partiach asortymentu Zamawiający zobowiązuje się opisać wady/rozbieżności w protokole reklamacji stanowiącym załącznik nr 2 do umowy i przesłać go niezwłocznie do Wykonawcy </w:t>
      </w:r>
      <w:bookmarkStart w:id="12" w:name="_Hlk22735265"/>
      <w:r w:rsidRPr="00092454">
        <w:rPr>
          <w:rFonts w:ascii="Arial" w:eastAsia="Calibri" w:hAnsi="Arial" w:cs="Arial"/>
          <w:szCs w:val="22"/>
        </w:rPr>
        <w:t xml:space="preserve">pocztą elektroniczną na adres email: ………………………………, </w:t>
      </w:r>
      <w:bookmarkEnd w:id="12"/>
    </w:p>
    <w:p w:rsidR="00092454" w:rsidRPr="00092454" w:rsidRDefault="00092454" w:rsidP="00092454">
      <w:pPr>
        <w:widowControl w:val="0"/>
        <w:tabs>
          <w:tab w:val="left" w:pos="360"/>
        </w:tabs>
        <w:ind w:left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Reklamacja winna zawierać opis nieprawidłowości ze wskazaniem osoby, która tę nieprawidłowość, ze strony Zamawiającego, stwierdziła.</w:t>
      </w:r>
    </w:p>
    <w:p w:rsidR="00092454" w:rsidRPr="00092454" w:rsidRDefault="00092454" w:rsidP="00092454">
      <w:pPr>
        <w:widowControl w:val="0"/>
        <w:ind w:left="357"/>
        <w:jc w:val="both"/>
        <w:rPr>
          <w:rFonts w:ascii="Arial" w:hAnsi="Arial" w:cs="Arial"/>
          <w:color w:val="FF0000"/>
          <w:szCs w:val="22"/>
        </w:rPr>
      </w:pPr>
      <w:r w:rsidRPr="00092454">
        <w:rPr>
          <w:rFonts w:ascii="Arial" w:hAnsi="Arial" w:cs="Arial"/>
          <w:szCs w:val="22"/>
        </w:rPr>
        <w:t xml:space="preserve">Wykonawca zobowiązany jest rozpatrzyć reklamację i zawiadomić Zamawiającego o zajętym stanowisku pocztą elektroniczną na adres email: </w:t>
      </w:r>
      <w:hyperlink r:id="rId7" w:history="1">
        <w:r w:rsidRPr="00092454">
          <w:rPr>
            <w:rFonts w:ascii="Arial" w:hAnsi="Arial" w:cs="Arial"/>
            <w:color w:val="0000FF"/>
            <w:szCs w:val="22"/>
            <w:u w:val="single"/>
          </w:rPr>
          <w:t>zaopatrzenie@dietl.krakow.pl</w:t>
        </w:r>
      </w:hyperlink>
      <w:r w:rsidRPr="00092454">
        <w:rPr>
          <w:rFonts w:ascii="Arial" w:hAnsi="Arial" w:cs="Arial"/>
          <w:szCs w:val="22"/>
        </w:rPr>
        <w:t xml:space="preserve"> w terminie 48 godzin przypadających w dni robocze, licząc od daty otrzymania protokołu reklamacji, pod rygorem uznania reklamacji za zasadną. Po uwzględnieniu reklamacji Wykonawca dostarczy towar wolny od wad w terminie 2 dni roboczych, licząc od dnia uznania reklamacji. </w:t>
      </w:r>
    </w:p>
    <w:p w:rsidR="00092454" w:rsidRPr="00092454" w:rsidRDefault="00092454" w:rsidP="00D61220">
      <w:pPr>
        <w:widowControl w:val="0"/>
        <w:numPr>
          <w:ilvl w:val="0"/>
          <w:numId w:val="22"/>
        </w:numPr>
        <w:ind w:left="357"/>
        <w:jc w:val="both"/>
        <w:rPr>
          <w:rFonts w:ascii="Arial" w:eastAsia="Calibri" w:hAnsi="Arial" w:cs="Arial"/>
          <w:color w:val="000000" w:themeColor="text1"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W przypadku zniszczenia asortymentu będącego własnością Zamawiającego Wykonawca zobowiązany będzie, o ile jest to możliwe, do naprawy zniszczonego asortymentu w terminie 5 </w:t>
      </w:r>
      <w:proofErr w:type="gramStart"/>
      <w:r w:rsidRPr="00092454">
        <w:rPr>
          <w:rFonts w:ascii="Arial" w:eastAsia="Calibri" w:hAnsi="Arial" w:cs="Arial"/>
          <w:szCs w:val="22"/>
        </w:rPr>
        <w:t>dni</w:t>
      </w:r>
      <w:proofErr w:type="gramEnd"/>
      <w:r w:rsidRPr="00092454">
        <w:rPr>
          <w:rFonts w:ascii="Arial" w:eastAsia="Calibri" w:hAnsi="Arial" w:cs="Arial"/>
          <w:szCs w:val="22"/>
        </w:rPr>
        <w:t xml:space="preserve"> a jeżeli jest to niemożliwe oraz w przypadku trwałego </w:t>
      </w:r>
      <w:r w:rsidRPr="00092454">
        <w:rPr>
          <w:rFonts w:ascii="Arial" w:eastAsia="Calibri" w:hAnsi="Arial" w:cs="Arial"/>
          <w:color w:val="000000" w:themeColor="text1"/>
          <w:szCs w:val="22"/>
        </w:rPr>
        <w:t xml:space="preserve">zniszczenia lub utraty asortymentu będącego własnością </w:t>
      </w:r>
      <w:r w:rsidRPr="00092454">
        <w:rPr>
          <w:rFonts w:ascii="Arial" w:eastAsia="Calibri" w:hAnsi="Arial" w:cs="Arial"/>
          <w:szCs w:val="22"/>
        </w:rPr>
        <w:t>Zamawiającego Wykonawca zobowiązany będzie do odkupienia asortymentu odpowiadającego rodzajowo i jakościowo zniszczonemu/zagubionemu asortymentowi, w terminie 14 dni – licząc od daty stwierdzenia zniszczenia.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§ 8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autoSpaceDE w:val="0"/>
        <w:ind w:left="426" w:hanging="426"/>
        <w:jc w:val="both"/>
        <w:rPr>
          <w:rFonts w:ascii="Arial" w:eastAsia="Calibri" w:hAnsi="Arial" w:cs="Arial"/>
          <w:bCs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Wartość brutto wynagrodzenia Wykonawcy za realizację przedmiotu umowy wynosi </w:t>
      </w:r>
      <w:r w:rsidRPr="00092454">
        <w:rPr>
          <w:rFonts w:ascii="Arial" w:eastAsia="Calibri" w:hAnsi="Arial" w:cs="Arial"/>
          <w:b/>
          <w:bCs/>
          <w:szCs w:val="22"/>
        </w:rPr>
        <w:t>………</w:t>
      </w:r>
      <w:proofErr w:type="gramStart"/>
      <w:r w:rsidRPr="00092454">
        <w:rPr>
          <w:rFonts w:ascii="Arial" w:eastAsia="Calibri" w:hAnsi="Arial" w:cs="Arial"/>
          <w:b/>
          <w:bCs/>
          <w:szCs w:val="22"/>
        </w:rPr>
        <w:t>...….</w:t>
      </w:r>
      <w:proofErr w:type="gramEnd"/>
      <w:r w:rsidRPr="00092454">
        <w:rPr>
          <w:rFonts w:ascii="Arial" w:eastAsia="Calibri" w:hAnsi="Arial" w:cs="Arial"/>
          <w:b/>
          <w:bCs/>
          <w:szCs w:val="22"/>
        </w:rPr>
        <w:t xml:space="preserve">. zł </w:t>
      </w:r>
    </w:p>
    <w:p w:rsidR="00092454" w:rsidRPr="00092454" w:rsidRDefault="00092454" w:rsidP="00092454">
      <w:pPr>
        <w:widowControl w:val="0"/>
        <w:autoSpaceDE w:val="0"/>
        <w:ind w:left="426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w tym: …………………………….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 w:hanging="357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szCs w:val="22"/>
        </w:rPr>
        <w:t>Zamawiający zobowiązany jest do zapłaty Wykonawcy wynagrodzenia za usługi stanowiące przedmiot umowy zgodnie z załącznikiem nr 1 do umowy.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 w:hanging="357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szCs w:val="22"/>
        </w:rPr>
        <w:lastRenderedPageBreak/>
        <w:t>Cena wskazana w ust. 1 zawiera zapłatę za usługi pralnicze oraz wszelkie inne koszty, w tym dostarczenia, używania maszyn i urządzeń niezbędnych do realizacji umowy, wdrożenie radiowego systemu identyfikacji (RFID) wraz z wymaganym sprzętem/ urządzeniami, czipowaniem asortymentu, oraz wszelkie koszty pochodne w tym te dotyczące ubezpieczenia i transportu.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szCs w:val="22"/>
        </w:rPr>
        <w:t xml:space="preserve">Wynagrodzenie za wykonanie każdej usługi będzie obliczane jako iloczyn ilości sztuk odebranego </w:t>
      </w:r>
      <w:r w:rsidRPr="00092454">
        <w:rPr>
          <w:rFonts w:ascii="Arial" w:hAnsi="Arial" w:cs="Arial"/>
          <w:szCs w:val="22"/>
        </w:rPr>
        <w:br/>
        <w:t>i dostarczonego asortymentu i cen jednostkowych zawartych w załączniku nr 1 do umowy.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szCs w:val="22"/>
        </w:rPr>
        <w:t xml:space="preserve">Zamawiający będzie płacił należności za zrealizowane usługi w okresach miesięcznych, na podstawie prawidłowo wystawianych przez Wykonawcę faktur. Wykonawca wystawi fakturę w terminie 10 dni po zakończeniu każdego miesiąca. </w:t>
      </w:r>
    </w:p>
    <w:p w:rsidR="00092454" w:rsidRPr="00092454" w:rsidRDefault="00092454" w:rsidP="00092454">
      <w:pPr>
        <w:widowControl w:val="0"/>
        <w:autoSpaceDE w:val="0"/>
        <w:ind w:left="360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bCs/>
          <w:szCs w:val="22"/>
        </w:rPr>
        <w:t xml:space="preserve">Zamawiający dopuszcza przesyłanie faktur na adres email: </w:t>
      </w:r>
      <w:hyperlink r:id="rId8" w:history="1">
        <w:r w:rsidRPr="00092454">
          <w:rPr>
            <w:rFonts w:ascii="Arial" w:hAnsi="Arial" w:cs="Arial"/>
            <w:bCs/>
            <w:color w:val="0000FF"/>
            <w:szCs w:val="22"/>
            <w:u w:val="single"/>
          </w:rPr>
          <w:t>faktury@dietl.krakow.pl</w:t>
        </w:r>
      </w:hyperlink>
      <w:r w:rsidRPr="00092454">
        <w:rPr>
          <w:rFonts w:ascii="Arial" w:hAnsi="Arial" w:cs="Arial"/>
          <w:bCs/>
          <w:szCs w:val="22"/>
        </w:rPr>
        <w:t xml:space="preserve"> jak i za pośrednictwem Platformy Elektronicznego Fakturowania (PEF). 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szCs w:val="22"/>
        </w:rPr>
        <w:t>Faktury winny być wystawiane przez Wykonawcę odrębnie dla asortymentu dostarczanego do poszczególnych obiektów wskazanych w § 1 ust. 2 umowy.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szCs w:val="22"/>
        </w:rPr>
        <w:t>Wykonawca ma obowiązek wystawić fakturę korygującą cenę wyższą od ceny z umowy, w terminie 2 dni roboczych, licząc od dnia zgłoszenia niezgodności.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szCs w:val="22"/>
          <w:shd w:val="clear" w:color="auto" w:fill="FFFFFF"/>
        </w:rPr>
      </w:pPr>
      <w:r w:rsidRPr="00092454">
        <w:rPr>
          <w:rFonts w:ascii="Arial" w:hAnsi="Arial" w:cs="Arial"/>
          <w:szCs w:val="22"/>
        </w:rPr>
        <w:t xml:space="preserve">Ceny i nazwy na fakturze muszą odpowiadać cenom i nazwom ujętym w </w:t>
      </w:r>
      <w:r w:rsidRPr="00092454">
        <w:rPr>
          <w:rFonts w:ascii="Arial" w:hAnsi="Arial" w:cs="Arial"/>
          <w:szCs w:val="22"/>
          <w:shd w:val="clear" w:color="auto" w:fill="FFFFFF"/>
        </w:rPr>
        <w:t>załączniku nr 1 do umowy</w:t>
      </w:r>
      <w:r w:rsidRPr="00092454">
        <w:rPr>
          <w:rFonts w:ascii="Arial" w:hAnsi="Arial" w:cs="Arial"/>
          <w:szCs w:val="22"/>
        </w:rPr>
        <w:t xml:space="preserve">, </w:t>
      </w:r>
      <w:r w:rsidR="00153CFE">
        <w:rPr>
          <w:rFonts w:ascii="Arial" w:hAnsi="Arial" w:cs="Arial"/>
          <w:szCs w:val="22"/>
        </w:rPr>
        <w:br/>
      </w:r>
      <w:r w:rsidRPr="00092454">
        <w:rPr>
          <w:rFonts w:ascii="Arial" w:hAnsi="Arial" w:cs="Arial"/>
          <w:szCs w:val="22"/>
        </w:rPr>
        <w:t>z zastrzeżeniem postanowień niniejszej umowy</w:t>
      </w:r>
      <w:r w:rsidRPr="00092454">
        <w:rPr>
          <w:rFonts w:ascii="Arial" w:hAnsi="Arial" w:cs="Arial"/>
          <w:szCs w:val="22"/>
          <w:shd w:val="clear" w:color="auto" w:fill="FFFFFF"/>
        </w:rPr>
        <w:t xml:space="preserve">. 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szCs w:val="22"/>
          <w:shd w:val="clear" w:color="auto" w:fill="FFFFFF"/>
        </w:rPr>
      </w:pPr>
      <w:r w:rsidRPr="00092454">
        <w:rPr>
          <w:rFonts w:ascii="Arial" w:hAnsi="Arial" w:cs="Arial"/>
          <w:szCs w:val="22"/>
          <w:shd w:val="clear" w:color="auto" w:fill="FFFFFF"/>
        </w:rPr>
        <w:t xml:space="preserve">Ceny na fakturze będą rozbite na poszczególne pozycje z wyszczególnionymi: cena jednostkowa netto, stawka podatku VAT, wartość netto, wartość brutto. 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Należność według sprawdzonych pod względem formalnym i merytorycznym oraz zatwierdzonych przez Zamawiającego faktur będzie wypłacana w ciągu 60 dni od daty otrzymania prawidłowo wystawionych faktur, na rachunek bankowy Wykonawcy nr ….....................................………………. W przypadku zmiany rachunku bankowego Wykonawca sporządzi stosowny aneks i dostarczy go Zamawiającemu.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Za termin dokonania zapłaty przyjmuje się datę obciążenia rachunku bankowego Zamawiającego.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Do ewentualnych opóźnień w zapłacie zastosowanie ma art. 8 ust. 1 ustawy z dnia 8.03.2013 r. </w:t>
      </w:r>
      <w:r w:rsidRPr="00092454">
        <w:rPr>
          <w:rFonts w:ascii="Arial" w:hAnsi="Arial" w:cs="Arial"/>
          <w:szCs w:val="22"/>
        </w:rPr>
        <w:br/>
        <w:t>o terminach zapłaty w transakcjach handlowych.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 przypadku opóźnienia Zamawiającego z zapłatą należności wynikających z umowy Wykonawca zobowiązany będzie przed ewentualnym skierowaniem sprawy o zapłatę na drogę postępowania sądowego wezwać Zamawiającego do zapłaty na piśmie. 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tabs>
          <w:tab w:val="num" w:pos="-207"/>
        </w:tabs>
        <w:autoSpaceDE w:val="0"/>
        <w:ind w:left="36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  <w:lang w:val="x-none"/>
        </w:rPr>
        <w:t xml:space="preserve">Ceny </w:t>
      </w:r>
      <w:r w:rsidRPr="00092454">
        <w:rPr>
          <w:rFonts w:ascii="Arial" w:hAnsi="Arial" w:cs="Arial"/>
          <w:szCs w:val="22"/>
        </w:rPr>
        <w:t xml:space="preserve">mogą ulec </w:t>
      </w:r>
      <w:r w:rsidRPr="00092454">
        <w:rPr>
          <w:rFonts w:ascii="Arial" w:hAnsi="Arial" w:cs="Arial"/>
          <w:szCs w:val="22"/>
          <w:lang w:val="x-none"/>
        </w:rPr>
        <w:t>zmianie z zastrzeżeniem poniższych postanowień</w:t>
      </w:r>
      <w:r w:rsidRPr="00092454">
        <w:rPr>
          <w:rFonts w:ascii="Arial" w:hAnsi="Arial" w:cs="Arial"/>
          <w:szCs w:val="22"/>
        </w:rPr>
        <w:t>. W przypadku zmiany:</w:t>
      </w:r>
    </w:p>
    <w:p w:rsidR="00092454" w:rsidRPr="00092454" w:rsidRDefault="00092454" w:rsidP="00D61220">
      <w:pPr>
        <w:widowControl w:val="0"/>
        <w:numPr>
          <w:ilvl w:val="0"/>
          <w:numId w:val="24"/>
        </w:numPr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wysokości minimalnego wynagrodzenia za pracę lub wysokości minimalnej stawki godzinowej,</w:t>
      </w:r>
    </w:p>
    <w:p w:rsidR="00092454" w:rsidRPr="00092454" w:rsidRDefault="00092454" w:rsidP="00D61220">
      <w:pPr>
        <w:widowControl w:val="0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zasad podlegania ubezpieczeniom społecznym lub ubezpieczeniu zdrowotnemu lub wysokości stawki składki na ubezpieczenia społeczne lub zdrowotne, zasad gromadzenia i wysokości wpłat do pracowniczych planów kapitałowych, o których mowa w ustawie z dnia 4 października 2018 r. </w:t>
      </w:r>
      <w:r w:rsidR="00153CFE">
        <w:rPr>
          <w:rFonts w:ascii="Arial" w:hAnsi="Arial" w:cs="Arial"/>
          <w:szCs w:val="22"/>
        </w:rPr>
        <w:br/>
      </w:r>
      <w:r w:rsidRPr="00092454">
        <w:rPr>
          <w:rFonts w:ascii="Arial" w:hAnsi="Arial" w:cs="Arial"/>
          <w:szCs w:val="22"/>
        </w:rPr>
        <w:t>o pracowniczych planach kapitałowych;</w:t>
      </w:r>
    </w:p>
    <w:p w:rsidR="00092454" w:rsidRPr="00092454" w:rsidRDefault="00092454" w:rsidP="00153CFE">
      <w:pPr>
        <w:widowControl w:val="0"/>
        <w:ind w:left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- jeżeli zmiany te będą miały wpływ na koszty wykonania zamówienia przez Wykonawcę. W takiej sytuacji każda ze Stron umowy, w terminie 30 dni od dnia wejścia w życie przepisów dokonujących tych zmian, może zwrócić się do drugiej Strony o przeprowadzenie negocjacji w sprawie odpowiedniej zmiany wynagrodzenia. </w:t>
      </w:r>
    </w:p>
    <w:p w:rsidR="00092454" w:rsidRPr="00092454" w:rsidRDefault="00092454" w:rsidP="00D61220">
      <w:pPr>
        <w:widowControl w:val="0"/>
        <w:numPr>
          <w:ilvl w:val="0"/>
          <w:numId w:val="24"/>
        </w:numPr>
        <w:ind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stawki podatku od towarów i usług na przedmiot umowy (ceny brutto określone w umowie ulegną odpowiedniej zmianie, w taki sposób, aby wynikające z umowy ceny netto pozostały niezmienione).</w:t>
      </w:r>
    </w:p>
    <w:p w:rsidR="00092454" w:rsidRPr="00092454" w:rsidRDefault="00092454" w:rsidP="00D61220">
      <w:pPr>
        <w:widowControl w:val="0"/>
        <w:numPr>
          <w:ilvl w:val="0"/>
          <w:numId w:val="24"/>
        </w:numPr>
        <w:ind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podwyżki cen urzędowych (w przypadku podwyżki lub obniżki cen urzędowych Wykonawca zobowiązany jest uwzględnić je od dnia obowiązywania nowych cen) </w:t>
      </w:r>
      <w:r w:rsidRPr="00092454">
        <w:rPr>
          <w:rFonts w:ascii="Arial" w:hAnsi="Arial" w:cs="Arial"/>
          <w:i/>
          <w:szCs w:val="22"/>
        </w:rPr>
        <w:t>[jeśli dotyczy]</w:t>
      </w:r>
      <w:r w:rsidRPr="00092454">
        <w:rPr>
          <w:rFonts w:ascii="Arial" w:hAnsi="Arial" w:cs="Arial"/>
          <w:szCs w:val="22"/>
        </w:rPr>
        <w:t>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ind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W przypadku zmiany cen w górę Wykonawca sporządzi stosowny aneks i dostarczy go Zamawiającemu.</w:t>
      </w:r>
    </w:p>
    <w:p w:rsidR="00092454" w:rsidRPr="00092454" w:rsidRDefault="00092454" w:rsidP="00D61220">
      <w:pPr>
        <w:widowControl w:val="0"/>
        <w:numPr>
          <w:ilvl w:val="0"/>
          <w:numId w:val="23"/>
        </w:numPr>
        <w:ind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Zamawiający dopuszcza możliwość zmiany cen jednostkowych za przedmiot umowy w dół. Zmiana ta, co do zasady, nie wymaga aneksu do umowy (chyba, że wniesie o to Zamawiający). Wykonawca zawiadomi Zamawiającego na piśmie o wprowadzeniu nowych cen.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color w:val="FF0000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pacing w:val="4"/>
          <w:szCs w:val="22"/>
        </w:rPr>
      </w:pPr>
      <w:r w:rsidRPr="00092454">
        <w:rPr>
          <w:rFonts w:ascii="Arial" w:hAnsi="Arial" w:cs="Arial"/>
          <w:b/>
          <w:bCs/>
          <w:spacing w:val="4"/>
          <w:szCs w:val="22"/>
        </w:rPr>
        <w:t>§ 9</w:t>
      </w:r>
    </w:p>
    <w:p w:rsidR="00092454" w:rsidRPr="00092454" w:rsidRDefault="00092454" w:rsidP="00D61220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Arial" w:hAnsi="Arial" w:cs="Arial"/>
          <w:b/>
          <w:bCs/>
          <w:position w:val="2"/>
          <w:szCs w:val="22"/>
        </w:rPr>
      </w:pPr>
      <w:r w:rsidRPr="00092454">
        <w:rPr>
          <w:rFonts w:ascii="Arial" w:hAnsi="Arial" w:cs="Arial"/>
          <w:szCs w:val="22"/>
        </w:rPr>
        <w:t xml:space="preserve">Umowa została zawarta na czas określony 24 miesiące i obowiązuje </w:t>
      </w:r>
      <w:r w:rsidRPr="00092454">
        <w:rPr>
          <w:rFonts w:ascii="Arial" w:hAnsi="Arial" w:cs="Arial"/>
          <w:b/>
          <w:bCs/>
          <w:position w:val="2"/>
          <w:szCs w:val="22"/>
        </w:rPr>
        <w:t>od dnia .............. r. do dnia ................</w:t>
      </w:r>
    </w:p>
    <w:p w:rsidR="00092454" w:rsidRPr="00092454" w:rsidRDefault="00092454" w:rsidP="00D61220">
      <w:pPr>
        <w:widowControl w:val="0"/>
        <w:numPr>
          <w:ilvl w:val="0"/>
          <w:numId w:val="25"/>
        </w:numPr>
        <w:tabs>
          <w:tab w:val="left" w:pos="0"/>
        </w:tabs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lastRenderedPageBreak/>
        <w:t>Umowa wygasa lub rozwiązuje się:</w:t>
      </w:r>
    </w:p>
    <w:p w:rsidR="00092454" w:rsidRPr="00092454" w:rsidRDefault="00092454" w:rsidP="00D61220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 upływem okresu na jaki została zawarta z zastrzeżeniem odmiennych postanowień niniejszej umowy,</w:t>
      </w:r>
    </w:p>
    <w:p w:rsidR="00092454" w:rsidRPr="00092454" w:rsidRDefault="00092454" w:rsidP="00D61220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Arial" w:hAnsi="Arial" w:cs="Arial"/>
          <w:bCs/>
          <w:szCs w:val="22"/>
        </w:rPr>
      </w:pPr>
      <w:r w:rsidRPr="00092454">
        <w:rPr>
          <w:rFonts w:ascii="Arial" w:hAnsi="Arial" w:cs="Arial"/>
          <w:szCs w:val="22"/>
        </w:rPr>
        <w:t xml:space="preserve">z chwilą wyczerpania się kwoty przeznaczonej na realizację przedmiotu umowy określonej w </w:t>
      </w:r>
      <w:r w:rsidRPr="00092454">
        <w:rPr>
          <w:rFonts w:ascii="Arial" w:hAnsi="Arial" w:cs="Arial"/>
          <w:bCs/>
          <w:szCs w:val="22"/>
        </w:rPr>
        <w:t>§ 8 ust. 1 z zastrzeżeniem postanowień niniejszej umowy,</w:t>
      </w:r>
    </w:p>
    <w:p w:rsidR="00092454" w:rsidRPr="00092454" w:rsidRDefault="00092454" w:rsidP="00D61220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na skutek porozumienia Stron lub odstąpienia od umowy przez jedną ze Stron umowy w przypadkach przewidzianych w niniejszej umowie i powszechnie obowiązujących przepisach prawa.</w:t>
      </w:r>
    </w:p>
    <w:p w:rsidR="00092454" w:rsidRPr="00092454" w:rsidRDefault="00092454" w:rsidP="00D61220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Wykonawca może odstąpić od umowy, jeżeli Zamawiający nie dokonuje zapłaty za faktury w okresie dłuższym niż 90 dni licząc od ustalonego terminu zapłaty.</w:t>
      </w:r>
    </w:p>
    <w:p w:rsidR="00092454" w:rsidRPr="00092454" w:rsidRDefault="00092454" w:rsidP="00D61220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Zamawiający, zastrzega sobie prawo do odstąpienia od umowy ze skutkiem natychmiastowym, </w:t>
      </w:r>
      <w:r w:rsidRPr="00092454">
        <w:rPr>
          <w:rFonts w:ascii="Arial" w:hAnsi="Arial" w:cs="Arial"/>
          <w:szCs w:val="22"/>
        </w:rPr>
        <w:br/>
        <w:t>w przypadku:</w:t>
      </w:r>
    </w:p>
    <w:p w:rsidR="00092454" w:rsidRPr="00092454" w:rsidRDefault="00092454" w:rsidP="00D61220">
      <w:pPr>
        <w:widowControl w:val="0"/>
        <w:numPr>
          <w:ilvl w:val="0"/>
          <w:numId w:val="27"/>
        </w:numPr>
        <w:ind w:left="714"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pacing w:val="-2"/>
          <w:szCs w:val="22"/>
        </w:rPr>
        <w:t xml:space="preserve">nierzetelnego świadczenia usługi przez Wykonawcę, Zamawiający zastrzega sobie prawo do odstąpienia od umowy ze skutkiem natychmiastowym, w oparciu o udokumentowane reklamacje </w:t>
      </w:r>
      <w:r w:rsidRPr="00092454">
        <w:rPr>
          <w:rFonts w:ascii="Arial" w:eastAsia="Calibri" w:hAnsi="Arial" w:cs="Arial"/>
          <w:szCs w:val="22"/>
        </w:rPr>
        <w:t>(np. 6 uwzględnionych reklamacji),</w:t>
      </w:r>
    </w:p>
    <w:p w:rsidR="00092454" w:rsidRPr="00092454" w:rsidRDefault="00092454" w:rsidP="00D61220">
      <w:pPr>
        <w:widowControl w:val="0"/>
        <w:numPr>
          <w:ilvl w:val="0"/>
          <w:numId w:val="27"/>
        </w:numPr>
        <w:tabs>
          <w:tab w:val="left" w:pos="360"/>
        </w:tabs>
        <w:ind w:left="714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rażącego naruszenia przez Wykonawcę obowiązków wynikających z niniejszej umowy, </w:t>
      </w:r>
    </w:p>
    <w:p w:rsidR="00092454" w:rsidRPr="00092454" w:rsidRDefault="00092454" w:rsidP="00D61220">
      <w:pPr>
        <w:widowControl w:val="0"/>
        <w:numPr>
          <w:ilvl w:val="0"/>
          <w:numId w:val="27"/>
        </w:numPr>
        <w:tabs>
          <w:tab w:val="left" w:pos="360"/>
        </w:tabs>
        <w:ind w:left="714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gdy w ciągu miesiąca do Zamawiającego trafi powyżej 30 sztuk asortymentu nie będącego własnością Zamawiającego, zamiast asortymentu będącego własnością Zamawiającego i sytuacja ta powtórzy się trzy razy w okresie obowiązywania umowy; </w:t>
      </w:r>
    </w:p>
    <w:p w:rsidR="00092454" w:rsidRPr="00092454" w:rsidRDefault="00092454" w:rsidP="00D61220">
      <w:pPr>
        <w:widowControl w:val="0"/>
        <w:numPr>
          <w:ilvl w:val="0"/>
          <w:numId w:val="27"/>
        </w:numPr>
        <w:tabs>
          <w:tab w:val="left" w:pos="360"/>
        </w:tabs>
        <w:ind w:left="714" w:hanging="357"/>
        <w:jc w:val="both"/>
        <w:rPr>
          <w:rFonts w:ascii="Arial" w:hAnsi="Arial" w:cs="Arial"/>
          <w:szCs w:val="22"/>
          <w:shd w:val="clear" w:color="auto" w:fill="00FF00"/>
        </w:rPr>
      </w:pPr>
      <w:r w:rsidRPr="00092454">
        <w:rPr>
          <w:rFonts w:ascii="Arial" w:hAnsi="Arial" w:cs="Arial"/>
          <w:szCs w:val="22"/>
        </w:rPr>
        <w:t>gdy Wykonawca w ciągu jednego miesiąca przekroczy czas odbioru/dostawy określony w umowie więcej niż dziesięć razy;</w:t>
      </w:r>
    </w:p>
    <w:p w:rsidR="00092454" w:rsidRPr="00092454" w:rsidRDefault="00092454" w:rsidP="00D61220">
      <w:pPr>
        <w:widowControl w:val="0"/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spacing w:val="2"/>
          <w:szCs w:val="22"/>
        </w:rPr>
      </w:pPr>
      <w:r w:rsidRPr="00092454">
        <w:rPr>
          <w:rFonts w:ascii="Arial" w:hAnsi="Arial" w:cs="Arial"/>
          <w:szCs w:val="22"/>
        </w:rPr>
        <w:t xml:space="preserve">gdy </w:t>
      </w:r>
      <w:r w:rsidRPr="00092454">
        <w:rPr>
          <w:rFonts w:ascii="Arial" w:hAnsi="Arial" w:cs="Arial"/>
          <w:spacing w:val="-1"/>
          <w:szCs w:val="22"/>
        </w:rPr>
        <w:t>Zamawiający dokona</w:t>
      </w:r>
      <w:r w:rsidRPr="00092454">
        <w:rPr>
          <w:rFonts w:ascii="Arial" w:hAnsi="Arial" w:cs="Arial"/>
          <w:szCs w:val="22"/>
        </w:rPr>
        <w:t xml:space="preserve">, </w:t>
      </w:r>
      <w:r w:rsidRPr="00092454">
        <w:rPr>
          <w:rFonts w:ascii="Arial" w:hAnsi="Arial" w:cs="Arial"/>
          <w:spacing w:val="2"/>
          <w:szCs w:val="22"/>
        </w:rPr>
        <w:t xml:space="preserve">w obecności pracownika </w:t>
      </w:r>
      <w:r w:rsidRPr="00092454">
        <w:rPr>
          <w:rFonts w:ascii="Arial" w:hAnsi="Arial" w:cs="Arial"/>
          <w:spacing w:val="-6"/>
          <w:szCs w:val="22"/>
        </w:rPr>
        <w:t>Wykonawcy,</w:t>
      </w:r>
      <w:r w:rsidRPr="00092454">
        <w:rPr>
          <w:rFonts w:ascii="Arial" w:hAnsi="Arial" w:cs="Arial"/>
          <w:spacing w:val="-16"/>
          <w:szCs w:val="22"/>
        </w:rPr>
        <w:t xml:space="preserve"> </w:t>
      </w:r>
      <w:r w:rsidRPr="00092454">
        <w:rPr>
          <w:rFonts w:ascii="Arial" w:hAnsi="Arial" w:cs="Arial"/>
          <w:szCs w:val="22"/>
        </w:rPr>
        <w:t xml:space="preserve">własnych wymazów czystościowych </w:t>
      </w:r>
      <w:r w:rsidRPr="00092454">
        <w:rPr>
          <w:rFonts w:ascii="Arial" w:hAnsi="Arial" w:cs="Arial"/>
          <w:spacing w:val="2"/>
          <w:szCs w:val="22"/>
        </w:rPr>
        <w:t>w chwili dostarczenia asortymentu do magazynu Zamawiającego i wynik tych wymazów na obecność drobnoustrojów okaże się dodatni,</w:t>
      </w:r>
    </w:p>
    <w:p w:rsidR="00092454" w:rsidRPr="00092454" w:rsidRDefault="00092454" w:rsidP="00D61220">
      <w:pPr>
        <w:widowControl w:val="0"/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gdy suma kar umownych nałożonych na Wykonawcę przekroczy 20% wartości umowy określonej </w:t>
      </w:r>
      <w:r w:rsidR="00153CFE">
        <w:rPr>
          <w:rFonts w:ascii="Arial" w:hAnsi="Arial" w:cs="Arial"/>
          <w:szCs w:val="22"/>
        </w:rPr>
        <w:br/>
      </w:r>
      <w:r w:rsidRPr="00092454">
        <w:rPr>
          <w:rFonts w:ascii="Arial" w:hAnsi="Arial" w:cs="Arial"/>
          <w:szCs w:val="22"/>
        </w:rPr>
        <w:t>w § 8 ust. 1;</w:t>
      </w:r>
    </w:p>
    <w:p w:rsidR="00092454" w:rsidRPr="00092454" w:rsidRDefault="00092454" w:rsidP="00D61220">
      <w:pPr>
        <w:widowControl w:val="0"/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utraty przez Wykonawcę uprawnień niezbędnych do wykonywania przedmiotu umowy;</w:t>
      </w:r>
    </w:p>
    <w:p w:rsidR="00092454" w:rsidRPr="00092454" w:rsidRDefault="00092454" w:rsidP="00D61220">
      <w:pPr>
        <w:widowControl w:val="0"/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 przypadku niezapewnienia ciągłości usługi w sytuacji awarii lub zaistnienia innej okoliczności uniemożliwiającej realizację umowy z przyczyn leżących po stronie Wykonawcy;</w:t>
      </w:r>
    </w:p>
    <w:p w:rsidR="00092454" w:rsidRPr="00092454" w:rsidRDefault="00092454" w:rsidP="00D61220">
      <w:pPr>
        <w:widowControl w:val="0"/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gdy Wykonawca w wymaganym terminie nie wdroży u Zamawiającego radiowego systemu identyfikacji RFID - z zastrzeżeniem postanowień niniejszej umowy.</w:t>
      </w:r>
    </w:p>
    <w:p w:rsidR="00092454" w:rsidRPr="00092454" w:rsidRDefault="00092454" w:rsidP="00D61220">
      <w:pPr>
        <w:widowControl w:val="0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Odstąpienie od umowy powinno nastąpić w formie pisemnej z podaniem uzasadnienia.</w:t>
      </w:r>
    </w:p>
    <w:p w:rsidR="00092454" w:rsidRPr="00092454" w:rsidRDefault="00092454" w:rsidP="00D61220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 przypadku odstąpienia od umowy przez Zamawiającego na podstawie art. 145 ust. 1 Prawa zamówień publicznych Wykonawca może żądać wyłącznie wynagrodzenia należnego z tytułu wykonania części umowy.</w:t>
      </w:r>
    </w:p>
    <w:p w:rsidR="00092454" w:rsidRPr="00092454" w:rsidRDefault="00092454" w:rsidP="00D61220">
      <w:pPr>
        <w:widowControl w:val="0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 przypadku wcześniejszego rozwiązania umowy, Wykonawca może żądać jedynie zapłaty kwoty należnej mu z tytułu wykonania odebranych usług.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color w:val="FF0000"/>
          <w:spacing w:val="-3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pacing w:val="-3"/>
          <w:szCs w:val="22"/>
        </w:rPr>
      </w:pPr>
      <w:r w:rsidRPr="00092454">
        <w:rPr>
          <w:rFonts w:ascii="Arial" w:hAnsi="Arial" w:cs="Arial"/>
          <w:b/>
          <w:bCs/>
          <w:spacing w:val="-3"/>
          <w:szCs w:val="22"/>
        </w:rPr>
        <w:t>§ 10</w:t>
      </w:r>
    </w:p>
    <w:p w:rsidR="00092454" w:rsidRPr="00092454" w:rsidRDefault="00092454" w:rsidP="00D61220">
      <w:pPr>
        <w:widowControl w:val="0"/>
        <w:numPr>
          <w:ilvl w:val="0"/>
          <w:numId w:val="28"/>
        </w:numPr>
        <w:jc w:val="both"/>
        <w:rPr>
          <w:rFonts w:ascii="Arial" w:hAnsi="Arial" w:cs="Arial"/>
          <w:color w:val="FF0000"/>
          <w:szCs w:val="22"/>
        </w:rPr>
      </w:pPr>
      <w:r w:rsidRPr="00092454">
        <w:rPr>
          <w:rFonts w:ascii="Arial" w:hAnsi="Arial" w:cs="Arial"/>
          <w:szCs w:val="22"/>
        </w:rPr>
        <w:t xml:space="preserve">Strony ustalają, że w przypadku niewykonania lub nienależytego wykonania umowy </w:t>
      </w:r>
      <w:r w:rsidRPr="00092454">
        <w:rPr>
          <w:rFonts w:ascii="Arial" w:hAnsi="Arial" w:cs="Arial"/>
          <w:szCs w:val="22"/>
        </w:rPr>
        <w:br/>
        <w:t>Zamawiający może żądać od Wykonawcy kar umownych z następujących tytułów i w wysokościach:</w:t>
      </w:r>
    </w:p>
    <w:p w:rsidR="00092454" w:rsidRPr="00092454" w:rsidRDefault="00092454" w:rsidP="00D61220">
      <w:pPr>
        <w:widowControl w:val="0"/>
        <w:numPr>
          <w:ilvl w:val="0"/>
          <w:numId w:val="29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 przypadku niewykonania usługi w ustalonych terminach (np. opóźnienie w odbiorze bądź przywozie asortymentu względem terminów określonych niniejszą umową), Wykonawca zapłaci Zamawiającemu karę umowną w wysokości 0,3% całkowitego wynagrodzenia za usługę pralniczą wykonaną w poprzednim miesiącu – za każdą rozpoczętą godzinę opóźnienia. </w:t>
      </w:r>
    </w:p>
    <w:p w:rsidR="00092454" w:rsidRPr="00092454" w:rsidRDefault="00092454" w:rsidP="00D61220">
      <w:pPr>
        <w:widowControl w:val="0"/>
        <w:numPr>
          <w:ilvl w:val="0"/>
          <w:numId w:val="29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 przypadku nierozpatrzenia reklamacji w wymaganym terminie określonym w niniejszej umowy, Wykonawca zapłaci Zamawiającemu karę umowną w wysokości 1% całkowitego wynagrodzenia za usługę pralniczą wykonaną w poprzednim miesiącu, za każdy dzień zwłoki;</w:t>
      </w:r>
    </w:p>
    <w:p w:rsidR="00092454" w:rsidRPr="00092454" w:rsidRDefault="00092454" w:rsidP="00D61220">
      <w:pPr>
        <w:widowControl w:val="0"/>
        <w:numPr>
          <w:ilvl w:val="0"/>
          <w:numId w:val="29"/>
        </w:numPr>
        <w:jc w:val="both"/>
        <w:rPr>
          <w:rFonts w:ascii="Arial" w:hAnsi="Arial" w:cs="Arial"/>
          <w:color w:val="FF0000"/>
          <w:szCs w:val="22"/>
        </w:rPr>
      </w:pPr>
      <w:r w:rsidRPr="00092454">
        <w:rPr>
          <w:rFonts w:ascii="Arial" w:hAnsi="Arial" w:cs="Arial"/>
          <w:szCs w:val="22"/>
        </w:rPr>
        <w:t>w przypadku zwłoki w dostarczeniu faktury i innych dokumentów wymaganych niniejszą umową Wykonawca zapłaci Zamawiającemu karę umowną w wysokości 25,00 zł za każde rozpoczęte 24 godziny zwłoki liczone za każdy dokument;</w:t>
      </w:r>
    </w:p>
    <w:p w:rsidR="00092454" w:rsidRPr="00092454" w:rsidRDefault="00092454" w:rsidP="00D61220">
      <w:pPr>
        <w:widowControl w:val="0"/>
        <w:numPr>
          <w:ilvl w:val="0"/>
          <w:numId w:val="29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 przypadku stwierdzenia, iż Wykonawca nie zatrudnia osoby/osób na umowę o pracę do czynności wskazanych w § 2 niniejszej umowy Wykonawca zapłaci Zamawiającemu karę umowną w wysokości </w:t>
      </w:r>
      <w:r w:rsidRPr="00092454">
        <w:rPr>
          <w:rFonts w:ascii="Arial" w:eastAsia="Calibri" w:hAnsi="Arial" w:cs="Arial"/>
          <w:szCs w:val="22"/>
          <w:lang w:eastAsia="en-US"/>
        </w:rPr>
        <w:lastRenderedPageBreak/>
        <w:t>300,00 zł licząc od daty stwierdzenia tego uchybienia do dnia przedłożenia Zamawiającemu dokumentu potwierdzającego, że osoba wykonująca czynności związane z realizacją zamówienia została zatrudniona na umowę o pracę – kwota kary naliczana będzie za każdą osobę, za każdy dzień nieudokumentowania zatrudnienia;</w:t>
      </w:r>
    </w:p>
    <w:p w:rsidR="00092454" w:rsidRPr="00092454" w:rsidRDefault="00092454" w:rsidP="00D61220">
      <w:pPr>
        <w:widowControl w:val="0"/>
        <w:numPr>
          <w:ilvl w:val="0"/>
          <w:numId w:val="29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 przypadku </w:t>
      </w:r>
      <w:r w:rsidRPr="00092454">
        <w:rPr>
          <w:rFonts w:ascii="Arial" w:eastAsia="Calibri" w:hAnsi="Arial" w:cs="Arial"/>
          <w:szCs w:val="22"/>
          <w:lang w:eastAsia="en-US"/>
        </w:rPr>
        <w:t xml:space="preserve">nieprzedstawienia Zmawiającemu dokumentu potwierdzającego zawarcie umowy ubezpieczenia lub/i dokumentu potwierdzającego opłacenie składki lub raty składki, niezapewnienia ciągłości, wysokości lub zakresu ubezpieczenia, o którym mowa w § 3 ust. 20 niniejszej umowy Wykonawca </w:t>
      </w:r>
      <w:r w:rsidRPr="00092454">
        <w:rPr>
          <w:rFonts w:ascii="Arial" w:hAnsi="Arial" w:cs="Arial"/>
          <w:szCs w:val="22"/>
        </w:rPr>
        <w:t xml:space="preserve">zapłaci Zamawiającemu karę umowna w wysokości </w:t>
      </w:r>
      <w:r w:rsidRPr="00092454">
        <w:rPr>
          <w:rFonts w:ascii="Arial" w:eastAsia="Calibri" w:hAnsi="Arial" w:cs="Arial"/>
          <w:szCs w:val="22"/>
          <w:lang w:eastAsia="en-US"/>
        </w:rPr>
        <w:t>0,3% wartości umowy, określonej w § 8 ust. 1 liczone za każdy dzień niezapewnienia ciągłości, wysokości lub zakresu ubezpieczenia lub nieprzedstawienia Zamawiającemu dokumentu potwierdzającego zawarcie umowy ubezpieczenia, opłacenie składki bądź raty składki;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w przypadku zwłoki w usunięciu usterek</w:t>
      </w:r>
      <w:r w:rsidRPr="00092454">
        <w:rPr>
          <w:rFonts w:ascii="Arial" w:eastAsia="Calibri" w:hAnsi="Arial" w:cs="Arial"/>
          <w:position w:val="2"/>
          <w:szCs w:val="22"/>
          <w:lang w:eastAsia="en-US"/>
        </w:rPr>
        <w:t xml:space="preserve"> w udostępnionym sprzęcie/urządzeniach</w:t>
      </w:r>
      <w:r w:rsidRPr="00092454">
        <w:rPr>
          <w:rFonts w:ascii="Arial" w:eastAsia="Calibri" w:hAnsi="Arial" w:cs="Arial"/>
          <w:szCs w:val="22"/>
          <w:lang w:eastAsia="en-US"/>
        </w:rPr>
        <w:t xml:space="preserve"> Wykonawca</w:t>
      </w:r>
      <w:r w:rsidRPr="00092454">
        <w:rPr>
          <w:rFonts w:ascii="Arial" w:eastAsia="Calibri" w:hAnsi="Arial" w:cs="Arial"/>
          <w:szCs w:val="22"/>
        </w:rPr>
        <w:t xml:space="preserve"> zapłaci Zamawiającemu karę umowną w wysokości 100,00 zł za każde rozpoczęte 24 godziny zwłoki;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 przypadku nieterminowego wdrożenia radiowego systemu identyfikacji RFID Wykonawca zapłaci Zamawiającemu karę umowną w wysokości 1 000,00 zł za każde rozpoczęte 24 godziny zwłoki;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 przypadku zwłoki w nieodebraniu udostępnionych sprzętów/urządzeń w ciągu 72 godzin przypadających w dni robocze od dnia rozwiązania umowy, Wykonawca </w:t>
      </w:r>
      <w:r w:rsidRPr="00092454">
        <w:rPr>
          <w:rFonts w:ascii="Arial" w:hAnsi="Arial" w:cs="Arial"/>
        </w:rPr>
        <w:t xml:space="preserve">zapłaci Zamawiającemu karę umowną </w:t>
      </w:r>
      <w:r w:rsidRPr="00092454">
        <w:rPr>
          <w:rFonts w:ascii="Arial" w:hAnsi="Arial" w:cs="Arial"/>
          <w:szCs w:val="22"/>
        </w:rPr>
        <w:t xml:space="preserve">w wysokości 100,00 zł za każde rozpoczęte 24 godziny zwłoki, liczone od okresu upływu terminu do wykonania czynności do okresu ich wykonania; </w:t>
      </w:r>
    </w:p>
    <w:p w:rsidR="00092454" w:rsidRPr="00092454" w:rsidRDefault="00092454" w:rsidP="00D61220">
      <w:pPr>
        <w:widowControl w:val="0"/>
        <w:numPr>
          <w:ilvl w:val="0"/>
          <w:numId w:val="21"/>
        </w:numPr>
        <w:jc w:val="both"/>
        <w:rPr>
          <w:rFonts w:ascii="Arial" w:hAnsi="Arial" w:cs="Arial"/>
          <w:color w:val="FF0000"/>
          <w:szCs w:val="22"/>
        </w:rPr>
      </w:pPr>
      <w:r w:rsidRPr="00092454">
        <w:rPr>
          <w:rFonts w:ascii="Arial" w:hAnsi="Arial" w:cs="Arial"/>
          <w:szCs w:val="22"/>
        </w:rPr>
        <w:t>w przypadku odstąpienia od umowy przez Zamawiającego z przyczyn leżących po stronie Wykonawcy, Wykonawca zapłaci Zamawiającemu karę umowną w wysokości 10% wartości umowy wskazanej w § 8 ust. 1.</w:t>
      </w:r>
    </w:p>
    <w:p w:rsidR="00092454" w:rsidRPr="00092454" w:rsidRDefault="00092454" w:rsidP="00D61220">
      <w:pPr>
        <w:widowControl w:val="0"/>
        <w:numPr>
          <w:ilvl w:val="0"/>
          <w:numId w:val="28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Wykonawca może żądać od Zamawiającego kary umownej z tytułu odstąpienia od umowy </w:t>
      </w:r>
      <w:r w:rsidRPr="00092454">
        <w:rPr>
          <w:rFonts w:ascii="Arial" w:hAnsi="Arial" w:cs="Arial"/>
          <w:szCs w:val="22"/>
        </w:rPr>
        <w:br/>
        <w:t>z przyczyn zależnych od Zamawiającego w wysokości 10% wynagrodzenia określonego w § 8 ust. 1, chyba, że odstąpienie od umowy nastąpiło na podstawie art. 145 ust. 1 Prawa zamówień publicznych.</w:t>
      </w:r>
    </w:p>
    <w:p w:rsidR="00092454" w:rsidRPr="00092454" w:rsidRDefault="00092454" w:rsidP="00D61220">
      <w:pPr>
        <w:widowControl w:val="0"/>
        <w:numPr>
          <w:ilvl w:val="0"/>
          <w:numId w:val="28"/>
        </w:numPr>
        <w:ind w:left="357"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 przypadkach wskazanych w ust. 1 pkt 1 i 2 Wykonawca, oprócz kary umownej, zobowiązany będzie odpowiednio do pokrycia kosztów jakie poniesie Zamawiający zlecając usługę innemu Wykonawcy bądź kosztów związanych z zakupem asortymentu (w tym asortymentu jednorazowego użytku), podwyższonych o 10% z tytułu dodatkowych kosztów poniesionych przez Zamawiającego podczas realizacji tego zakupu.</w:t>
      </w:r>
    </w:p>
    <w:p w:rsidR="00092454" w:rsidRPr="00092454" w:rsidRDefault="00092454" w:rsidP="00D61220">
      <w:pPr>
        <w:widowControl w:val="0"/>
        <w:numPr>
          <w:ilvl w:val="0"/>
          <w:numId w:val="28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 xml:space="preserve">Wykonawca zobligowany będzie do zapłaty na rzecz Zamawiającego rekompensaty za kary i inne opłaty nałożone przez organy państwowe na Zamawiającego w związku z nieprzestrzeganiem przepisów </w:t>
      </w:r>
      <w:r w:rsidR="00D61220">
        <w:rPr>
          <w:rFonts w:ascii="Arial" w:eastAsia="Andale Sans UI" w:hAnsi="Arial" w:cs="Arial"/>
          <w:kern w:val="2"/>
          <w:szCs w:val="22"/>
          <w:lang w:eastAsia="fa-IR" w:bidi="fa-IR"/>
        </w:rPr>
        <w:br/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 xml:space="preserve">w zakresie usługi objętej niniejsza umową, z przyczyn leżących po stronie Wykonawcy. </w:t>
      </w:r>
    </w:p>
    <w:p w:rsidR="00092454" w:rsidRPr="00092454" w:rsidRDefault="00092454" w:rsidP="00D61220">
      <w:pPr>
        <w:widowControl w:val="0"/>
        <w:numPr>
          <w:ilvl w:val="0"/>
          <w:numId w:val="28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 przypadku konieczności naliczenia kar umownych w miesiącu, który poprzedza miesiąc, gdzie usługa nie była wykonywana lub była wykonywana przez okres krótszy niż jeden miesiąc za kwotę bazową do naliczania kar umownych przyjmuje się 1/24 wartości umowy.</w:t>
      </w:r>
    </w:p>
    <w:p w:rsidR="00092454" w:rsidRPr="00092454" w:rsidRDefault="00092454" w:rsidP="00D61220">
      <w:pPr>
        <w:widowControl w:val="0"/>
        <w:numPr>
          <w:ilvl w:val="0"/>
          <w:numId w:val="28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Zamawiający niezwłocznie po naliczeniu kar umownych poinformuje Wykonawcę o tym fakcie.</w:t>
      </w:r>
    </w:p>
    <w:p w:rsidR="00092454" w:rsidRPr="00092454" w:rsidRDefault="00092454" w:rsidP="00D61220">
      <w:pPr>
        <w:widowControl w:val="0"/>
        <w:numPr>
          <w:ilvl w:val="0"/>
          <w:numId w:val="28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Zamawiający ma prawo potrącać kwoty kar umownych z wynagrodzenia Wykonawcy z tytułu zapłaty za wykonaną usługę, bez uprzedniego wezwania go do zapłaty kary. Zamawiający niezwłocznie poinformuje Wykonawcę o dokonanym potrąceniu.</w:t>
      </w:r>
    </w:p>
    <w:p w:rsidR="00092454" w:rsidRPr="00092454" w:rsidRDefault="00092454" w:rsidP="00D61220">
      <w:pPr>
        <w:widowControl w:val="0"/>
        <w:numPr>
          <w:ilvl w:val="0"/>
          <w:numId w:val="28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Wykonawca ponosi odpowiedzialność za spowodowane przez niego straty w mieniu Zamawiającego (powstałe w trakcie wykonywania czynności wynikających z umowy).</w:t>
      </w:r>
    </w:p>
    <w:p w:rsidR="00092454" w:rsidRPr="00092454" w:rsidRDefault="00092454" w:rsidP="00D61220">
      <w:pPr>
        <w:widowControl w:val="0"/>
        <w:numPr>
          <w:ilvl w:val="0"/>
          <w:numId w:val="28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Zamawiający zastrzega możliwość dochodzenia odszkodowania uzupełniającego na zasadach ogólnych </w:t>
      </w:r>
      <w:r w:rsidRPr="00092454">
        <w:rPr>
          <w:rFonts w:ascii="Arial" w:hAnsi="Arial" w:cs="Arial"/>
          <w:bCs/>
          <w:szCs w:val="22"/>
        </w:rPr>
        <w:t>określonych</w:t>
      </w:r>
      <w:r w:rsidRPr="00092454">
        <w:rPr>
          <w:rFonts w:ascii="Arial" w:hAnsi="Arial" w:cs="Arial"/>
          <w:szCs w:val="22"/>
        </w:rPr>
        <w:t xml:space="preserve"> w kodeksie cywilnym, gdy wartość kar umownych jest niższa niż wartość powstałej szkody. Dochodzenie roszczeń jest możliwe jedynie do wartości powstałej szkody.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color w:val="FF0000"/>
          <w:spacing w:val="-13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pacing w:val="-13"/>
          <w:szCs w:val="22"/>
        </w:rPr>
      </w:pPr>
      <w:r w:rsidRPr="00092454">
        <w:rPr>
          <w:rFonts w:ascii="Arial" w:hAnsi="Arial" w:cs="Arial"/>
          <w:b/>
          <w:bCs/>
          <w:spacing w:val="-13"/>
          <w:szCs w:val="22"/>
        </w:rPr>
        <w:t>§ 11</w:t>
      </w:r>
    </w:p>
    <w:p w:rsidR="00092454" w:rsidRPr="00092454" w:rsidRDefault="00092454" w:rsidP="00D61220">
      <w:pPr>
        <w:widowControl w:val="0"/>
        <w:numPr>
          <w:ilvl w:val="0"/>
          <w:numId w:val="30"/>
        </w:numPr>
        <w:jc w:val="both"/>
        <w:rPr>
          <w:rFonts w:ascii="Arial" w:hAnsi="Arial" w:cs="Arial"/>
          <w:kern w:val="2"/>
          <w:szCs w:val="22"/>
        </w:rPr>
      </w:pPr>
      <w:r w:rsidRPr="00092454">
        <w:rPr>
          <w:rFonts w:ascii="Arial" w:hAnsi="Arial" w:cs="Arial"/>
          <w:kern w:val="2"/>
          <w:szCs w:val="22"/>
        </w:rPr>
        <w:t xml:space="preserve">Zamawiający zastrzega sobie prawo zlecenia dwukrotnie większej ilości usług względem tej wskazanej w załączniku nr 1 do umowy w razie wystąpienia: sytuacji kryzysowych, stanów nadzwyczajnych, zagrożenia bezpieczeństwa państwa i wojny, w których to sytuacjach na Zamawiającym ciążą obowiązki w zakresie realizacji zadań związanych z obronnością Państwa oraz zarządzenia kryzysowego, </w:t>
      </w:r>
      <w:r w:rsidR="00D61220">
        <w:rPr>
          <w:rFonts w:ascii="Arial" w:hAnsi="Arial" w:cs="Arial"/>
          <w:kern w:val="2"/>
          <w:szCs w:val="22"/>
        </w:rPr>
        <w:br/>
      </w:r>
      <w:r w:rsidRPr="00092454">
        <w:rPr>
          <w:rFonts w:ascii="Arial" w:hAnsi="Arial" w:cs="Arial"/>
          <w:kern w:val="2"/>
          <w:szCs w:val="22"/>
        </w:rPr>
        <w:t xml:space="preserve">w szczególności wynikające z postanowień rozporządzenia Rady Ministrów z dnia 27 czerwca 2012 r. </w:t>
      </w:r>
      <w:r w:rsidR="00D61220">
        <w:rPr>
          <w:rFonts w:ascii="Arial" w:hAnsi="Arial" w:cs="Arial"/>
          <w:kern w:val="2"/>
          <w:szCs w:val="22"/>
        </w:rPr>
        <w:br/>
      </w:r>
      <w:r w:rsidRPr="00092454">
        <w:rPr>
          <w:rFonts w:ascii="Arial" w:hAnsi="Arial" w:cs="Arial"/>
          <w:kern w:val="2"/>
          <w:szCs w:val="22"/>
        </w:rPr>
        <w:lastRenderedPageBreak/>
        <w:t>w sprawie warunków i sposobu przygotowania oraz wykorzystania podmiotów leczniczych na potrzeby obronne państwa oraz właściwości organów w tych sprawach (Dz. U. z 2012 r., nr 741).</w:t>
      </w:r>
    </w:p>
    <w:p w:rsidR="00092454" w:rsidRPr="00092454" w:rsidRDefault="00092454" w:rsidP="00D61220">
      <w:pPr>
        <w:widowControl w:val="0"/>
        <w:numPr>
          <w:ilvl w:val="0"/>
          <w:numId w:val="30"/>
        </w:numPr>
        <w:jc w:val="both"/>
        <w:rPr>
          <w:rFonts w:ascii="Arial" w:hAnsi="Arial" w:cs="Arial"/>
          <w:kern w:val="2"/>
          <w:szCs w:val="22"/>
        </w:rPr>
      </w:pPr>
      <w:r w:rsidRPr="00092454">
        <w:rPr>
          <w:rFonts w:ascii="Arial" w:hAnsi="Arial" w:cs="Arial"/>
          <w:kern w:val="2"/>
          <w:szCs w:val="22"/>
        </w:rPr>
        <w:t xml:space="preserve">Wykonawca zobowiązany jest do zapewnienia ciągłości realizacji usług także w przypadkach zamówień realizowanych w warunkach określonych w ust. 1. 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color w:val="FF0000"/>
          <w:kern w:val="2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Dopuszczalne zmiany postanowień umowy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szCs w:val="22"/>
        </w:rPr>
      </w:pPr>
      <w:r w:rsidRPr="00092454">
        <w:rPr>
          <w:rFonts w:ascii="Arial" w:hAnsi="Arial" w:cs="Arial"/>
          <w:b/>
          <w:szCs w:val="22"/>
        </w:rPr>
        <w:t>§ 12</w:t>
      </w:r>
    </w:p>
    <w:p w:rsidR="00092454" w:rsidRPr="00092454" w:rsidRDefault="00092454" w:rsidP="00D61220">
      <w:pPr>
        <w:widowControl w:val="0"/>
        <w:numPr>
          <w:ilvl w:val="0"/>
          <w:numId w:val="31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Zamawiający dopuszcza istotne zmiany postanowień zawartej umowy, w stosunku do treści oferty, na podstawie której dokonano wyboru Wykonawcy w zakresie: </w:t>
      </w:r>
    </w:p>
    <w:p w:rsidR="00092454" w:rsidRPr="00092454" w:rsidRDefault="00092454" w:rsidP="00D61220">
      <w:pPr>
        <w:widowControl w:val="0"/>
        <w:numPr>
          <w:ilvl w:val="2"/>
          <w:numId w:val="32"/>
        </w:numPr>
        <w:ind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dokonania zmian ilościowych w asortymencie wyszczególnionym w załączniku nr 1 do umowy, jeżeli jest to uzasadnione potrzebami Zamawiającego, przy zachowaniu wskazanych w załączniku nr 1 do niniejszej umowy cen, </w:t>
      </w:r>
    </w:p>
    <w:p w:rsidR="00092454" w:rsidRPr="00092454" w:rsidRDefault="00092454" w:rsidP="00D61220">
      <w:pPr>
        <w:widowControl w:val="0"/>
        <w:numPr>
          <w:ilvl w:val="2"/>
          <w:numId w:val="32"/>
        </w:numPr>
        <w:ind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zmiany terminu całkowitego wdrożenia radiowego systemu identyfikacji RFID w przypadku:</w:t>
      </w:r>
    </w:p>
    <w:p w:rsidR="00092454" w:rsidRPr="00092454" w:rsidRDefault="00092454" w:rsidP="00D61220">
      <w:pPr>
        <w:widowControl w:val="0"/>
        <w:numPr>
          <w:ilvl w:val="0"/>
          <w:numId w:val="33"/>
        </w:numPr>
        <w:suppressAutoHyphens w:val="0"/>
        <w:ind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awarii dostępu do internatu w terminie dłuższym niż 5 dni.</w:t>
      </w:r>
    </w:p>
    <w:p w:rsidR="00092454" w:rsidRPr="00092454" w:rsidRDefault="00092454" w:rsidP="00D61220">
      <w:pPr>
        <w:widowControl w:val="0"/>
        <w:numPr>
          <w:ilvl w:val="0"/>
          <w:numId w:val="33"/>
        </w:numPr>
        <w:suppressAutoHyphens w:val="0"/>
        <w:ind w:hanging="357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  <w:lang w:eastAsia="en-US"/>
        </w:rPr>
        <w:t>działań osób trzecich uniemożliwiających wykonywanie przedmiotu umowy w zakresie wdrożenia systemu RFID, które to działania nie są konsekwencją winy którejkolwiek ze Stron.</w:t>
      </w:r>
    </w:p>
    <w:p w:rsidR="00092454" w:rsidRPr="00092454" w:rsidRDefault="00092454" w:rsidP="00D61220">
      <w:pPr>
        <w:widowControl w:val="0"/>
        <w:numPr>
          <w:ilvl w:val="2"/>
          <w:numId w:val="32"/>
        </w:numPr>
        <w:ind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zmiany wartości przedmiotu umowy w przypadkach określonych w § 8 ust. 14-16 niniejszej umowie,</w:t>
      </w:r>
    </w:p>
    <w:p w:rsidR="00092454" w:rsidRPr="00092454" w:rsidRDefault="00092454" w:rsidP="00D61220">
      <w:pPr>
        <w:widowControl w:val="0"/>
        <w:numPr>
          <w:ilvl w:val="2"/>
          <w:numId w:val="32"/>
        </w:numPr>
        <w:ind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zmiany godzin pracy, </w:t>
      </w:r>
    </w:p>
    <w:p w:rsidR="00092454" w:rsidRPr="00092454" w:rsidRDefault="00092454" w:rsidP="00D61220">
      <w:pPr>
        <w:widowControl w:val="0"/>
        <w:numPr>
          <w:ilvl w:val="2"/>
          <w:numId w:val="32"/>
        </w:numPr>
        <w:ind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zmiany danych Wykonawcy i Zamawiającego,</w:t>
      </w:r>
    </w:p>
    <w:p w:rsidR="00092454" w:rsidRPr="00092454" w:rsidRDefault="00092454" w:rsidP="00D61220">
      <w:pPr>
        <w:widowControl w:val="0"/>
        <w:numPr>
          <w:ilvl w:val="2"/>
          <w:numId w:val="32"/>
        </w:numPr>
        <w:ind w:hanging="357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zmiany nr rachunku bankowego Wykonawcy,</w:t>
      </w:r>
    </w:p>
    <w:p w:rsidR="00092454" w:rsidRPr="00092454" w:rsidRDefault="00092454" w:rsidP="00D61220">
      <w:pPr>
        <w:widowControl w:val="0"/>
        <w:numPr>
          <w:ilvl w:val="2"/>
          <w:numId w:val="32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wydłużenia terminu obowiązywania umowy w przypadku niewykorzystania kwoty wskazanej w § 8 ust. 1 w terminie określonym w § 9 ust. 1 oraz umożliwiającym zrealizowanie usług realizowanych na podstawie art. 144 ust. 1 pkt 6).</w:t>
      </w:r>
    </w:p>
    <w:p w:rsidR="00092454" w:rsidRPr="00092454" w:rsidRDefault="00092454" w:rsidP="00D61220">
      <w:pPr>
        <w:widowControl w:val="0"/>
        <w:numPr>
          <w:ilvl w:val="0"/>
          <w:numId w:val="31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Proponowane zmiany na podstawie ust. 1 pkt 1) nie wymagają formy pisemnego aneksu. </w:t>
      </w:r>
    </w:p>
    <w:p w:rsidR="00092454" w:rsidRPr="00092454" w:rsidRDefault="00092454" w:rsidP="00D61220">
      <w:pPr>
        <w:widowControl w:val="0"/>
        <w:numPr>
          <w:ilvl w:val="0"/>
          <w:numId w:val="31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Ponadto, dopuszczalne są zmiany umowy w zakresie trybie zgodnym z zapisami art. 144 Prawa zamówień publicznych.</w:t>
      </w:r>
    </w:p>
    <w:p w:rsidR="00092454" w:rsidRPr="00092454" w:rsidRDefault="00092454" w:rsidP="00D61220">
      <w:pPr>
        <w:widowControl w:val="0"/>
        <w:numPr>
          <w:ilvl w:val="0"/>
          <w:numId w:val="31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bCs/>
          <w:szCs w:val="22"/>
        </w:rPr>
        <w:t xml:space="preserve">Zmiany umowy wymagają formy pisemnej pod rygorem nieważności, z zastrzeżeniem sytuacji, </w:t>
      </w:r>
      <w:r w:rsidRPr="00092454">
        <w:rPr>
          <w:rFonts w:ascii="Arial" w:hAnsi="Arial" w:cs="Arial"/>
          <w:bCs/>
          <w:szCs w:val="22"/>
        </w:rPr>
        <w:br/>
        <w:t>w których wyraźny zapis umowy stanowi inaczej.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b/>
          <w:bCs/>
          <w:color w:val="FF0000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§ 13</w:t>
      </w:r>
    </w:p>
    <w:p w:rsidR="00092454" w:rsidRPr="00092454" w:rsidRDefault="00092454" w:rsidP="00D61220">
      <w:pPr>
        <w:widowControl w:val="0"/>
        <w:numPr>
          <w:ilvl w:val="0"/>
          <w:numId w:val="34"/>
        </w:numPr>
        <w:jc w:val="both"/>
        <w:rPr>
          <w:rFonts w:ascii="Arial" w:hAnsi="Arial" w:cs="Arial"/>
          <w:spacing w:val="2"/>
          <w:szCs w:val="22"/>
        </w:rPr>
      </w:pPr>
      <w:r w:rsidRPr="00092454">
        <w:rPr>
          <w:rFonts w:ascii="Arial" w:hAnsi="Arial" w:cs="Arial"/>
          <w:spacing w:val="4"/>
          <w:szCs w:val="22"/>
        </w:rPr>
        <w:t xml:space="preserve">Ze strony Zamawiający, do kierowania i koordynowania spraw związanych z realizacją </w:t>
      </w:r>
      <w:r w:rsidRPr="00092454">
        <w:rPr>
          <w:rFonts w:ascii="Arial" w:hAnsi="Arial" w:cs="Arial"/>
          <w:spacing w:val="3"/>
          <w:szCs w:val="22"/>
        </w:rPr>
        <w:t>niniejszej umowy wyznacza się: Marzenę Kaszowską</w:t>
      </w:r>
      <w:r w:rsidRPr="00092454">
        <w:rPr>
          <w:rFonts w:ascii="Arial" w:hAnsi="Arial" w:cs="Arial"/>
          <w:szCs w:val="22"/>
        </w:rPr>
        <w:t xml:space="preserve"> </w:t>
      </w:r>
      <w:r w:rsidRPr="00092454">
        <w:rPr>
          <w:rFonts w:ascii="Arial" w:hAnsi="Arial" w:cs="Arial"/>
          <w:spacing w:val="2"/>
          <w:szCs w:val="22"/>
        </w:rPr>
        <w:t xml:space="preserve">nr tel. 12 68 76 363.  </w:t>
      </w:r>
    </w:p>
    <w:p w:rsidR="00092454" w:rsidRPr="00092454" w:rsidRDefault="00092454" w:rsidP="00092454">
      <w:pPr>
        <w:widowControl w:val="0"/>
        <w:ind w:firstLine="360"/>
        <w:jc w:val="both"/>
        <w:rPr>
          <w:rFonts w:ascii="Arial" w:hAnsi="Arial" w:cs="Arial"/>
          <w:spacing w:val="2"/>
          <w:szCs w:val="22"/>
        </w:rPr>
      </w:pPr>
      <w:r w:rsidRPr="00092454">
        <w:rPr>
          <w:rFonts w:ascii="Arial" w:hAnsi="Arial" w:cs="Arial"/>
          <w:spacing w:val="2"/>
          <w:szCs w:val="22"/>
        </w:rPr>
        <w:t>Niniejszy zapis nie narusza uprawnień osób wskazanych w § 6.</w:t>
      </w:r>
    </w:p>
    <w:p w:rsidR="00092454" w:rsidRPr="00092454" w:rsidRDefault="00092454" w:rsidP="00D61220">
      <w:pPr>
        <w:widowControl w:val="0"/>
        <w:numPr>
          <w:ilvl w:val="0"/>
          <w:numId w:val="34"/>
        </w:numPr>
        <w:jc w:val="both"/>
        <w:rPr>
          <w:rFonts w:ascii="Arial" w:hAnsi="Arial" w:cs="Arial"/>
          <w:spacing w:val="2"/>
          <w:szCs w:val="22"/>
        </w:rPr>
      </w:pPr>
      <w:r w:rsidRPr="00092454">
        <w:rPr>
          <w:rFonts w:ascii="Arial" w:hAnsi="Arial" w:cs="Arial"/>
          <w:spacing w:val="4"/>
          <w:szCs w:val="22"/>
        </w:rPr>
        <w:t xml:space="preserve">Ze strony Wykonawcy, do kierowania i koordynowania spraw związanych z realizacją </w:t>
      </w:r>
      <w:r w:rsidRPr="00092454">
        <w:rPr>
          <w:rFonts w:ascii="Arial" w:hAnsi="Arial" w:cs="Arial"/>
          <w:spacing w:val="3"/>
          <w:szCs w:val="22"/>
        </w:rPr>
        <w:t>niniejszej umowy wyznacza się: ..................................................-</w:t>
      </w:r>
      <w:r w:rsidRPr="00092454">
        <w:rPr>
          <w:rFonts w:ascii="Arial" w:hAnsi="Arial" w:cs="Arial"/>
          <w:szCs w:val="22"/>
        </w:rPr>
        <w:t xml:space="preserve"> </w:t>
      </w:r>
      <w:r w:rsidRPr="00092454">
        <w:rPr>
          <w:rFonts w:ascii="Arial" w:hAnsi="Arial" w:cs="Arial"/>
          <w:spacing w:val="2"/>
          <w:szCs w:val="22"/>
        </w:rPr>
        <w:t xml:space="preserve">nr tel. .............................. </w:t>
      </w:r>
    </w:p>
    <w:p w:rsidR="00092454" w:rsidRPr="00092454" w:rsidRDefault="00092454" w:rsidP="00092454">
      <w:pPr>
        <w:widowControl w:val="0"/>
        <w:rPr>
          <w:rFonts w:ascii="Arial" w:eastAsia="Andale Sans UI" w:hAnsi="Arial" w:cs="Arial"/>
          <w:b/>
          <w:color w:val="FF0000"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§ 14</w:t>
      </w:r>
    </w:p>
    <w:p w:rsidR="00092454" w:rsidRPr="00092454" w:rsidRDefault="00092454" w:rsidP="00D61220">
      <w:pPr>
        <w:widowControl w:val="0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bookmarkStart w:id="13" w:name="_Hlk23843530"/>
      <w:r w:rsidRPr="00092454">
        <w:rPr>
          <w:rFonts w:ascii="Arial" w:hAnsi="Arial" w:cs="Arial"/>
          <w:kern w:val="2"/>
          <w:szCs w:val="22"/>
          <w:lang w:eastAsia="fa-IR" w:bidi="fa-IR"/>
        </w:rPr>
        <w:t>Wykonawca odpowiada jak za własne działania, uchybienia lub zaniechania również za osoby, którym powierzył lub za pomocą których wykonuje przedmiot umowy.</w:t>
      </w:r>
    </w:p>
    <w:p w:rsidR="00092454" w:rsidRPr="00092454" w:rsidRDefault="00092454" w:rsidP="00D61220">
      <w:pPr>
        <w:widowControl w:val="0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kern w:val="2"/>
          <w:szCs w:val="22"/>
          <w:lang w:eastAsia="fa-IR" w:bidi="fa-IR"/>
        </w:rPr>
        <w:t xml:space="preserve">*) Wykonawca zamierza wykonać usługę bez użycia podwykonawcy/ z użyciem podwykonawcy </w:t>
      </w:r>
      <w:r w:rsidRPr="00092454">
        <w:rPr>
          <w:rFonts w:ascii="Arial" w:hAnsi="Arial" w:cs="Arial"/>
          <w:kern w:val="2"/>
          <w:szCs w:val="22"/>
          <w:lang w:eastAsia="fa-IR" w:bidi="fa-IR"/>
        </w:rPr>
        <w:br/>
        <w:t xml:space="preserve">w zakresie ………………  </w:t>
      </w:r>
      <w:r w:rsidRPr="00092454">
        <w:rPr>
          <w:rFonts w:ascii="Arial" w:hAnsi="Arial" w:cs="Arial"/>
          <w:szCs w:val="22"/>
        </w:rPr>
        <w:t>………% udziału podwykonawcy, ……………………………………………… (nazwa i adres podwykonawcy).</w:t>
      </w:r>
      <w:r w:rsidRPr="00092454">
        <w:rPr>
          <w:rFonts w:ascii="Arial" w:hAnsi="Arial" w:cs="Arial"/>
          <w:bCs/>
          <w:szCs w:val="22"/>
        </w:rPr>
        <w:t xml:space="preserve"> </w:t>
      </w:r>
      <w:r w:rsidRPr="00092454">
        <w:rPr>
          <w:rFonts w:ascii="Arial" w:hAnsi="Arial" w:cs="Arial"/>
          <w:szCs w:val="22"/>
        </w:rPr>
        <w:t>W sytuacji wykonywania zamówienia z udziałem podwykonawców, na podwykonawcy ciążą te same obowiązki, jakie spoczywają na Wykonawcy.</w:t>
      </w:r>
    </w:p>
    <w:p w:rsidR="00092454" w:rsidRPr="00092454" w:rsidRDefault="00092454" w:rsidP="00D61220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Wykonawca przyjmuje pełną odpowiedzialność za wszelkie szkody wyrządzone Zamawiającemu oraz osobom trzecim będące następstwem niewłaściwego wypełniania obowiązków oraz stosowania nieodpowiednich środków i urządzeń. </w:t>
      </w:r>
    </w:p>
    <w:p w:rsidR="00092454" w:rsidRPr="00092454" w:rsidRDefault="00092454" w:rsidP="00D61220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Wykonawca odpowiada jak za własne działania, uchybienia lub zaniechania również za osoby, którym powierzył lub za pomocą których wykonuje przedmiot umowy.</w:t>
      </w:r>
    </w:p>
    <w:p w:rsidR="00092454" w:rsidRPr="00092454" w:rsidRDefault="00092454" w:rsidP="00D61220">
      <w:pPr>
        <w:widowControl w:val="0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092454">
        <w:rPr>
          <w:rFonts w:ascii="Arial" w:hAnsi="Arial" w:cs="Arial"/>
          <w:szCs w:val="22"/>
        </w:rPr>
        <w:t xml:space="preserve">Wykonawca jest odpowiedzialny, na zasadzie ryzyka, za działania lub zaniechania podwykonawcy, jego przedstawicieli, współpracowników lub pracowników, jak za własne działania lub zaniechania. </w:t>
      </w:r>
    </w:p>
    <w:p w:rsidR="00092454" w:rsidRPr="00092454" w:rsidRDefault="00092454" w:rsidP="00D61220">
      <w:pPr>
        <w:widowControl w:val="0"/>
        <w:numPr>
          <w:ilvl w:val="0"/>
          <w:numId w:val="35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Wykonawca może: </w:t>
      </w:r>
    </w:p>
    <w:p w:rsidR="00092454" w:rsidRPr="00092454" w:rsidRDefault="00092454" w:rsidP="00D61220">
      <w:pPr>
        <w:widowControl w:val="0"/>
        <w:numPr>
          <w:ilvl w:val="0"/>
          <w:numId w:val="36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powierzyć realizację części zamówienia podwykonawcom, mimo niewskazania w ofercie takiej części </w:t>
      </w:r>
      <w:r w:rsidRPr="00092454">
        <w:rPr>
          <w:rFonts w:ascii="Arial" w:hAnsi="Arial" w:cs="Arial"/>
          <w:szCs w:val="22"/>
        </w:rPr>
        <w:lastRenderedPageBreak/>
        <w:t xml:space="preserve">do powierzenia podwykonawcom; </w:t>
      </w:r>
    </w:p>
    <w:p w:rsidR="00092454" w:rsidRPr="00092454" w:rsidRDefault="00092454" w:rsidP="00D61220">
      <w:pPr>
        <w:widowControl w:val="0"/>
        <w:numPr>
          <w:ilvl w:val="0"/>
          <w:numId w:val="36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wskazać inny zakres podwykonawstwa niż przedstawiony w ofercie; </w:t>
      </w:r>
    </w:p>
    <w:p w:rsidR="00092454" w:rsidRPr="00092454" w:rsidRDefault="00092454" w:rsidP="00D61220">
      <w:pPr>
        <w:widowControl w:val="0"/>
        <w:numPr>
          <w:ilvl w:val="0"/>
          <w:numId w:val="36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wskazać innych podwykonawców niż przedstawieni w ofercie; </w:t>
      </w:r>
    </w:p>
    <w:p w:rsidR="00092454" w:rsidRPr="00092454" w:rsidRDefault="00092454" w:rsidP="00D61220">
      <w:pPr>
        <w:widowControl w:val="0"/>
        <w:numPr>
          <w:ilvl w:val="0"/>
          <w:numId w:val="36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zrezygnować z podwykonawstwa. </w:t>
      </w:r>
    </w:p>
    <w:p w:rsidR="00092454" w:rsidRPr="00092454" w:rsidRDefault="00092454" w:rsidP="00D61220">
      <w:pPr>
        <w:widowControl w:val="0"/>
        <w:numPr>
          <w:ilvl w:val="0"/>
          <w:numId w:val="35"/>
        </w:numPr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 przypadku, gdy zmiana lub rezygnacja z podwykonawcy, dotyczy podmiotu, na którego zasoby Wykonawca powoływał się na zasadach określonych w art. 26 ust. 2b prawa zamówień publicznych, </w:t>
      </w:r>
      <w:r w:rsidR="00D61220">
        <w:rPr>
          <w:rFonts w:ascii="Arial" w:hAnsi="Arial" w:cs="Arial"/>
          <w:szCs w:val="22"/>
        </w:rPr>
        <w:br/>
      </w:r>
      <w:r w:rsidRPr="00092454">
        <w:rPr>
          <w:rFonts w:ascii="Arial" w:hAnsi="Arial" w:cs="Arial"/>
          <w:szCs w:val="22"/>
        </w:rPr>
        <w:t xml:space="preserve">w celu wykazania spełniania warunków udziału w postępowaniu, o których mowa w art. 22 ust. 1 wymienionej ustawy, Wykonawca jest zobowiązany wykazać Zamawiającemu, iż proponowany inny podwykonawca lub Wykonawca samodzielnie spełniają je w stopniu nie mniejszym niż wymagany </w:t>
      </w:r>
      <w:r w:rsidRPr="00092454">
        <w:rPr>
          <w:rFonts w:ascii="Arial" w:hAnsi="Arial" w:cs="Arial"/>
          <w:szCs w:val="22"/>
        </w:rPr>
        <w:br/>
        <w:t xml:space="preserve">w trakcie postępowania o udzielenie zamówienia. </w:t>
      </w:r>
    </w:p>
    <w:bookmarkEnd w:id="13"/>
    <w:p w:rsidR="00092454" w:rsidRPr="00092454" w:rsidRDefault="00092454" w:rsidP="00092454">
      <w:pPr>
        <w:widowControl w:val="0"/>
        <w:tabs>
          <w:tab w:val="left" w:pos="0"/>
        </w:tabs>
        <w:ind w:left="360"/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jc w:val="center"/>
        <w:rPr>
          <w:rFonts w:ascii="Arial" w:eastAsia="Andale Sans UI" w:hAnsi="Arial" w:cs="Arial"/>
          <w:b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kern w:val="2"/>
          <w:szCs w:val="22"/>
          <w:lang w:eastAsia="fa-IR" w:bidi="fa-IR"/>
        </w:rPr>
        <w:t>§ 15</w:t>
      </w:r>
    </w:p>
    <w:p w:rsidR="00092454" w:rsidRPr="00092454" w:rsidRDefault="00092454" w:rsidP="00D61220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 xml:space="preserve">Zamawiający zastrzega sobie prawo kontroli prawidłowości wykonania usług pralniczych, łącznie </w:t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br/>
        <w:t>z technologią prania. Zamawiającemu, w przypadku stwierdzenia przez niego, iż w toku świadczonej usługi pralniczej dochodzi do nadmiernego zużycia pranego asortymentu, a działania Wykonawcy po otrzymaniu tego stanowiska Zamawiającego nie przyniosły oczekiwanej poprawy, przysługuje prawo żądania od Wykonawcy przedstawienia wyników badań, dotyczących zużycia tkanin po 50 i 100 cyklach prania, pod rygorem uznania, iż usługa pralnicza świadczona jest nienależycie. Badania przeprowadzane są na koszt Wykonawcy.</w:t>
      </w:r>
    </w:p>
    <w:p w:rsidR="00092454" w:rsidRPr="00092454" w:rsidRDefault="00092454" w:rsidP="00D61220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>Z kontroli sporządzany będzie protokół po jednym egzemplarzu dla każdej ze stron.</w:t>
      </w:r>
    </w:p>
    <w:p w:rsidR="00092454" w:rsidRPr="00092454" w:rsidRDefault="00092454" w:rsidP="00D61220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 xml:space="preserve">Wykonawca zobowiązany jest wykonać niezwłocznie bądź w innym terminie wskazanym przez Zamawiającego zalecenia pokontrolne związane z uchybieniami stwierdzonymi w toku kontroli. </w:t>
      </w:r>
    </w:p>
    <w:p w:rsidR="00092454" w:rsidRPr="00092454" w:rsidRDefault="00092454" w:rsidP="00092454">
      <w:pPr>
        <w:widowControl w:val="0"/>
        <w:jc w:val="center"/>
        <w:rPr>
          <w:rFonts w:ascii="Arial" w:eastAsia="Andale Sans UI" w:hAnsi="Arial" w:cs="Arial"/>
          <w:b/>
          <w:color w:val="FF0000"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jc w:val="center"/>
        <w:rPr>
          <w:rFonts w:ascii="Arial" w:eastAsia="Andale Sans UI" w:hAnsi="Arial" w:cs="Arial"/>
          <w:b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kern w:val="2"/>
          <w:szCs w:val="22"/>
          <w:lang w:eastAsia="fa-IR" w:bidi="fa-IR"/>
        </w:rPr>
        <w:t>§ 16</w:t>
      </w:r>
    </w:p>
    <w:p w:rsidR="00092454" w:rsidRPr="00092454" w:rsidRDefault="00092454" w:rsidP="00092454">
      <w:pPr>
        <w:widowControl w:val="0"/>
        <w:tabs>
          <w:tab w:val="left" w:pos="360"/>
        </w:tabs>
        <w:jc w:val="both"/>
        <w:rPr>
          <w:rFonts w:ascii="Arial" w:hAnsi="Arial" w:cs="Arial"/>
          <w:szCs w:val="22"/>
        </w:rPr>
      </w:pPr>
      <w:bookmarkStart w:id="14" w:name="_Hlk23843753"/>
      <w:r w:rsidRPr="00092454">
        <w:rPr>
          <w:rFonts w:ascii="Arial" w:hAnsi="Arial" w:cs="Arial"/>
          <w:szCs w:val="22"/>
        </w:rPr>
        <w:t>Wszystkie dokumenty powinny być wystawione przez Wykonawcę w języku polskim i sygnowane numerami umowy (sygnowanie nie dotyczy faktury). W przypadku dokumentu sporządzonego w języku obcym, Wykonawca zobowiązany jest przedłożyć ten dokument, wraz z tłumaczeniem na język polski; Dokument dostarczony w postaci kopii, ma być opatrzony zapisem „za zgodność z oryginałem” i podpisany przez uprawnioną osobę. Dokumenty w języku innym niż polski, bez załączonego ich tłumaczenia, nie będą brane pod uwagę przy ocenie realizacji przez Wykonawcę jego obowiązków, o czym zamawiający powiadomi Wykonawcę.</w:t>
      </w:r>
    </w:p>
    <w:bookmarkEnd w:id="14"/>
    <w:p w:rsidR="00092454" w:rsidRPr="00092454" w:rsidRDefault="00092454" w:rsidP="00092454">
      <w:pPr>
        <w:widowControl w:val="0"/>
        <w:rPr>
          <w:rFonts w:ascii="Arial" w:hAnsi="Arial" w:cs="Arial"/>
          <w:b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szCs w:val="22"/>
        </w:rPr>
      </w:pPr>
      <w:r w:rsidRPr="00092454">
        <w:rPr>
          <w:rFonts w:ascii="Arial" w:hAnsi="Arial" w:cs="Arial"/>
          <w:b/>
          <w:szCs w:val="22"/>
        </w:rPr>
        <w:t>§ 17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 xml:space="preserve">Wykonawca zobowiązany jest do zachowania w tajemnicy wszelkich informacji uzyskanych w związku </w:t>
      </w:r>
      <w:r w:rsidRPr="00092454">
        <w:rPr>
          <w:rFonts w:ascii="Arial" w:hAnsi="Arial" w:cs="Arial"/>
          <w:szCs w:val="22"/>
        </w:rPr>
        <w:br/>
        <w:t xml:space="preserve">z realizacją niniejszej umowy, stanowiących tajemnicę służbową lub inną informację prawnie chronioną dotyczącą Zamawiającego. 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color w:val="FF0000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szCs w:val="22"/>
        </w:rPr>
      </w:pPr>
      <w:r w:rsidRPr="00092454">
        <w:rPr>
          <w:rFonts w:ascii="Arial" w:hAnsi="Arial" w:cs="Arial"/>
          <w:b/>
          <w:szCs w:val="22"/>
        </w:rPr>
        <w:t>§ 18</w:t>
      </w:r>
    </w:p>
    <w:p w:rsidR="00092454" w:rsidRPr="00092454" w:rsidRDefault="00092454" w:rsidP="00092454">
      <w:pPr>
        <w:widowControl w:val="0"/>
        <w:jc w:val="both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Wykonawca nie może bez pisemnej zgody podmiotu tworzącego dla Zamawiającego (w rozumieniu ustawy z dnia 15.04.2011 r. o działalności leczniczej) zbywać jakichkolwiek wierzytelności wynikających z niniejszej umowy (art. 54 ust. 5 ustawy o działalności leczniczej).</w:t>
      </w:r>
    </w:p>
    <w:p w:rsidR="00092454" w:rsidRPr="00092454" w:rsidRDefault="00092454" w:rsidP="00092454">
      <w:pPr>
        <w:widowControl w:val="0"/>
        <w:jc w:val="center"/>
        <w:rPr>
          <w:rFonts w:ascii="Arial" w:eastAsia="Andale Sans UI" w:hAnsi="Arial" w:cs="Arial"/>
          <w:b/>
          <w:color w:val="FF0000"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jc w:val="center"/>
        <w:rPr>
          <w:rFonts w:ascii="Arial" w:eastAsia="Andale Sans UI" w:hAnsi="Arial" w:cs="Arial"/>
          <w:b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kern w:val="2"/>
          <w:szCs w:val="22"/>
          <w:lang w:eastAsia="fa-IR" w:bidi="fa-IR"/>
        </w:rPr>
        <w:t>§ 19</w:t>
      </w:r>
    </w:p>
    <w:p w:rsidR="00092454" w:rsidRPr="00092454" w:rsidRDefault="00092454" w:rsidP="00D61220">
      <w:pPr>
        <w:widowControl w:val="0"/>
        <w:numPr>
          <w:ilvl w:val="0"/>
          <w:numId w:val="38"/>
        </w:numPr>
        <w:tabs>
          <w:tab w:val="left" w:pos="0"/>
        </w:tabs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>Strony będą rozstrzygać spory wynikające z realizacji umowy lub z nią związane w sposób polubowny.</w:t>
      </w:r>
    </w:p>
    <w:p w:rsidR="00092454" w:rsidRPr="00092454" w:rsidRDefault="00092454" w:rsidP="00D61220">
      <w:pPr>
        <w:widowControl w:val="0"/>
        <w:numPr>
          <w:ilvl w:val="0"/>
          <w:numId w:val="38"/>
        </w:numPr>
        <w:tabs>
          <w:tab w:val="left" w:pos="0"/>
        </w:tabs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>W przypadku niemożności osiągnięcia porozumienia sprawy sporne będą rozstrzygane na drodze sądowej przez sąd powszechny właściwy dla siedziby Zamawiającego.</w:t>
      </w:r>
    </w:p>
    <w:p w:rsidR="00092454" w:rsidRPr="00092454" w:rsidRDefault="00092454" w:rsidP="00D61220">
      <w:pPr>
        <w:widowControl w:val="0"/>
        <w:numPr>
          <w:ilvl w:val="0"/>
          <w:numId w:val="38"/>
        </w:numPr>
        <w:tabs>
          <w:tab w:val="left" w:pos="0"/>
        </w:tabs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>W sprawach nieuregulowanych w umowie będą miały zastosowanie przepisy Kodeksu cywilnego, Prawa zamówień publicznych jak i inne właściwe przepisy prawa.</w:t>
      </w:r>
    </w:p>
    <w:p w:rsidR="00092454" w:rsidRPr="00092454" w:rsidRDefault="00092454" w:rsidP="00D61220">
      <w:pPr>
        <w:widowControl w:val="0"/>
        <w:numPr>
          <w:ilvl w:val="0"/>
          <w:numId w:val="38"/>
        </w:numPr>
        <w:tabs>
          <w:tab w:val="left" w:pos="0"/>
        </w:tabs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>Umowę niniejszą sporządzono w dwóch jednobrzmiących egzemplarzach, po jednym dla każdej ze stron.</w:t>
      </w:r>
    </w:p>
    <w:p w:rsidR="00092454" w:rsidRPr="00092454" w:rsidRDefault="00092454" w:rsidP="00092454">
      <w:pPr>
        <w:widowControl w:val="0"/>
        <w:tabs>
          <w:tab w:val="left" w:pos="0"/>
        </w:tabs>
        <w:ind w:left="360"/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tabs>
          <w:tab w:val="left" w:pos="0"/>
        </w:tabs>
        <w:ind w:left="360"/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tabs>
          <w:tab w:val="left" w:pos="3660"/>
        </w:tabs>
        <w:spacing w:after="200"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092454">
        <w:rPr>
          <w:rFonts w:ascii="Arial" w:eastAsia="Calibri" w:hAnsi="Arial" w:cs="Arial"/>
          <w:b/>
          <w:bCs/>
          <w:sz w:val="20"/>
          <w:szCs w:val="20"/>
        </w:rPr>
        <w:t>*)</w:t>
      </w:r>
      <w:r w:rsidRPr="00092454">
        <w:rPr>
          <w:rFonts w:ascii="Arial" w:eastAsia="Calibri" w:hAnsi="Arial" w:cs="Arial"/>
          <w:sz w:val="20"/>
          <w:szCs w:val="20"/>
        </w:rPr>
        <w:t xml:space="preserve"> niepotrzebne skreślić</w:t>
      </w:r>
    </w:p>
    <w:p w:rsidR="00092454" w:rsidRPr="00092454" w:rsidRDefault="00092454" w:rsidP="00092454">
      <w:pPr>
        <w:widowControl w:val="0"/>
        <w:tabs>
          <w:tab w:val="left" w:pos="0"/>
        </w:tabs>
        <w:ind w:left="360"/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rPr>
          <w:rFonts w:ascii="Arial" w:eastAsia="Andale Sans UI" w:hAnsi="Arial" w:cs="Arial"/>
          <w:b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rPr>
          <w:rFonts w:ascii="Arial" w:eastAsia="Andale Sans UI" w:hAnsi="Arial" w:cs="Arial"/>
          <w:b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kern w:val="2"/>
          <w:szCs w:val="22"/>
          <w:lang w:eastAsia="fa-IR" w:bidi="fa-IR"/>
        </w:rPr>
        <w:t xml:space="preserve">          WYKONAWCA                                                     </w:t>
      </w:r>
      <w:r w:rsidRPr="00092454">
        <w:rPr>
          <w:rFonts w:ascii="Arial" w:eastAsia="Andale Sans UI" w:hAnsi="Arial" w:cs="Arial"/>
          <w:b/>
          <w:kern w:val="2"/>
          <w:szCs w:val="22"/>
          <w:lang w:eastAsia="fa-IR" w:bidi="fa-IR"/>
        </w:rPr>
        <w:tab/>
      </w:r>
      <w:r w:rsidRPr="00092454">
        <w:rPr>
          <w:rFonts w:ascii="Arial" w:eastAsia="Andale Sans UI" w:hAnsi="Arial" w:cs="Arial"/>
          <w:b/>
          <w:kern w:val="2"/>
          <w:szCs w:val="22"/>
          <w:lang w:eastAsia="fa-IR" w:bidi="fa-IR"/>
        </w:rPr>
        <w:tab/>
      </w:r>
      <w:r w:rsidRPr="00092454">
        <w:rPr>
          <w:rFonts w:ascii="Arial" w:eastAsia="Andale Sans UI" w:hAnsi="Arial" w:cs="Arial"/>
          <w:b/>
          <w:kern w:val="2"/>
          <w:szCs w:val="22"/>
          <w:lang w:eastAsia="fa-IR" w:bidi="fa-IR"/>
        </w:rPr>
        <w:tab/>
        <w:t>ZAMAWIAJĄCY</w:t>
      </w:r>
    </w:p>
    <w:p w:rsidR="00092454" w:rsidRPr="00092454" w:rsidRDefault="00092454" w:rsidP="00092454">
      <w:pPr>
        <w:widowControl w:val="0"/>
        <w:jc w:val="center"/>
        <w:rPr>
          <w:rFonts w:ascii="Arial" w:eastAsia="Andale Sans UI" w:hAnsi="Arial" w:cs="Arial"/>
          <w:b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jc w:val="both"/>
        <w:rPr>
          <w:rFonts w:ascii="Arial" w:eastAsia="Andale Sans UI" w:hAnsi="Arial" w:cs="Arial"/>
          <w:b/>
          <w:bCs/>
          <w:kern w:val="2"/>
          <w:szCs w:val="22"/>
          <w:lang w:eastAsia="fa-IR" w:bidi="fa-IR"/>
        </w:rPr>
      </w:pPr>
      <w:bookmarkStart w:id="15" w:name="_Hlk23843781"/>
      <w:r w:rsidRPr="00092454">
        <w:rPr>
          <w:rFonts w:ascii="Arial" w:eastAsia="Andale Sans UI" w:hAnsi="Arial" w:cs="Arial"/>
          <w:b/>
          <w:bCs/>
          <w:kern w:val="2"/>
          <w:szCs w:val="22"/>
          <w:lang w:eastAsia="fa-IR" w:bidi="fa-IR"/>
        </w:rPr>
        <w:t>Załączniki do umowy:</w:t>
      </w:r>
    </w:p>
    <w:p w:rsidR="00092454" w:rsidRPr="00092454" w:rsidRDefault="00092454" w:rsidP="00D61220">
      <w:pPr>
        <w:widowControl w:val="0"/>
        <w:numPr>
          <w:ilvl w:val="0"/>
          <w:numId w:val="39"/>
        </w:numPr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kern w:val="2"/>
          <w:szCs w:val="22"/>
          <w:shd w:val="clear" w:color="auto" w:fill="FFFFFF"/>
          <w:lang w:eastAsia="fa-IR" w:bidi="fa-IR"/>
        </w:rPr>
        <w:t>Załącznik nr 1 –</w:t>
      </w:r>
      <w:r w:rsidRPr="00092454">
        <w:rPr>
          <w:rFonts w:ascii="Arial" w:eastAsia="Andale Sans UI" w:hAnsi="Arial" w:cs="Arial"/>
          <w:kern w:val="2"/>
          <w:szCs w:val="22"/>
          <w:shd w:val="clear" w:color="auto" w:fill="FFFFFF"/>
          <w:lang w:eastAsia="fa-IR" w:bidi="fa-IR"/>
        </w:rPr>
        <w:t xml:space="preserve"> Szczegółowy opis przedmiotu zamówienia</w:t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 xml:space="preserve"> (załącznik 2 do SIWZ).</w:t>
      </w:r>
    </w:p>
    <w:p w:rsidR="00092454" w:rsidRPr="00092454" w:rsidRDefault="00092454" w:rsidP="00D61220">
      <w:pPr>
        <w:widowControl w:val="0"/>
        <w:numPr>
          <w:ilvl w:val="0"/>
          <w:numId w:val="39"/>
        </w:numPr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kern w:val="2"/>
          <w:szCs w:val="22"/>
          <w:shd w:val="clear" w:color="auto" w:fill="FFFFFF"/>
          <w:lang w:eastAsia="fa-IR" w:bidi="fa-IR"/>
        </w:rPr>
        <w:t>Załącznik nr 2 –</w:t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 xml:space="preserve"> Protokół reklamacji.</w:t>
      </w:r>
    </w:p>
    <w:p w:rsidR="00092454" w:rsidRPr="00092454" w:rsidRDefault="00092454" w:rsidP="00D61220">
      <w:pPr>
        <w:widowControl w:val="0"/>
        <w:numPr>
          <w:ilvl w:val="0"/>
          <w:numId w:val="39"/>
        </w:numPr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kern w:val="2"/>
          <w:szCs w:val="22"/>
          <w:lang w:eastAsia="fa-IR" w:bidi="fa-IR"/>
        </w:rPr>
        <w:t>Załącznik nr 3 –</w:t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 xml:space="preserve"> Karta zlecenia.</w:t>
      </w:r>
    </w:p>
    <w:p w:rsidR="00092454" w:rsidRPr="00092454" w:rsidRDefault="00092454" w:rsidP="00D61220">
      <w:pPr>
        <w:widowControl w:val="0"/>
        <w:numPr>
          <w:ilvl w:val="0"/>
          <w:numId w:val="39"/>
        </w:numPr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bCs/>
          <w:kern w:val="2"/>
          <w:szCs w:val="22"/>
          <w:lang w:eastAsia="fa-IR" w:bidi="fa-IR"/>
        </w:rPr>
        <w:t>Załącznik nr 4</w:t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 xml:space="preserve"> – Wykaz urządzeń (załącznik nr 8 do SIWZ).</w:t>
      </w:r>
    </w:p>
    <w:p w:rsidR="00092454" w:rsidRPr="00092454" w:rsidRDefault="00092454" w:rsidP="00D61220">
      <w:pPr>
        <w:widowControl w:val="0"/>
        <w:numPr>
          <w:ilvl w:val="0"/>
          <w:numId w:val="39"/>
        </w:numPr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bCs/>
          <w:kern w:val="2"/>
          <w:szCs w:val="22"/>
          <w:lang w:eastAsia="fa-IR" w:bidi="fa-IR"/>
        </w:rPr>
        <w:t xml:space="preserve">Załącznik nr 5 </w:t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>– Wykaz środków piorących i dezynfekujących (załącznik nr 9 do SIWZ).</w:t>
      </w:r>
    </w:p>
    <w:p w:rsidR="00092454" w:rsidRPr="00092454" w:rsidRDefault="00092454" w:rsidP="00D61220">
      <w:pPr>
        <w:widowControl w:val="0"/>
        <w:numPr>
          <w:ilvl w:val="0"/>
          <w:numId w:val="39"/>
        </w:numPr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bCs/>
          <w:kern w:val="2"/>
          <w:szCs w:val="22"/>
          <w:lang w:eastAsia="fa-IR" w:bidi="fa-IR"/>
        </w:rPr>
        <w:t xml:space="preserve">Załącznik nr 6 </w:t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>– Wykaz osób wraz z oświadczeniem o zatrudnianiu osób na umowę o pracę.</w:t>
      </w:r>
    </w:p>
    <w:p w:rsidR="00092454" w:rsidRPr="00092454" w:rsidRDefault="00092454" w:rsidP="00D61220">
      <w:pPr>
        <w:widowControl w:val="0"/>
        <w:numPr>
          <w:ilvl w:val="0"/>
          <w:numId w:val="39"/>
        </w:numPr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bCs/>
          <w:kern w:val="2"/>
          <w:szCs w:val="22"/>
          <w:lang w:eastAsia="fa-IR" w:bidi="fa-IR"/>
        </w:rPr>
        <w:t xml:space="preserve">Załącznik nr 7 </w:t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>– Dokumenty potwierdzające ubezpieczenie Wykonawcy.</w:t>
      </w:r>
    </w:p>
    <w:p w:rsidR="00092454" w:rsidRPr="00092454" w:rsidRDefault="00092454" w:rsidP="00D61220">
      <w:pPr>
        <w:widowControl w:val="0"/>
        <w:numPr>
          <w:ilvl w:val="0"/>
          <w:numId w:val="39"/>
        </w:numPr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  <w:r w:rsidRPr="00092454">
        <w:rPr>
          <w:rFonts w:ascii="Arial" w:eastAsia="Andale Sans UI" w:hAnsi="Arial" w:cs="Arial"/>
          <w:b/>
          <w:bCs/>
          <w:kern w:val="2"/>
          <w:szCs w:val="22"/>
          <w:lang w:eastAsia="fa-IR" w:bidi="fa-IR"/>
        </w:rPr>
        <w:t xml:space="preserve">Załącznik nr 8 </w:t>
      </w:r>
      <w:r w:rsidRPr="00092454">
        <w:rPr>
          <w:rFonts w:ascii="Arial" w:eastAsia="Andale Sans UI" w:hAnsi="Arial" w:cs="Arial"/>
          <w:kern w:val="2"/>
          <w:szCs w:val="22"/>
          <w:lang w:eastAsia="fa-IR" w:bidi="fa-IR"/>
        </w:rPr>
        <w:t>– Protokół wdrożenia radiowego systemu identyfikacji.</w:t>
      </w:r>
    </w:p>
    <w:p w:rsidR="00092454" w:rsidRPr="00092454" w:rsidRDefault="00092454" w:rsidP="00092454">
      <w:pPr>
        <w:widowControl w:val="0"/>
        <w:jc w:val="both"/>
        <w:rPr>
          <w:rFonts w:ascii="Arial" w:eastAsia="Andale Sans UI" w:hAnsi="Arial" w:cs="Arial"/>
          <w:kern w:val="2"/>
          <w:szCs w:val="22"/>
          <w:lang w:eastAsia="fa-IR" w:bidi="fa-IR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color w:val="FF0000"/>
          <w:szCs w:val="22"/>
        </w:rPr>
      </w:pPr>
      <w:bookmarkStart w:id="16" w:name="_1563129392"/>
      <w:bookmarkEnd w:id="15"/>
      <w:bookmarkEnd w:id="16"/>
    </w:p>
    <w:p w:rsidR="00092454" w:rsidRPr="00092454" w:rsidRDefault="00092454" w:rsidP="00092454">
      <w:pPr>
        <w:widowControl w:val="0"/>
        <w:rPr>
          <w:color w:val="FF0000"/>
        </w:rPr>
      </w:pPr>
      <w:r w:rsidRPr="00092454">
        <w:rPr>
          <w:color w:val="FF0000"/>
        </w:rPr>
        <w:br/>
      </w:r>
    </w:p>
    <w:p w:rsidR="00092454" w:rsidRPr="00092454" w:rsidRDefault="00092454" w:rsidP="00092454">
      <w:pPr>
        <w:suppressAutoHyphens w:val="0"/>
        <w:rPr>
          <w:color w:val="FF0000"/>
        </w:rPr>
      </w:pPr>
      <w:r w:rsidRPr="00092454">
        <w:rPr>
          <w:color w:val="FF0000"/>
        </w:rPr>
        <w:br w:type="page"/>
      </w:r>
    </w:p>
    <w:p w:rsidR="00092454" w:rsidRPr="00092454" w:rsidRDefault="00092454" w:rsidP="00092454">
      <w:pPr>
        <w:widowControl w:val="0"/>
        <w:jc w:val="right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lastRenderedPageBreak/>
        <w:t>ZAŁĄCZNIK NR 2 DO UMOWY</w:t>
      </w: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b/>
          <w:bCs/>
          <w:szCs w:val="22"/>
        </w:rPr>
      </w:pPr>
    </w:p>
    <w:p w:rsidR="00092454" w:rsidRPr="00092454" w:rsidRDefault="00092454" w:rsidP="00092454">
      <w:pPr>
        <w:widowControl w:val="0"/>
        <w:jc w:val="right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Kraków, dn. .......................................</w:t>
      </w:r>
    </w:p>
    <w:p w:rsidR="00092454" w:rsidRPr="00092454" w:rsidRDefault="00092454" w:rsidP="00D61220">
      <w:pPr>
        <w:widowControl w:val="0"/>
        <w:outlineLvl w:val="1"/>
        <w:rPr>
          <w:rFonts w:ascii="Arial" w:hAnsi="Arial" w:cs="Arial"/>
          <w:szCs w:val="22"/>
        </w:rPr>
      </w:pPr>
    </w:p>
    <w:p w:rsidR="00092454" w:rsidRPr="00092454" w:rsidRDefault="00092454" w:rsidP="00D61220">
      <w:pPr>
        <w:widowControl w:val="0"/>
        <w:outlineLvl w:val="1"/>
        <w:rPr>
          <w:rFonts w:ascii="Arial" w:hAnsi="Arial" w:cs="Arial"/>
          <w:szCs w:val="22"/>
        </w:rPr>
      </w:pPr>
    </w:p>
    <w:p w:rsidR="00092454" w:rsidRPr="00092454" w:rsidRDefault="00092454" w:rsidP="00D61220">
      <w:pPr>
        <w:widowControl w:val="0"/>
        <w:outlineLvl w:val="1"/>
        <w:rPr>
          <w:rFonts w:ascii="Arial" w:hAnsi="Arial" w:cs="Arial"/>
          <w:b/>
          <w:bCs/>
          <w:szCs w:val="22"/>
        </w:rPr>
      </w:pPr>
    </w:p>
    <w:p w:rsidR="00092454" w:rsidRPr="00092454" w:rsidRDefault="00092454" w:rsidP="00D61220">
      <w:pPr>
        <w:widowControl w:val="0"/>
        <w:jc w:val="center"/>
        <w:outlineLvl w:val="1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PROTOKÓŁ REKLAMACJI</w:t>
      </w: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Stwierdzam następujące wady ilościowe lub jakościowe ..............................................................</w:t>
      </w:r>
      <w:r w:rsidR="00D61220">
        <w:rPr>
          <w:rFonts w:ascii="Arial" w:hAnsi="Arial" w:cs="Arial"/>
          <w:szCs w:val="22"/>
        </w:rPr>
        <w:t>.......</w:t>
      </w:r>
      <w:r w:rsidRPr="00092454">
        <w:rPr>
          <w:rFonts w:ascii="Arial" w:hAnsi="Arial" w:cs="Arial"/>
          <w:szCs w:val="22"/>
        </w:rPr>
        <w:t>............</w:t>
      </w:r>
    </w:p>
    <w:p w:rsidR="00092454" w:rsidRPr="00092454" w:rsidRDefault="00092454" w:rsidP="00092454">
      <w:pPr>
        <w:widowControl w:val="0"/>
        <w:spacing w:line="360" w:lineRule="auto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1220">
        <w:rPr>
          <w:rFonts w:ascii="Arial" w:hAnsi="Arial" w:cs="Arial"/>
          <w:szCs w:val="22"/>
        </w:rPr>
        <w:t>...</w:t>
      </w:r>
      <w:r w:rsidRPr="00092454">
        <w:rPr>
          <w:rFonts w:ascii="Arial" w:hAnsi="Arial" w:cs="Arial"/>
          <w:szCs w:val="22"/>
        </w:rPr>
        <w:t>............</w:t>
      </w:r>
      <w:r w:rsidR="00D61220">
        <w:rPr>
          <w:rFonts w:ascii="Arial" w:hAnsi="Arial" w:cs="Arial"/>
          <w:szCs w:val="22"/>
        </w:rPr>
        <w:t>...........</w:t>
      </w:r>
      <w:r w:rsidRPr="00092454">
        <w:rPr>
          <w:rFonts w:ascii="Arial" w:hAnsi="Arial" w:cs="Arial"/>
          <w:szCs w:val="22"/>
        </w:rPr>
        <w:t>............</w:t>
      </w:r>
      <w:r w:rsidR="00D61220">
        <w:rPr>
          <w:rFonts w:ascii="Arial" w:hAnsi="Arial" w:cs="Arial"/>
          <w:szCs w:val="22"/>
        </w:rPr>
        <w:t xml:space="preserve"> </w:t>
      </w:r>
      <w:r w:rsidRPr="00092454">
        <w:rPr>
          <w:rFonts w:ascii="Arial" w:hAnsi="Arial" w:cs="Arial"/>
          <w:szCs w:val="22"/>
        </w:rPr>
        <w:t>w dostarczonych partiach asortymentu w dostawie z dnia ..............................................................</w:t>
      </w: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ind w:left="4956" w:firstLine="1419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ind w:left="4956" w:firstLine="1419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</w:p>
    <w:p w:rsidR="00092454" w:rsidRPr="00092454" w:rsidRDefault="00092454" w:rsidP="00092454">
      <w:pPr>
        <w:widowControl w:val="0"/>
        <w:ind w:left="4956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ind w:left="4956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ind w:left="5653" w:firstLine="7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>......................................................</w:t>
      </w:r>
    </w:p>
    <w:p w:rsidR="00092454" w:rsidRPr="00092454" w:rsidRDefault="00092454" w:rsidP="00092454">
      <w:pPr>
        <w:widowControl w:val="0"/>
        <w:tabs>
          <w:tab w:val="left" w:pos="720"/>
        </w:tabs>
        <w:spacing w:line="360" w:lineRule="auto"/>
        <w:ind w:left="5660" w:firstLine="12"/>
        <w:jc w:val="both"/>
        <w:outlineLvl w:val="2"/>
        <w:rPr>
          <w:rFonts w:ascii="Arial" w:hAnsi="Arial" w:cs="Arial"/>
          <w:i/>
          <w:sz w:val="20"/>
          <w:szCs w:val="20"/>
        </w:rPr>
      </w:pPr>
      <w:r w:rsidRPr="00092454">
        <w:rPr>
          <w:rFonts w:ascii="Arial" w:hAnsi="Arial" w:cs="Arial"/>
          <w:i/>
          <w:sz w:val="20"/>
          <w:szCs w:val="20"/>
        </w:rPr>
        <w:t>Przedstawiciel Zamawiającego</w:t>
      </w: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spacing w:line="360" w:lineRule="auto"/>
        <w:jc w:val="center"/>
        <w:rPr>
          <w:rFonts w:ascii="Arial" w:hAnsi="Arial" w:cs="Arial"/>
          <w:b/>
          <w:kern w:val="2"/>
          <w:szCs w:val="22"/>
        </w:rPr>
      </w:pPr>
    </w:p>
    <w:p w:rsidR="00092454" w:rsidRPr="00092454" w:rsidRDefault="00092454" w:rsidP="00092454">
      <w:pPr>
        <w:widowControl w:val="0"/>
        <w:tabs>
          <w:tab w:val="left" w:pos="284"/>
        </w:tabs>
        <w:spacing w:line="360" w:lineRule="auto"/>
        <w:ind w:left="284"/>
        <w:jc w:val="right"/>
        <w:rPr>
          <w:rFonts w:ascii="Arial" w:hAnsi="Arial" w:cs="Arial"/>
          <w:b/>
          <w:bCs/>
          <w:szCs w:val="22"/>
        </w:rPr>
      </w:pPr>
      <w:bookmarkStart w:id="17" w:name="_Hlk24102559"/>
      <w:r w:rsidRPr="00092454">
        <w:rPr>
          <w:rFonts w:ascii="Arial" w:hAnsi="Arial" w:cs="Arial"/>
          <w:b/>
          <w:bCs/>
          <w:szCs w:val="22"/>
        </w:rPr>
        <w:lastRenderedPageBreak/>
        <w:t>ZAŁĄCZNIK NR 3 DO UMOWY</w:t>
      </w:r>
    </w:p>
    <w:bookmarkEnd w:id="17"/>
    <w:tbl>
      <w:tblPr>
        <w:tblW w:w="5000" w:type="pct"/>
        <w:tblLook w:val="04A0" w:firstRow="1" w:lastRow="0" w:firstColumn="1" w:lastColumn="0" w:noHBand="0" w:noVBand="1"/>
      </w:tblPr>
      <w:tblGrid>
        <w:gridCol w:w="5228"/>
        <w:gridCol w:w="5249"/>
      </w:tblGrid>
      <w:tr w:rsidR="00092454" w:rsidRPr="00092454" w:rsidTr="00092454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szCs w:val="22"/>
              </w:rPr>
            </w:pPr>
          </w:p>
          <w:p w:rsidR="00092454" w:rsidRPr="00092454" w:rsidRDefault="00092454" w:rsidP="00092454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092454" w:rsidRPr="00092454" w:rsidRDefault="00092454" w:rsidP="00092454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szCs w:val="22"/>
              </w:rPr>
            </w:pPr>
          </w:p>
          <w:p w:rsidR="00092454" w:rsidRPr="00092454" w:rsidRDefault="00092454" w:rsidP="00092454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092454" w:rsidRPr="00092454" w:rsidRDefault="00092454" w:rsidP="00092454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092454" w:rsidRPr="00092454" w:rsidRDefault="00092454" w:rsidP="00092454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092454" w:rsidRPr="00092454" w:rsidRDefault="00092454" w:rsidP="00092454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092454" w:rsidRPr="00092454" w:rsidTr="00092454"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454">
              <w:rPr>
                <w:rFonts w:ascii="Arial" w:hAnsi="Arial" w:cs="Arial"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454">
              <w:rPr>
                <w:rFonts w:ascii="Arial" w:hAnsi="Arial" w:cs="Arial"/>
                <w:i/>
                <w:iCs/>
                <w:sz w:val="20"/>
                <w:szCs w:val="20"/>
              </w:rPr>
              <w:t>Nazwa   Zleceniodawcy</w:t>
            </w:r>
          </w:p>
        </w:tc>
      </w:tr>
    </w:tbl>
    <w:p w:rsidR="00092454" w:rsidRPr="00092454" w:rsidRDefault="00092454" w:rsidP="00092454">
      <w:pPr>
        <w:widowControl w:val="0"/>
        <w:rPr>
          <w:sz w:val="20"/>
          <w:szCs w:val="20"/>
        </w:rPr>
      </w:pP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</w:p>
    <w:p w:rsidR="00092454" w:rsidRPr="00092454" w:rsidRDefault="00092454" w:rsidP="00092454">
      <w:pPr>
        <w:widowControl w:val="0"/>
        <w:ind w:firstLine="708"/>
        <w:rPr>
          <w:rFonts w:ascii="Arial" w:hAnsi="Arial" w:cs="Arial"/>
          <w:szCs w:val="22"/>
        </w:rPr>
      </w:pP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  <w:r w:rsidRPr="00092454">
        <w:rPr>
          <w:rFonts w:ascii="Arial" w:hAnsi="Arial" w:cs="Arial"/>
          <w:szCs w:val="22"/>
        </w:rPr>
        <w:tab/>
      </w:r>
    </w:p>
    <w:p w:rsidR="00092454" w:rsidRPr="00092454" w:rsidRDefault="00092454" w:rsidP="00092454">
      <w:pPr>
        <w:widowControl w:val="0"/>
        <w:rPr>
          <w:rFonts w:ascii="Arial" w:hAnsi="Arial" w:cs="Arial"/>
          <w:szCs w:val="22"/>
        </w:rPr>
      </w:pP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t>ZLECENIE NR ..........................</w:t>
      </w:r>
    </w:p>
    <w:p w:rsidR="00092454" w:rsidRPr="00092454" w:rsidRDefault="00092454" w:rsidP="00092454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:rsidR="00092454" w:rsidRPr="00092454" w:rsidRDefault="00092454" w:rsidP="00092454">
      <w:pPr>
        <w:widowControl w:val="0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3845"/>
        <w:gridCol w:w="1695"/>
        <w:gridCol w:w="1902"/>
        <w:gridCol w:w="983"/>
        <w:gridCol w:w="1472"/>
      </w:tblGrid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L.p.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Asortyment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454">
              <w:rPr>
                <w:rFonts w:ascii="Arial" w:hAnsi="Arial" w:cs="Arial"/>
                <w:b/>
                <w:sz w:val="20"/>
                <w:szCs w:val="20"/>
              </w:rPr>
              <w:t>Ilość szt. odebrana od Zamawiającego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454">
              <w:rPr>
                <w:rFonts w:ascii="Arial" w:hAnsi="Arial" w:cs="Arial"/>
                <w:b/>
                <w:sz w:val="20"/>
                <w:szCs w:val="20"/>
              </w:rPr>
              <w:t>Ilość szt. dostarczona do Zamawiającego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454">
              <w:rPr>
                <w:rFonts w:ascii="Arial" w:hAnsi="Arial" w:cs="Arial"/>
                <w:b/>
                <w:sz w:val="20"/>
                <w:szCs w:val="20"/>
              </w:rPr>
              <w:t>Saldo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45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Poszwa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Poszewka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Poszewka JAŚ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Prześcieradło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Prześcieradło operacyjne kolorowe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Podkład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Podkład gumowy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Poduszka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Poduszka Jaś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Kołdra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Materac (pranie i dezynfekcja)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Pokrowiec na materac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Pokrowiec na poduszkę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Zagłówek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Koc duży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Kocyk mały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Worek na odzież chorego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Woreczki małe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Kompres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Pasy bezpieczeństwa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Podwieszki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Firanka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Zasłona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Parawan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Obrus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Serwetki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Ręcznik frotte średni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Zapaska kuchenna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Narzuta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Szlafrok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Koszula nocna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Piżama spodnie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Piżama bluza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 xml:space="preserve">Fartuch biały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Bluza lekarska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Spodnie lekarskie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Spódnica lekarska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Myjki frote / woreczki na elektrody/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 xml:space="preserve">Pieluchy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Ściereczki kuchenne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Ścierka do sprzątania (kolorowa, włóknina)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Mop (wkład bawełniany do sprzątania)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Flagi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Bluzy robocze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 xml:space="preserve">Spodnie robocze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Kurtki ocieplane robocze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092454" w:rsidRPr="00092454" w:rsidTr="0009245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2454" w:rsidRPr="00092454" w:rsidRDefault="00092454" w:rsidP="00D61220">
            <w:pPr>
              <w:widowControl w:val="0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spacing w:before="40" w:after="4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92454">
              <w:rPr>
                <w:rFonts w:ascii="Arial" w:hAnsi="Arial" w:cs="Arial"/>
                <w:spacing w:val="2"/>
                <w:sz w:val="20"/>
                <w:szCs w:val="20"/>
              </w:rPr>
              <w:t>Koszule robocze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</w:tbl>
    <w:p w:rsidR="00092454" w:rsidRPr="00092454" w:rsidRDefault="00092454" w:rsidP="00092454">
      <w:pPr>
        <w:widowControl w:val="0"/>
        <w:jc w:val="center"/>
      </w:pPr>
    </w:p>
    <w:p w:rsidR="00092454" w:rsidRPr="00092454" w:rsidRDefault="00092454" w:rsidP="00092454">
      <w:pPr>
        <w:widowControl w:val="0"/>
        <w:jc w:val="center"/>
        <w:rPr>
          <w:b/>
          <w:bCs/>
        </w:rPr>
      </w:pPr>
    </w:p>
    <w:p w:rsidR="00092454" w:rsidRPr="00092454" w:rsidRDefault="00092454" w:rsidP="00092454">
      <w:pPr>
        <w:widowControl w:val="0"/>
        <w:jc w:val="center"/>
        <w:rPr>
          <w:b/>
          <w:bCs/>
        </w:rPr>
      </w:pPr>
    </w:p>
    <w:p w:rsidR="00092454" w:rsidRPr="00092454" w:rsidRDefault="00092454" w:rsidP="00092454">
      <w:pPr>
        <w:widowControl w:val="0"/>
        <w:jc w:val="center"/>
        <w:rPr>
          <w:b/>
          <w:bCs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115"/>
        <w:gridCol w:w="5136"/>
      </w:tblGrid>
      <w:tr w:rsidR="00092454" w:rsidRPr="00092454" w:rsidTr="00092454">
        <w:tc>
          <w:tcPr>
            <w:tcW w:w="10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</w:rPr>
            </w:pPr>
            <w:r w:rsidRPr="00092454">
              <w:rPr>
                <w:rFonts w:ascii="Arial" w:hAnsi="Arial" w:cs="Arial"/>
              </w:rPr>
              <w:t>Data:</w:t>
            </w:r>
          </w:p>
        </w:tc>
      </w:tr>
      <w:tr w:rsidR="00092454" w:rsidRPr="00092454" w:rsidTr="00092454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092454" w:rsidRPr="00092454" w:rsidRDefault="00092454" w:rsidP="00092454">
            <w:pPr>
              <w:widowControl w:val="0"/>
              <w:jc w:val="center"/>
              <w:rPr>
                <w:b/>
                <w:bCs/>
              </w:rPr>
            </w:pPr>
          </w:p>
          <w:p w:rsidR="00092454" w:rsidRPr="00092454" w:rsidRDefault="00092454" w:rsidP="00092454">
            <w:pPr>
              <w:widowControl w:val="0"/>
              <w:jc w:val="center"/>
              <w:rPr>
                <w:b/>
                <w:bCs/>
              </w:rPr>
            </w:pPr>
          </w:p>
          <w:p w:rsidR="00092454" w:rsidRPr="00092454" w:rsidRDefault="00092454" w:rsidP="00092454">
            <w:pPr>
              <w:widowControl w:val="0"/>
              <w:jc w:val="center"/>
              <w:rPr>
                <w:b/>
                <w:bCs/>
              </w:rPr>
            </w:pPr>
          </w:p>
          <w:p w:rsidR="00092454" w:rsidRPr="00092454" w:rsidRDefault="00092454" w:rsidP="0009245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092454" w:rsidRPr="00092454" w:rsidTr="00092454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2454">
              <w:rPr>
                <w:rFonts w:ascii="Arial" w:hAnsi="Arial" w:cs="Arial"/>
                <w:i/>
                <w:sz w:val="20"/>
                <w:szCs w:val="20"/>
              </w:rPr>
              <w:t>Zdający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2454">
              <w:rPr>
                <w:rFonts w:ascii="Arial" w:hAnsi="Arial" w:cs="Arial"/>
                <w:i/>
                <w:sz w:val="20"/>
                <w:szCs w:val="20"/>
              </w:rPr>
              <w:t>Przyjmujący</w:t>
            </w:r>
          </w:p>
        </w:tc>
      </w:tr>
    </w:tbl>
    <w:p w:rsidR="00092454" w:rsidRPr="00092454" w:rsidRDefault="00092454" w:rsidP="00092454">
      <w:pPr>
        <w:widowControl w:val="0"/>
        <w:jc w:val="center"/>
      </w:pPr>
    </w:p>
    <w:p w:rsidR="00092454" w:rsidRPr="00092454" w:rsidRDefault="00092454" w:rsidP="00092454">
      <w:pPr>
        <w:widowControl w:val="0"/>
        <w:rPr>
          <w:rFonts w:ascii="Arial" w:hAnsi="Arial" w:cs="Arial"/>
        </w:rPr>
      </w:pPr>
    </w:p>
    <w:p w:rsidR="00092454" w:rsidRPr="00092454" w:rsidRDefault="00092454" w:rsidP="00092454">
      <w:pPr>
        <w:widowControl w:val="0"/>
        <w:spacing w:line="360" w:lineRule="auto"/>
        <w:rPr>
          <w:rFonts w:ascii="Arial" w:hAnsi="Arial" w:cs="Arial"/>
        </w:rPr>
      </w:pPr>
    </w:p>
    <w:p w:rsidR="00092454" w:rsidRPr="00092454" w:rsidRDefault="00092454" w:rsidP="00092454">
      <w:pPr>
        <w:widowControl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115"/>
        <w:gridCol w:w="5136"/>
      </w:tblGrid>
      <w:tr w:rsidR="00092454" w:rsidRPr="00092454" w:rsidTr="00092454">
        <w:tc>
          <w:tcPr>
            <w:tcW w:w="10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54" w:rsidRPr="00092454" w:rsidRDefault="00092454" w:rsidP="00092454">
            <w:pPr>
              <w:widowControl w:val="0"/>
              <w:snapToGrid w:val="0"/>
              <w:rPr>
                <w:rFonts w:ascii="Arial" w:hAnsi="Arial" w:cs="Arial"/>
              </w:rPr>
            </w:pPr>
            <w:r w:rsidRPr="00092454">
              <w:rPr>
                <w:rFonts w:ascii="Arial" w:hAnsi="Arial" w:cs="Arial"/>
              </w:rPr>
              <w:t>Data:</w:t>
            </w:r>
          </w:p>
        </w:tc>
      </w:tr>
      <w:tr w:rsidR="00092454" w:rsidRPr="00092454" w:rsidTr="00092454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092454" w:rsidRPr="00092454" w:rsidRDefault="00092454" w:rsidP="00092454">
            <w:pPr>
              <w:widowControl w:val="0"/>
              <w:jc w:val="center"/>
              <w:rPr>
                <w:b/>
                <w:bCs/>
              </w:rPr>
            </w:pPr>
          </w:p>
          <w:p w:rsidR="00092454" w:rsidRPr="00092454" w:rsidRDefault="00092454" w:rsidP="00092454">
            <w:pPr>
              <w:widowControl w:val="0"/>
              <w:jc w:val="center"/>
              <w:rPr>
                <w:b/>
                <w:bCs/>
              </w:rPr>
            </w:pPr>
          </w:p>
          <w:p w:rsidR="00092454" w:rsidRPr="00092454" w:rsidRDefault="00092454" w:rsidP="00092454">
            <w:pPr>
              <w:widowControl w:val="0"/>
              <w:jc w:val="center"/>
              <w:rPr>
                <w:b/>
                <w:bCs/>
              </w:rPr>
            </w:pPr>
          </w:p>
          <w:p w:rsidR="00092454" w:rsidRPr="00092454" w:rsidRDefault="00092454" w:rsidP="0009245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092454" w:rsidRPr="00092454" w:rsidTr="00092454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2454">
              <w:rPr>
                <w:rFonts w:ascii="Arial" w:hAnsi="Arial" w:cs="Arial"/>
                <w:i/>
                <w:sz w:val="20"/>
                <w:szCs w:val="20"/>
              </w:rPr>
              <w:t>Wydający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54" w:rsidRPr="00092454" w:rsidRDefault="00092454" w:rsidP="00092454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2454">
              <w:rPr>
                <w:rFonts w:ascii="Arial" w:hAnsi="Arial" w:cs="Arial"/>
                <w:i/>
                <w:sz w:val="20"/>
                <w:szCs w:val="20"/>
              </w:rPr>
              <w:t>Przyjmujący</w:t>
            </w:r>
          </w:p>
        </w:tc>
      </w:tr>
    </w:tbl>
    <w:p w:rsidR="00092454" w:rsidRPr="00092454" w:rsidRDefault="00092454" w:rsidP="00092454">
      <w:pPr>
        <w:widowControl w:val="0"/>
      </w:pPr>
    </w:p>
    <w:p w:rsidR="00092454" w:rsidRPr="00092454" w:rsidRDefault="00092454" w:rsidP="00092454">
      <w:pPr>
        <w:widowControl w:val="0"/>
      </w:pPr>
    </w:p>
    <w:p w:rsidR="00092454" w:rsidRPr="00092454" w:rsidRDefault="00092454" w:rsidP="00092454">
      <w:pPr>
        <w:widowControl w:val="0"/>
      </w:pPr>
      <w:r w:rsidRPr="00092454">
        <w:t xml:space="preserve">         </w:t>
      </w:r>
    </w:p>
    <w:p w:rsidR="00092454" w:rsidRPr="00092454" w:rsidRDefault="00092454" w:rsidP="00092454">
      <w:pPr>
        <w:suppressAutoHyphens w:val="0"/>
      </w:pPr>
      <w:r w:rsidRPr="00092454">
        <w:br w:type="page"/>
      </w:r>
    </w:p>
    <w:p w:rsidR="00092454" w:rsidRPr="00092454" w:rsidRDefault="00092454" w:rsidP="00092454">
      <w:pPr>
        <w:widowControl w:val="0"/>
        <w:tabs>
          <w:tab w:val="left" w:pos="284"/>
        </w:tabs>
        <w:spacing w:line="360" w:lineRule="auto"/>
        <w:ind w:left="284"/>
        <w:jc w:val="right"/>
        <w:rPr>
          <w:rFonts w:ascii="Arial" w:hAnsi="Arial" w:cs="Arial"/>
          <w:b/>
          <w:bCs/>
          <w:szCs w:val="22"/>
        </w:rPr>
      </w:pPr>
      <w:r w:rsidRPr="00092454">
        <w:rPr>
          <w:rFonts w:ascii="Arial" w:hAnsi="Arial" w:cs="Arial"/>
          <w:b/>
          <w:bCs/>
          <w:szCs w:val="22"/>
        </w:rPr>
        <w:lastRenderedPageBreak/>
        <w:t>ZAŁĄCZNIK NR 8 DO UMOWY</w:t>
      </w:r>
    </w:p>
    <w:p w:rsidR="00092454" w:rsidRPr="00092454" w:rsidRDefault="00092454" w:rsidP="00092454">
      <w:pPr>
        <w:widowControl w:val="0"/>
      </w:pPr>
      <w:r w:rsidRPr="00092454">
        <w:t xml:space="preserve">                                                                                                </w:t>
      </w:r>
    </w:p>
    <w:p w:rsidR="00092454" w:rsidRPr="00092454" w:rsidRDefault="00092454" w:rsidP="00092454"/>
    <w:p w:rsidR="00092454" w:rsidRPr="00092454" w:rsidRDefault="00092454" w:rsidP="00092454"/>
    <w:p w:rsidR="00092454" w:rsidRPr="00092454" w:rsidRDefault="00092454" w:rsidP="00092454"/>
    <w:p w:rsidR="00092454" w:rsidRPr="00092454" w:rsidRDefault="00092454" w:rsidP="00092454">
      <w:pPr>
        <w:jc w:val="center"/>
        <w:rPr>
          <w:rFonts w:ascii="Arial" w:hAnsi="Arial" w:cs="Arial"/>
          <w:b/>
          <w:bCs/>
        </w:rPr>
      </w:pPr>
      <w:r w:rsidRPr="00092454">
        <w:rPr>
          <w:rFonts w:ascii="Arial" w:hAnsi="Arial" w:cs="Arial"/>
          <w:b/>
          <w:bCs/>
        </w:rPr>
        <w:t>PROTOKÓŁ WDROŻENIA RADIOWEGO SYSTEMU IDENTYFIKACJI</w:t>
      </w: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jc w:val="both"/>
        <w:rPr>
          <w:rFonts w:ascii="Arial" w:hAnsi="Arial" w:cs="Arial"/>
        </w:rPr>
      </w:pPr>
      <w:r w:rsidRPr="00092454">
        <w:rPr>
          <w:rFonts w:ascii="Arial" w:hAnsi="Arial" w:cs="Arial"/>
        </w:rPr>
        <w:t xml:space="preserve">W ramach niniejszej umowy Wykonawca zobowiązuje się dostarczyć, zamontować i odpowiednio skonfigurować sprzęt niezbędny do obsługi systemu (zdalnej) identyfikacji radiowej RFID wraz </w:t>
      </w:r>
      <w:r w:rsidRPr="00092454">
        <w:rPr>
          <w:rFonts w:ascii="Arial" w:hAnsi="Arial" w:cs="Arial"/>
        </w:rPr>
        <w:br/>
        <w:t>z oprogramowaniem i dostępem do danych online dla pracowników Zamawiającego.</w:t>
      </w: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D61220">
      <w:pPr>
        <w:numPr>
          <w:ilvl w:val="0"/>
          <w:numId w:val="41"/>
        </w:numPr>
        <w:suppressAutoHyphens w:val="0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Elementy wyposażenia systemu RFID dostarczone do budynków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"/>
        <w:gridCol w:w="3863"/>
        <w:gridCol w:w="2699"/>
        <w:gridCol w:w="687"/>
        <w:gridCol w:w="1465"/>
        <w:gridCol w:w="1211"/>
      </w:tblGrid>
      <w:tr w:rsidR="00092454" w:rsidRPr="00092454" w:rsidTr="0009245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  <w:r w:rsidRPr="00092454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  <w:r w:rsidRPr="00092454">
              <w:rPr>
                <w:rFonts w:ascii="Arial" w:hAnsi="Arial" w:cs="Arial"/>
                <w:sz w:val="20"/>
              </w:rPr>
              <w:t>Rodzaj sprzętu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  <w:r w:rsidRPr="00092454">
              <w:rPr>
                <w:rFonts w:ascii="Arial" w:hAnsi="Arial" w:cs="Arial"/>
                <w:sz w:val="20"/>
              </w:rPr>
              <w:t xml:space="preserve">Ilość szt.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  <w:r w:rsidRPr="00092454">
              <w:rPr>
                <w:rFonts w:ascii="Arial" w:hAnsi="Arial" w:cs="Arial"/>
                <w:sz w:val="20"/>
              </w:rPr>
              <w:t>Koszt wyposażenia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  <w:r w:rsidRPr="0009245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  <w:r w:rsidRPr="00092454">
              <w:rPr>
                <w:rFonts w:ascii="Arial" w:hAnsi="Arial" w:cs="Arial"/>
                <w:sz w:val="20"/>
              </w:rPr>
              <w:t>Budynek Szpitala przy ul. Skarbowej 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  <w:r w:rsidRPr="0009245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  <w:r w:rsidRPr="00092454">
              <w:rPr>
                <w:rFonts w:ascii="Arial" w:hAnsi="Arial" w:cs="Arial"/>
                <w:sz w:val="20"/>
              </w:rPr>
              <w:t>Budynek Szpitala przy Al. Focha 33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  <w:tr w:rsidR="00092454" w:rsidRPr="00092454" w:rsidTr="00092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54" w:rsidRPr="00092454" w:rsidRDefault="00092454" w:rsidP="00092454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4" w:rsidRPr="00092454" w:rsidRDefault="00092454" w:rsidP="00092454">
            <w:pPr>
              <w:rPr>
                <w:rFonts w:ascii="Arial" w:hAnsi="Arial" w:cs="Arial"/>
                <w:sz w:val="20"/>
              </w:rPr>
            </w:pPr>
          </w:p>
        </w:tc>
      </w:tr>
    </w:tbl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D61220">
      <w:pPr>
        <w:numPr>
          <w:ilvl w:val="0"/>
          <w:numId w:val="41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W/w sprzęt w obecności przedstawiciela Zamawiającego został uruchomiony i sprawdzony </w:t>
      </w:r>
      <w:r w:rsidRPr="00092454">
        <w:rPr>
          <w:rFonts w:ascii="Arial" w:eastAsia="Calibri" w:hAnsi="Arial" w:cs="Arial"/>
          <w:szCs w:val="22"/>
        </w:rPr>
        <w:br/>
        <w:t>w zakresie obsługi i funkcjonowania:</w:t>
      </w:r>
    </w:p>
    <w:p w:rsidR="00092454" w:rsidRPr="00092454" w:rsidRDefault="00092454" w:rsidP="00D61220">
      <w:pPr>
        <w:numPr>
          <w:ilvl w:val="0"/>
          <w:numId w:val="41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Dostarczone urządzenia obejmuje gwarancja Wykonawcy, zgodnie z zapisami w umowie.</w:t>
      </w:r>
    </w:p>
    <w:p w:rsidR="00092454" w:rsidRPr="00092454" w:rsidRDefault="00092454" w:rsidP="00D61220">
      <w:pPr>
        <w:numPr>
          <w:ilvl w:val="0"/>
          <w:numId w:val="41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>Wykonawca przeszkolił personel Zamawiającego</w:t>
      </w:r>
    </w:p>
    <w:p w:rsidR="00092454" w:rsidRPr="00092454" w:rsidRDefault="00092454" w:rsidP="00D61220">
      <w:pPr>
        <w:numPr>
          <w:ilvl w:val="0"/>
          <w:numId w:val="41"/>
        </w:numPr>
        <w:suppressAutoHyphens w:val="0"/>
        <w:jc w:val="both"/>
        <w:rPr>
          <w:rFonts w:ascii="Arial" w:eastAsia="Calibri" w:hAnsi="Arial" w:cs="Arial"/>
          <w:szCs w:val="22"/>
        </w:rPr>
      </w:pPr>
      <w:r w:rsidRPr="00092454">
        <w:rPr>
          <w:rFonts w:ascii="Arial" w:eastAsia="Calibri" w:hAnsi="Arial" w:cs="Arial"/>
          <w:szCs w:val="22"/>
        </w:rPr>
        <w:t xml:space="preserve"> w zakresie obsługi systemu RFID (lista osób przeszkolonych w załączeniu)</w:t>
      </w:r>
    </w:p>
    <w:p w:rsidR="00092454" w:rsidRPr="00092454" w:rsidRDefault="00092454" w:rsidP="00092454">
      <w:pPr>
        <w:suppressAutoHyphens w:val="0"/>
        <w:ind w:left="360"/>
        <w:jc w:val="both"/>
        <w:rPr>
          <w:rFonts w:ascii="Arial" w:eastAsia="Calibri" w:hAnsi="Arial" w:cs="Arial"/>
          <w:szCs w:val="22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  <w:r w:rsidRPr="00092454">
        <w:rPr>
          <w:rFonts w:ascii="Arial" w:hAnsi="Arial" w:cs="Arial"/>
        </w:rPr>
        <w:t xml:space="preserve">Przedstawiciel </w:t>
      </w:r>
      <w:proofErr w:type="gramStart"/>
      <w:r w:rsidRPr="00092454">
        <w:rPr>
          <w:rFonts w:ascii="Arial" w:hAnsi="Arial" w:cs="Arial"/>
        </w:rPr>
        <w:t xml:space="preserve">Zamawiającego:   </w:t>
      </w:r>
      <w:proofErr w:type="gramEnd"/>
      <w:r w:rsidRPr="00092454">
        <w:rPr>
          <w:rFonts w:ascii="Arial" w:hAnsi="Arial" w:cs="Arial"/>
        </w:rPr>
        <w:t xml:space="preserve">                                                Przedstawiciel Wykonawcy :</w:t>
      </w: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>
      <w:pPr>
        <w:rPr>
          <w:rFonts w:ascii="Arial" w:hAnsi="Arial" w:cs="Arial"/>
        </w:rPr>
      </w:pPr>
    </w:p>
    <w:p w:rsidR="00092454" w:rsidRPr="00092454" w:rsidRDefault="00092454" w:rsidP="00092454"/>
    <w:p w:rsidR="00092454" w:rsidRPr="00092454" w:rsidRDefault="00092454" w:rsidP="00092454"/>
    <w:p w:rsidR="00092454" w:rsidRPr="00092454" w:rsidRDefault="00092454" w:rsidP="00092454"/>
    <w:p w:rsidR="00756570" w:rsidRPr="00E05176" w:rsidRDefault="00756570" w:rsidP="00756570">
      <w:pPr>
        <w:widowControl w:val="0"/>
        <w:suppressAutoHyphens w:val="0"/>
        <w:ind w:left="709"/>
        <w:jc w:val="right"/>
        <w:rPr>
          <w:rFonts w:ascii="Arial" w:hAnsi="Arial" w:cs="Arial"/>
          <w:b/>
          <w:szCs w:val="22"/>
        </w:rPr>
      </w:pPr>
    </w:p>
    <w:sectPr w:rsidR="00756570" w:rsidRPr="00E05176" w:rsidSect="00092454">
      <w:headerReference w:type="default" r:id="rId9"/>
      <w:footerReference w:type="default" r:id="rId10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54" w:rsidRDefault="00092454" w:rsidP="006E2A73">
      <w:r>
        <w:separator/>
      </w:r>
    </w:p>
  </w:endnote>
  <w:endnote w:type="continuationSeparator" w:id="0">
    <w:p w:rsidR="00092454" w:rsidRDefault="00092454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54" w:rsidRPr="00CF4AB2" w:rsidRDefault="00092454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:rsidR="00092454" w:rsidRPr="00CF4AB2" w:rsidRDefault="00092454" w:rsidP="00940369">
    <w:pPr>
      <w:pStyle w:val="Nagwek"/>
      <w:jc w:val="center"/>
      <w:rPr>
        <w:rFonts w:ascii="Aller" w:hAnsi="Aller"/>
        <w:b/>
        <w:sz w:val="20"/>
        <w:szCs w:val="20"/>
      </w:rPr>
    </w:pPr>
  </w:p>
  <w:p w:rsidR="00092454" w:rsidRPr="00CF4AB2" w:rsidRDefault="00092454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54" w:rsidRDefault="00092454" w:rsidP="006E2A73">
      <w:r>
        <w:separator/>
      </w:r>
    </w:p>
  </w:footnote>
  <w:footnote w:type="continuationSeparator" w:id="0">
    <w:p w:rsidR="00092454" w:rsidRDefault="00092454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54" w:rsidRPr="009C28DA" w:rsidRDefault="00092454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454" w:rsidRPr="003B75FC" w:rsidRDefault="00092454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92454" w:rsidRPr="003B75FC" w:rsidRDefault="00092454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92454" w:rsidRPr="00E20A42" w:rsidRDefault="00092454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092454" w:rsidRPr="002221F4" w:rsidRDefault="00092454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:rsidR="00092454" w:rsidRPr="003B75FC" w:rsidRDefault="00092454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92454" w:rsidRPr="003B75FC" w:rsidRDefault="00092454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92454" w:rsidRPr="00E20A42" w:rsidRDefault="00092454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092454" w:rsidRPr="002221F4" w:rsidRDefault="00092454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35581823" r:id="rId7"/>
      </w:object>
    </w:r>
  </w:p>
  <w:p w:rsidR="00092454" w:rsidRPr="007B18B5" w:rsidRDefault="00092454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:rsidR="00092454" w:rsidRPr="007B18B5" w:rsidRDefault="00092454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454" w:rsidRPr="009E493C" w:rsidRDefault="0009245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:rsidR="00092454" w:rsidRPr="009E493C" w:rsidRDefault="0009245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092454" w:rsidRPr="004A5203" w:rsidRDefault="00092454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3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5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7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18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3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4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7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00000052"/>
    <w:multiLevelType w:val="multilevel"/>
    <w:tmpl w:val="6B5652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0000053"/>
    <w:multiLevelType w:val="singleLevel"/>
    <w:tmpl w:val="75329F8A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00FE3D5C"/>
    <w:multiLevelType w:val="hybridMultilevel"/>
    <w:tmpl w:val="6BE4A5F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3132F67"/>
    <w:multiLevelType w:val="hybridMultilevel"/>
    <w:tmpl w:val="D778BBE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6080320"/>
    <w:multiLevelType w:val="hybridMultilevel"/>
    <w:tmpl w:val="7B1EBF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9727E66"/>
    <w:multiLevelType w:val="hybridMultilevel"/>
    <w:tmpl w:val="77242C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9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0" w15:restartNumberingAfterBreak="0">
    <w:nsid w:val="183967BE"/>
    <w:multiLevelType w:val="hybridMultilevel"/>
    <w:tmpl w:val="1AE8A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B472A32"/>
    <w:multiLevelType w:val="hybridMultilevel"/>
    <w:tmpl w:val="AFB08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11F6A4F"/>
    <w:multiLevelType w:val="hybridMultilevel"/>
    <w:tmpl w:val="CD42E26E"/>
    <w:lvl w:ilvl="0" w:tplc="477A9836">
      <w:start w:val="1"/>
      <w:numFmt w:val="lowerLetter"/>
      <w:lvlText w:val="%1)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4" w15:restartNumberingAfterBreak="0">
    <w:nsid w:val="41174D0E"/>
    <w:multiLevelType w:val="hybridMultilevel"/>
    <w:tmpl w:val="61FA1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9D40D5"/>
    <w:multiLevelType w:val="hybridMultilevel"/>
    <w:tmpl w:val="94F026D2"/>
    <w:lvl w:ilvl="0" w:tplc="973EB11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trike w:val="0"/>
        <w:dstrike w:val="0"/>
        <w:u w:val="none"/>
        <w:effect w:val="none"/>
      </w:rPr>
    </w:lvl>
    <w:lvl w:ilvl="1" w:tplc="A86EF244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6" w15:restartNumberingAfterBreak="0">
    <w:nsid w:val="48E3670C"/>
    <w:multiLevelType w:val="hybridMultilevel"/>
    <w:tmpl w:val="0CFC91E6"/>
    <w:lvl w:ilvl="0" w:tplc="39946A12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08E0E92"/>
    <w:multiLevelType w:val="hybridMultilevel"/>
    <w:tmpl w:val="61FA19D8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48" w15:restartNumberingAfterBreak="0">
    <w:nsid w:val="53F35D42"/>
    <w:multiLevelType w:val="hybridMultilevel"/>
    <w:tmpl w:val="ECF65BE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950D2"/>
    <w:multiLevelType w:val="hybridMultilevel"/>
    <w:tmpl w:val="F8DA672A"/>
    <w:lvl w:ilvl="0" w:tplc="2A5C61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E22E0"/>
    <w:multiLevelType w:val="hybridMultilevel"/>
    <w:tmpl w:val="BED68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7460F4"/>
    <w:multiLevelType w:val="hybridMultilevel"/>
    <w:tmpl w:val="52D09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5FC01D58"/>
    <w:multiLevelType w:val="hybridMultilevel"/>
    <w:tmpl w:val="BD805030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3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D96194"/>
    <w:multiLevelType w:val="hybridMultilevel"/>
    <w:tmpl w:val="844492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5"/>
    <w:lvlOverride w:ilvl="0"/>
  </w:num>
  <w:num w:numId="5">
    <w:abstractNumId w:val="14"/>
    <w:lvlOverride w:ilvl="0"/>
  </w:num>
  <w:num w:numId="6">
    <w:abstractNumId w:val="3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3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</w:num>
  <w:num w:numId="13">
    <w:abstractNumId w:val="31"/>
    <w:lvlOverride w:ilvl="0"/>
  </w:num>
  <w:num w:numId="14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</w:num>
  <w:num w:numId="4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</w:num>
  <w:num w:numId="45">
    <w:abstractNumId w:val="55"/>
  </w:num>
  <w:num w:numId="46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A73"/>
    <w:rsid w:val="000124AB"/>
    <w:rsid w:val="000130AA"/>
    <w:rsid w:val="00014430"/>
    <w:rsid w:val="000177E3"/>
    <w:rsid w:val="0002017A"/>
    <w:rsid w:val="00023D14"/>
    <w:rsid w:val="00032A67"/>
    <w:rsid w:val="00044DF0"/>
    <w:rsid w:val="00047E28"/>
    <w:rsid w:val="00050726"/>
    <w:rsid w:val="00061054"/>
    <w:rsid w:val="000620DC"/>
    <w:rsid w:val="00064413"/>
    <w:rsid w:val="00065DBC"/>
    <w:rsid w:val="00071E3F"/>
    <w:rsid w:val="00072201"/>
    <w:rsid w:val="00072CDD"/>
    <w:rsid w:val="00074F58"/>
    <w:rsid w:val="00077993"/>
    <w:rsid w:val="00077DAC"/>
    <w:rsid w:val="00081648"/>
    <w:rsid w:val="000839AF"/>
    <w:rsid w:val="000847AE"/>
    <w:rsid w:val="000877DC"/>
    <w:rsid w:val="00092454"/>
    <w:rsid w:val="00092508"/>
    <w:rsid w:val="000A2014"/>
    <w:rsid w:val="000A2E33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5DCF"/>
    <w:rsid w:val="000E1F72"/>
    <w:rsid w:val="000E3E90"/>
    <w:rsid w:val="000E3FF9"/>
    <w:rsid w:val="000F53CA"/>
    <w:rsid w:val="00100F72"/>
    <w:rsid w:val="00102237"/>
    <w:rsid w:val="00105A0B"/>
    <w:rsid w:val="00106806"/>
    <w:rsid w:val="001102AF"/>
    <w:rsid w:val="0011052E"/>
    <w:rsid w:val="00112923"/>
    <w:rsid w:val="00112F7E"/>
    <w:rsid w:val="00120829"/>
    <w:rsid w:val="001229A6"/>
    <w:rsid w:val="001304FC"/>
    <w:rsid w:val="001342B9"/>
    <w:rsid w:val="00137AB1"/>
    <w:rsid w:val="001422A8"/>
    <w:rsid w:val="00153CFE"/>
    <w:rsid w:val="00155984"/>
    <w:rsid w:val="0017166C"/>
    <w:rsid w:val="00175DC1"/>
    <w:rsid w:val="0017641F"/>
    <w:rsid w:val="00176ECC"/>
    <w:rsid w:val="00180331"/>
    <w:rsid w:val="00182721"/>
    <w:rsid w:val="00187467"/>
    <w:rsid w:val="00190724"/>
    <w:rsid w:val="00196A81"/>
    <w:rsid w:val="001A208E"/>
    <w:rsid w:val="001A43B3"/>
    <w:rsid w:val="001A6A4D"/>
    <w:rsid w:val="001B4A7F"/>
    <w:rsid w:val="001C1233"/>
    <w:rsid w:val="001C2FA1"/>
    <w:rsid w:val="001C4164"/>
    <w:rsid w:val="001C5BC1"/>
    <w:rsid w:val="001C5D1D"/>
    <w:rsid w:val="001C5E99"/>
    <w:rsid w:val="001C6520"/>
    <w:rsid w:val="001D2D2D"/>
    <w:rsid w:val="001D7D08"/>
    <w:rsid w:val="001D7F43"/>
    <w:rsid w:val="001E0658"/>
    <w:rsid w:val="001E4B97"/>
    <w:rsid w:val="001E5096"/>
    <w:rsid w:val="001F1497"/>
    <w:rsid w:val="001F420E"/>
    <w:rsid w:val="0020051A"/>
    <w:rsid w:val="00204373"/>
    <w:rsid w:val="0020654D"/>
    <w:rsid w:val="002065C2"/>
    <w:rsid w:val="0020673D"/>
    <w:rsid w:val="00210498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7F40"/>
    <w:rsid w:val="00293819"/>
    <w:rsid w:val="00294CE0"/>
    <w:rsid w:val="0029515D"/>
    <w:rsid w:val="002977DC"/>
    <w:rsid w:val="002A4B6B"/>
    <w:rsid w:val="002A4CC1"/>
    <w:rsid w:val="002A6311"/>
    <w:rsid w:val="002B03B3"/>
    <w:rsid w:val="002B63B7"/>
    <w:rsid w:val="002C0B5B"/>
    <w:rsid w:val="002C248A"/>
    <w:rsid w:val="002C24B8"/>
    <w:rsid w:val="002E0CF1"/>
    <w:rsid w:val="002E3DC7"/>
    <w:rsid w:val="002F0226"/>
    <w:rsid w:val="002F1608"/>
    <w:rsid w:val="002F736A"/>
    <w:rsid w:val="00300CC8"/>
    <w:rsid w:val="00303313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4135"/>
    <w:rsid w:val="00336494"/>
    <w:rsid w:val="00336A0D"/>
    <w:rsid w:val="00336C2C"/>
    <w:rsid w:val="003372C3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82542"/>
    <w:rsid w:val="003845A4"/>
    <w:rsid w:val="00386AAF"/>
    <w:rsid w:val="00387636"/>
    <w:rsid w:val="00390017"/>
    <w:rsid w:val="003906C6"/>
    <w:rsid w:val="003A1ADD"/>
    <w:rsid w:val="003A36B3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686F"/>
    <w:rsid w:val="003C75E7"/>
    <w:rsid w:val="003C7FCA"/>
    <w:rsid w:val="003D106E"/>
    <w:rsid w:val="003D13AB"/>
    <w:rsid w:val="003D1F12"/>
    <w:rsid w:val="003D4F63"/>
    <w:rsid w:val="003D70CA"/>
    <w:rsid w:val="003D7F2C"/>
    <w:rsid w:val="003D7FFB"/>
    <w:rsid w:val="003E108C"/>
    <w:rsid w:val="003E22CA"/>
    <w:rsid w:val="003E31A5"/>
    <w:rsid w:val="003F391B"/>
    <w:rsid w:val="003F59DC"/>
    <w:rsid w:val="0040047B"/>
    <w:rsid w:val="0040160F"/>
    <w:rsid w:val="00401EE0"/>
    <w:rsid w:val="0041145A"/>
    <w:rsid w:val="00414343"/>
    <w:rsid w:val="004168B6"/>
    <w:rsid w:val="00416C9F"/>
    <w:rsid w:val="00424B1D"/>
    <w:rsid w:val="00426325"/>
    <w:rsid w:val="0042662B"/>
    <w:rsid w:val="00432095"/>
    <w:rsid w:val="00434A43"/>
    <w:rsid w:val="00440D3A"/>
    <w:rsid w:val="00441BC6"/>
    <w:rsid w:val="00443C45"/>
    <w:rsid w:val="00444879"/>
    <w:rsid w:val="00447CF5"/>
    <w:rsid w:val="00454CAF"/>
    <w:rsid w:val="004551BB"/>
    <w:rsid w:val="0045522C"/>
    <w:rsid w:val="00455361"/>
    <w:rsid w:val="0045545F"/>
    <w:rsid w:val="004609C8"/>
    <w:rsid w:val="00463D25"/>
    <w:rsid w:val="004655ED"/>
    <w:rsid w:val="00465679"/>
    <w:rsid w:val="00465F17"/>
    <w:rsid w:val="004713AC"/>
    <w:rsid w:val="004718E5"/>
    <w:rsid w:val="0047516D"/>
    <w:rsid w:val="004755A0"/>
    <w:rsid w:val="00484DD3"/>
    <w:rsid w:val="004865D0"/>
    <w:rsid w:val="00491CA4"/>
    <w:rsid w:val="00492B87"/>
    <w:rsid w:val="004939E9"/>
    <w:rsid w:val="004A3F64"/>
    <w:rsid w:val="004A5203"/>
    <w:rsid w:val="004A6BB0"/>
    <w:rsid w:val="004B6B44"/>
    <w:rsid w:val="004B70C2"/>
    <w:rsid w:val="004C39BD"/>
    <w:rsid w:val="004C6395"/>
    <w:rsid w:val="004D17AC"/>
    <w:rsid w:val="004D1D51"/>
    <w:rsid w:val="004D218B"/>
    <w:rsid w:val="004E2EF1"/>
    <w:rsid w:val="004E4DDE"/>
    <w:rsid w:val="004F2D72"/>
    <w:rsid w:val="004F4CFA"/>
    <w:rsid w:val="004F4E45"/>
    <w:rsid w:val="004F5FFC"/>
    <w:rsid w:val="00503579"/>
    <w:rsid w:val="005044BF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6A0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B0C87"/>
    <w:rsid w:val="005C0215"/>
    <w:rsid w:val="005D1583"/>
    <w:rsid w:val="005E434C"/>
    <w:rsid w:val="005E5910"/>
    <w:rsid w:val="005E70CC"/>
    <w:rsid w:val="005E7109"/>
    <w:rsid w:val="005F0B6B"/>
    <w:rsid w:val="005F1622"/>
    <w:rsid w:val="005F45CD"/>
    <w:rsid w:val="005F7F35"/>
    <w:rsid w:val="00604A5D"/>
    <w:rsid w:val="00606865"/>
    <w:rsid w:val="00606C10"/>
    <w:rsid w:val="00607AA0"/>
    <w:rsid w:val="00607C88"/>
    <w:rsid w:val="00611885"/>
    <w:rsid w:val="00611E1B"/>
    <w:rsid w:val="00620309"/>
    <w:rsid w:val="00622B80"/>
    <w:rsid w:val="00624A77"/>
    <w:rsid w:val="00625E0C"/>
    <w:rsid w:val="00631531"/>
    <w:rsid w:val="00633E82"/>
    <w:rsid w:val="0063468C"/>
    <w:rsid w:val="0063720C"/>
    <w:rsid w:val="00637FB9"/>
    <w:rsid w:val="006401AB"/>
    <w:rsid w:val="0064221D"/>
    <w:rsid w:val="00661E65"/>
    <w:rsid w:val="006638EC"/>
    <w:rsid w:val="00663FD6"/>
    <w:rsid w:val="0067048E"/>
    <w:rsid w:val="006817B6"/>
    <w:rsid w:val="0068238C"/>
    <w:rsid w:val="006850DA"/>
    <w:rsid w:val="006910E8"/>
    <w:rsid w:val="00694391"/>
    <w:rsid w:val="00694ACC"/>
    <w:rsid w:val="006950D7"/>
    <w:rsid w:val="00696521"/>
    <w:rsid w:val="006A073A"/>
    <w:rsid w:val="006A165D"/>
    <w:rsid w:val="006A3B79"/>
    <w:rsid w:val="006A727B"/>
    <w:rsid w:val="006A7A91"/>
    <w:rsid w:val="006B2961"/>
    <w:rsid w:val="006B4A6C"/>
    <w:rsid w:val="006C1E8F"/>
    <w:rsid w:val="006C437E"/>
    <w:rsid w:val="006C4543"/>
    <w:rsid w:val="006C7221"/>
    <w:rsid w:val="006D35D0"/>
    <w:rsid w:val="006D4D01"/>
    <w:rsid w:val="006D653B"/>
    <w:rsid w:val="006E00DE"/>
    <w:rsid w:val="006E014B"/>
    <w:rsid w:val="006E2A73"/>
    <w:rsid w:val="006E5A7B"/>
    <w:rsid w:val="006F25BA"/>
    <w:rsid w:val="006F5934"/>
    <w:rsid w:val="006F66F5"/>
    <w:rsid w:val="006F7D8B"/>
    <w:rsid w:val="00700276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500CD"/>
    <w:rsid w:val="00752A32"/>
    <w:rsid w:val="00754E20"/>
    <w:rsid w:val="00756570"/>
    <w:rsid w:val="00765489"/>
    <w:rsid w:val="00765962"/>
    <w:rsid w:val="00766BEE"/>
    <w:rsid w:val="00767207"/>
    <w:rsid w:val="00773098"/>
    <w:rsid w:val="00774523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64C9"/>
    <w:rsid w:val="007977D9"/>
    <w:rsid w:val="00797F28"/>
    <w:rsid w:val="007A03A9"/>
    <w:rsid w:val="007A3D59"/>
    <w:rsid w:val="007A3E19"/>
    <w:rsid w:val="007A434A"/>
    <w:rsid w:val="007B18B5"/>
    <w:rsid w:val="007B5CB3"/>
    <w:rsid w:val="007B6153"/>
    <w:rsid w:val="007D5954"/>
    <w:rsid w:val="007D6116"/>
    <w:rsid w:val="007D6980"/>
    <w:rsid w:val="007E5723"/>
    <w:rsid w:val="007F04EE"/>
    <w:rsid w:val="007F52F8"/>
    <w:rsid w:val="007F63C8"/>
    <w:rsid w:val="00801A2A"/>
    <w:rsid w:val="00801F11"/>
    <w:rsid w:val="00803BFD"/>
    <w:rsid w:val="0081258E"/>
    <w:rsid w:val="00815728"/>
    <w:rsid w:val="00817B2F"/>
    <w:rsid w:val="0082022F"/>
    <w:rsid w:val="008263D0"/>
    <w:rsid w:val="00833115"/>
    <w:rsid w:val="00836EEA"/>
    <w:rsid w:val="00843C62"/>
    <w:rsid w:val="0084628C"/>
    <w:rsid w:val="0085216A"/>
    <w:rsid w:val="00854D4A"/>
    <w:rsid w:val="00855F30"/>
    <w:rsid w:val="00856106"/>
    <w:rsid w:val="0086560A"/>
    <w:rsid w:val="00865D3F"/>
    <w:rsid w:val="008665AF"/>
    <w:rsid w:val="008704F1"/>
    <w:rsid w:val="008709F6"/>
    <w:rsid w:val="008779D8"/>
    <w:rsid w:val="008804F2"/>
    <w:rsid w:val="00883B35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D2021"/>
    <w:rsid w:val="008D28D8"/>
    <w:rsid w:val="008E0321"/>
    <w:rsid w:val="008E03A9"/>
    <w:rsid w:val="008E292E"/>
    <w:rsid w:val="008F1044"/>
    <w:rsid w:val="008F14E1"/>
    <w:rsid w:val="008F37A3"/>
    <w:rsid w:val="0090109C"/>
    <w:rsid w:val="00905742"/>
    <w:rsid w:val="00916953"/>
    <w:rsid w:val="00927BA3"/>
    <w:rsid w:val="00927CE3"/>
    <w:rsid w:val="009304E2"/>
    <w:rsid w:val="00934583"/>
    <w:rsid w:val="00936018"/>
    <w:rsid w:val="00940369"/>
    <w:rsid w:val="00943C05"/>
    <w:rsid w:val="00944EAF"/>
    <w:rsid w:val="00952827"/>
    <w:rsid w:val="00955B8B"/>
    <w:rsid w:val="009579A5"/>
    <w:rsid w:val="0097283F"/>
    <w:rsid w:val="009732C1"/>
    <w:rsid w:val="0097425E"/>
    <w:rsid w:val="00977CE7"/>
    <w:rsid w:val="00985477"/>
    <w:rsid w:val="00990AFE"/>
    <w:rsid w:val="009922D8"/>
    <w:rsid w:val="0099233C"/>
    <w:rsid w:val="00993046"/>
    <w:rsid w:val="00993139"/>
    <w:rsid w:val="009945C0"/>
    <w:rsid w:val="009A0C6E"/>
    <w:rsid w:val="009C111C"/>
    <w:rsid w:val="009C1B88"/>
    <w:rsid w:val="009C1F95"/>
    <w:rsid w:val="009C28DA"/>
    <w:rsid w:val="009C2D07"/>
    <w:rsid w:val="009C478B"/>
    <w:rsid w:val="009C5672"/>
    <w:rsid w:val="009C64D5"/>
    <w:rsid w:val="009D25EE"/>
    <w:rsid w:val="009D57AA"/>
    <w:rsid w:val="009E44F0"/>
    <w:rsid w:val="009E493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7F0F"/>
    <w:rsid w:val="00A340F3"/>
    <w:rsid w:val="00A35E16"/>
    <w:rsid w:val="00A369F4"/>
    <w:rsid w:val="00A44163"/>
    <w:rsid w:val="00A468BE"/>
    <w:rsid w:val="00A4712B"/>
    <w:rsid w:val="00A52D09"/>
    <w:rsid w:val="00A61F0A"/>
    <w:rsid w:val="00A67230"/>
    <w:rsid w:val="00A71A4E"/>
    <w:rsid w:val="00A77B4A"/>
    <w:rsid w:val="00A81E47"/>
    <w:rsid w:val="00A963CB"/>
    <w:rsid w:val="00AA1E7E"/>
    <w:rsid w:val="00AA3A3C"/>
    <w:rsid w:val="00AB3168"/>
    <w:rsid w:val="00AB6EDD"/>
    <w:rsid w:val="00AC06AB"/>
    <w:rsid w:val="00AC0B6B"/>
    <w:rsid w:val="00AC256D"/>
    <w:rsid w:val="00AC5561"/>
    <w:rsid w:val="00AC6540"/>
    <w:rsid w:val="00AC742F"/>
    <w:rsid w:val="00AC7DBE"/>
    <w:rsid w:val="00AD23AA"/>
    <w:rsid w:val="00AD25B9"/>
    <w:rsid w:val="00AE4AE8"/>
    <w:rsid w:val="00AF1A6B"/>
    <w:rsid w:val="00AF3DD4"/>
    <w:rsid w:val="00AF47D6"/>
    <w:rsid w:val="00AF757A"/>
    <w:rsid w:val="00B02B31"/>
    <w:rsid w:val="00B034A5"/>
    <w:rsid w:val="00B14882"/>
    <w:rsid w:val="00B2135A"/>
    <w:rsid w:val="00B23945"/>
    <w:rsid w:val="00B2606A"/>
    <w:rsid w:val="00B266FD"/>
    <w:rsid w:val="00B3226D"/>
    <w:rsid w:val="00B359B2"/>
    <w:rsid w:val="00B35D78"/>
    <w:rsid w:val="00B36593"/>
    <w:rsid w:val="00B52188"/>
    <w:rsid w:val="00B52227"/>
    <w:rsid w:val="00B55F57"/>
    <w:rsid w:val="00B64519"/>
    <w:rsid w:val="00B67814"/>
    <w:rsid w:val="00B733FD"/>
    <w:rsid w:val="00B7540E"/>
    <w:rsid w:val="00B75964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E2DED"/>
    <w:rsid w:val="00BE73D0"/>
    <w:rsid w:val="00C0120D"/>
    <w:rsid w:val="00C04DCE"/>
    <w:rsid w:val="00C06F3E"/>
    <w:rsid w:val="00C07104"/>
    <w:rsid w:val="00C11DD2"/>
    <w:rsid w:val="00C11F27"/>
    <w:rsid w:val="00C20F3D"/>
    <w:rsid w:val="00C2693A"/>
    <w:rsid w:val="00C2740F"/>
    <w:rsid w:val="00C37839"/>
    <w:rsid w:val="00C466A8"/>
    <w:rsid w:val="00C50A85"/>
    <w:rsid w:val="00C54987"/>
    <w:rsid w:val="00C575B4"/>
    <w:rsid w:val="00C57BC9"/>
    <w:rsid w:val="00C7080C"/>
    <w:rsid w:val="00C72CCF"/>
    <w:rsid w:val="00C74803"/>
    <w:rsid w:val="00C90507"/>
    <w:rsid w:val="00C90B37"/>
    <w:rsid w:val="00C911A7"/>
    <w:rsid w:val="00C925E1"/>
    <w:rsid w:val="00C97769"/>
    <w:rsid w:val="00CA120C"/>
    <w:rsid w:val="00CA19A1"/>
    <w:rsid w:val="00CA2B97"/>
    <w:rsid w:val="00CA4541"/>
    <w:rsid w:val="00CA7ED9"/>
    <w:rsid w:val="00CB50BF"/>
    <w:rsid w:val="00CC03EE"/>
    <w:rsid w:val="00CC0425"/>
    <w:rsid w:val="00CC29F6"/>
    <w:rsid w:val="00CC7C08"/>
    <w:rsid w:val="00CD3A70"/>
    <w:rsid w:val="00CD4CE8"/>
    <w:rsid w:val="00CD7017"/>
    <w:rsid w:val="00CE3603"/>
    <w:rsid w:val="00CF479C"/>
    <w:rsid w:val="00CF4AB2"/>
    <w:rsid w:val="00CF720A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67E1"/>
    <w:rsid w:val="00D5340B"/>
    <w:rsid w:val="00D55440"/>
    <w:rsid w:val="00D55C6A"/>
    <w:rsid w:val="00D5662E"/>
    <w:rsid w:val="00D56C99"/>
    <w:rsid w:val="00D60020"/>
    <w:rsid w:val="00D610A0"/>
    <w:rsid w:val="00D61220"/>
    <w:rsid w:val="00D70E02"/>
    <w:rsid w:val="00D717C0"/>
    <w:rsid w:val="00D7430D"/>
    <w:rsid w:val="00D744C1"/>
    <w:rsid w:val="00D76343"/>
    <w:rsid w:val="00D82EE0"/>
    <w:rsid w:val="00D96E0C"/>
    <w:rsid w:val="00D97F8A"/>
    <w:rsid w:val="00DA255E"/>
    <w:rsid w:val="00DA4A20"/>
    <w:rsid w:val="00DA6D24"/>
    <w:rsid w:val="00DB5282"/>
    <w:rsid w:val="00DB6B39"/>
    <w:rsid w:val="00DB7F5D"/>
    <w:rsid w:val="00DC774E"/>
    <w:rsid w:val="00DD0147"/>
    <w:rsid w:val="00DD37B7"/>
    <w:rsid w:val="00DD5FF8"/>
    <w:rsid w:val="00DD7B38"/>
    <w:rsid w:val="00DE0D80"/>
    <w:rsid w:val="00DE119E"/>
    <w:rsid w:val="00DE22A9"/>
    <w:rsid w:val="00DE4B3C"/>
    <w:rsid w:val="00DE61BA"/>
    <w:rsid w:val="00DF45CF"/>
    <w:rsid w:val="00E0008F"/>
    <w:rsid w:val="00E0172E"/>
    <w:rsid w:val="00E02260"/>
    <w:rsid w:val="00E02360"/>
    <w:rsid w:val="00E05176"/>
    <w:rsid w:val="00E117DF"/>
    <w:rsid w:val="00E145D7"/>
    <w:rsid w:val="00E20A42"/>
    <w:rsid w:val="00E218F1"/>
    <w:rsid w:val="00E22935"/>
    <w:rsid w:val="00E32AC9"/>
    <w:rsid w:val="00E35789"/>
    <w:rsid w:val="00E47EAE"/>
    <w:rsid w:val="00E51AEA"/>
    <w:rsid w:val="00E52A0B"/>
    <w:rsid w:val="00E53CEE"/>
    <w:rsid w:val="00E62E55"/>
    <w:rsid w:val="00E639D1"/>
    <w:rsid w:val="00E66236"/>
    <w:rsid w:val="00E7052A"/>
    <w:rsid w:val="00E70C3A"/>
    <w:rsid w:val="00E729DA"/>
    <w:rsid w:val="00E76CC4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C3A68"/>
    <w:rsid w:val="00EC3C5E"/>
    <w:rsid w:val="00EC752F"/>
    <w:rsid w:val="00ED02AB"/>
    <w:rsid w:val="00ED0A7C"/>
    <w:rsid w:val="00ED205D"/>
    <w:rsid w:val="00ED4C2F"/>
    <w:rsid w:val="00EE4C08"/>
    <w:rsid w:val="00EE58B2"/>
    <w:rsid w:val="00EE7E37"/>
    <w:rsid w:val="00EF0945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3EC6"/>
    <w:rsid w:val="00F54AC8"/>
    <w:rsid w:val="00F55605"/>
    <w:rsid w:val="00F7127F"/>
    <w:rsid w:val="00F75F13"/>
    <w:rsid w:val="00F7602D"/>
    <w:rsid w:val="00F762A1"/>
    <w:rsid w:val="00F775AF"/>
    <w:rsid w:val="00F85D03"/>
    <w:rsid w:val="00F861E3"/>
    <w:rsid w:val="00F9075C"/>
    <w:rsid w:val="00F9727D"/>
    <w:rsid w:val="00FA2333"/>
    <w:rsid w:val="00FA654F"/>
    <w:rsid w:val="00FB3000"/>
    <w:rsid w:val="00FB4FA8"/>
    <w:rsid w:val="00FC3A1C"/>
    <w:rsid w:val="00FC4CB9"/>
    <w:rsid w:val="00FC5296"/>
    <w:rsid w:val="00FD08DF"/>
    <w:rsid w:val="00FD11E8"/>
    <w:rsid w:val="00FE3259"/>
    <w:rsid w:val="00FE7055"/>
    <w:rsid w:val="00FF02C5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022B197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dietl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dietl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220</TotalTime>
  <Pages>19</Pages>
  <Words>6254</Words>
  <Characters>41420</Characters>
  <Application>Microsoft Office Word</Application>
  <DocSecurity>0</DocSecurity>
  <Lines>345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47579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27</cp:revision>
  <cp:lastPrinted>2019-09-24T11:41:00Z</cp:lastPrinted>
  <dcterms:created xsi:type="dcterms:W3CDTF">2019-06-25T09:50:00Z</dcterms:created>
  <dcterms:modified xsi:type="dcterms:W3CDTF">2019-11-18T10:31:00Z</dcterms:modified>
</cp:coreProperties>
</file>