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AC0481" w14:textId="4D77A928" w:rsidR="000A1249" w:rsidRPr="00C467E6" w:rsidRDefault="000A1249" w:rsidP="000A1249">
      <w:pPr>
        <w:widowControl w:val="0"/>
        <w:jc w:val="right"/>
        <w:rPr>
          <w:rFonts w:ascii="Arial" w:hAnsi="Arial" w:cs="Arial"/>
          <w:szCs w:val="22"/>
        </w:rPr>
      </w:pPr>
      <w:r w:rsidRPr="00C467E6">
        <w:rPr>
          <w:rFonts w:ascii="Arial" w:hAnsi="Arial" w:cs="Arial"/>
          <w:szCs w:val="22"/>
        </w:rPr>
        <w:t>Kraków, dn</w:t>
      </w:r>
      <w:r w:rsidRPr="00F81DA9">
        <w:rPr>
          <w:rFonts w:ascii="Arial" w:hAnsi="Arial" w:cs="Arial"/>
          <w:szCs w:val="22"/>
        </w:rPr>
        <w:t xml:space="preserve">. </w:t>
      </w:r>
      <w:r w:rsidR="00F81DA9">
        <w:rPr>
          <w:rFonts w:ascii="Arial" w:hAnsi="Arial" w:cs="Arial"/>
          <w:szCs w:val="22"/>
        </w:rPr>
        <w:t>15.01.2020 r.</w:t>
      </w:r>
    </w:p>
    <w:p w14:paraId="0A35B67D" w14:textId="4EE693E8" w:rsidR="000A1249" w:rsidRPr="00C467E6" w:rsidRDefault="000A1249" w:rsidP="000A1249">
      <w:pPr>
        <w:widowControl w:val="0"/>
        <w:jc w:val="both"/>
        <w:rPr>
          <w:rFonts w:ascii="Arial" w:hAnsi="Arial" w:cs="Arial"/>
          <w:b/>
          <w:bCs/>
          <w:szCs w:val="22"/>
        </w:rPr>
      </w:pPr>
      <w:r w:rsidRPr="00C467E6">
        <w:rPr>
          <w:rFonts w:ascii="Arial" w:hAnsi="Arial" w:cs="Arial"/>
          <w:b/>
          <w:bCs/>
          <w:szCs w:val="22"/>
        </w:rPr>
        <w:t>SZP-271/</w:t>
      </w:r>
      <w:r w:rsidR="00B171F7" w:rsidRPr="00C467E6">
        <w:rPr>
          <w:rFonts w:ascii="Arial" w:hAnsi="Arial" w:cs="Arial"/>
          <w:b/>
          <w:bCs/>
          <w:szCs w:val="22"/>
        </w:rPr>
        <w:t>2</w:t>
      </w:r>
      <w:r w:rsidR="004B621F" w:rsidRPr="00C467E6">
        <w:rPr>
          <w:rFonts w:ascii="Arial" w:hAnsi="Arial" w:cs="Arial"/>
          <w:b/>
          <w:bCs/>
          <w:szCs w:val="22"/>
        </w:rPr>
        <w:t>9</w:t>
      </w:r>
      <w:r w:rsidR="00B171F7" w:rsidRPr="00C467E6">
        <w:rPr>
          <w:rFonts w:ascii="Arial" w:hAnsi="Arial" w:cs="Arial"/>
          <w:b/>
          <w:bCs/>
          <w:szCs w:val="22"/>
        </w:rPr>
        <w:t>-</w:t>
      </w:r>
      <w:r w:rsidR="004B621F" w:rsidRPr="00C467E6">
        <w:rPr>
          <w:rFonts w:ascii="Arial" w:hAnsi="Arial" w:cs="Arial"/>
          <w:b/>
          <w:bCs/>
          <w:szCs w:val="22"/>
        </w:rPr>
        <w:t>2</w:t>
      </w:r>
      <w:r w:rsidRPr="00C467E6">
        <w:rPr>
          <w:rFonts w:ascii="Arial" w:hAnsi="Arial" w:cs="Arial"/>
          <w:b/>
          <w:bCs/>
          <w:szCs w:val="22"/>
        </w:rPr>
        <w:t>/2019</w:t>
      </w:r>
    </w:p>
    <w:p w14:paraId="49A682EC" w14:textId="77777777" w:rsidR="000A1249" w:rsidRPr="00C467E6" w:rsidRDefault="000A1249" w:rsidP="000A1249">
      <w:pPr>
        <w:widowControl w:val="0"/>
        <w:tabs>
          <w:tab w:val="left" w:pos="0"/>
        </w:tabs>
        <w:jc w:val="right"/>
        <w:outlineLvl w:val="3"/>
        <w:rPr>
          <w:rFonts w:ascii="Arial" w:hAnsi="Arial" w:cs="Arial"/>
          <w:szCs w:val="22"/>
          <w:lang w:eastAsia="pl-PL"/>
        </w:rPr>
      </w:pPr>
    </w:p>
    <w:p w14:paraId="6164BEA5" w14:textId="7E6CEEA6" w:rsidR="000A1249" w:rsidRPr="00C467E6" w:rsidRDefault="000A1249" w:rsidP="00162D85">
      <w:pPr>
        <w:widowControl w:val="0"/>
        <w:tabs>
          <w:tab w:val="left" w:pos="0"/>
        </w:tabs>
        <w:jc w:val="right"/>
        <w:outlineLvl w:val="3"/>
        <w:rPr>
          <w:rFonts w:ascii="Arial" w:hAnsi="Arial" w:cs="Arial"/>
          <w:szCs w:val="22"/>
          <w:lang w:eastAsia="pl-PL"/>
        </w:rPr>
      </w:pPr>
      <w:r w:rsidRPr="00C467E6">
        <w:rPr>
          <w:rFonts w:ascii="Arial" w:hAnsi="Arial" w:cs="Arial"/>
          <w:szCs w:val="22"/>
          <w:lang w:eastAsia="pl-PL"/>
        </w:rPr>
        <w:tab/>
      </w:r>
      <w:r w:rsidRPr="00C467E6">
        <w:rPr>
          <w:rFonts w:ascii="Arial" w:hAnsi="Arial" w:cs="Arial"/>
          <w:szCs w:val="22"/>
          <w:lang w:eastAsia="pl-PL"/>
        </w:rPr>
        <w:tab/>
      </w:r>
    </w:p>
    <w:p w14:paraId="284CC4F3" w14:textId="369BB828" w:rsidR="000A1249" w:rsidRPr="00C467E6" w:rsidRDefault="000A1249" w:rsidP="00AE03A0">
      <w:pPr>
        <w:widowControl w:val="0"/>
        <w:tabs>
          <w:tab w:val="left" w:pos="0"/>
        </w:tabs>
        <w:jc w:val="right"/>
        <w:outlineLvl w:val="3"/>
        <w:rPr>
          <w:rFonts w:ascii="Arial" w:hAnsi="Arial" w:cs="Arial"/>
          <w:b/>
          <w:szCs w:val="22"/>
          <w:lang w:eastAsia="pl-PL"/>
        </w:rPr>
      </w:pPr>
      <w:r w:rsidRPr="00C467E6">
        <w:rPr>
          <w:rFonts w:ascii="Arial" w:hAnsi="Arial" w:cs="Arial"/>
          <w:b/>
          <w:szCs w:val="22"/>
          <w:lang w:eastAsia="pl-PL"/>
        </w:rPr>
        <w:t>DO WSZYSTKICH, KOGO DOTYCZY</w:t>
      </w:r>
    </w:p>
    <w:p w14:paraId="242C54C1" w14:textId="77777777" w:rsidR="000A1249" w:rsidRPr="00C467E6" w:rsidRDefault="000A1249" w:rsidP="000A1249">
      <w:pPr>
        <w:widowControl w:val="0"/>
        <w:jc w:val="both"/>
        <w:rPr>
          <w:rFonts w:ascii="Arial" w:hAnsi="Arial" w:cs="Arial"/>
          <w:szCs w:val="22"/>
          <w:lang w:eastAsia="pl-PL"/>
        </w:rPr>
      </w:pPr>
    </w:p>
    <w:p w14:paraId="78DF4159" w14:textId="77777777" w:rsidR="004B621F" w:rsidRPr="00C467E6" w:rsidRDefault="004B621F" w:rsidP="008E5E0E">
      <w:pPr>
        <w:widowControl w:val="0"/>
        <w:tabs>
          <w:tab w:val="left" w:pos="0"/>
        </w:tabs>
        <w:outlineLvl w:val="0"/>
        <w:rPr>
          <w:rFonts w:ascii="Arial" w:hAnsi="Arial" w:cs="Arial"/>
          <w:b/>
          <w:bCs/>
          <w:i/>
          <w:szCs w:val="22"/>
          <w:u w:val="single"/>
          <w:lang w:eastAsia="pl-PL"/>
        </w:rPr>
      </w:pPr>
    </w:p>
    <w:p w14:paraId="1610FCB2" w14:textId="77777777" w:rsidR="004B621F" w:rsidRPr="00C467E6" w:rsidRDefault="004B621F" w:rsidP="008E5E0E">
      <w:pPr>
        <w:widowControl w:val="0"/>
        <w:tabs>
          <w:tab w:val="left" w:pos="0"/>
        </w:tabs>
        <w:outlineLvl w:val="0"/>
        <w:rPr>
          <w:rFonts w:ascii="Arial" w:hAnsi="Arial" w:cs="Arial"/>
          <w:b/>
          <w:bCs/>
          <w:i/>
          <w:szCs w:val="22"/>
          <w:u w:val="single"/>
          <w:lang w:eastAsia="pl-PL"/>
        </w:rPr>
      </w:pPr>
    </w:p>
    <w:p w14:paraId="31471B28" w14:textId="77777777" w:rsidR="004B621F" w:rsidRPr="00C467E6" w:rsidRDefault="004B621F" w:rsidP="008E5E0E">
      <w:pPr>
        <w:widowControl w:val="0"/>
        <w:tabs>
          <w:tab w:val="left" w:pos="0"/>
        </w:tabs>
        <w:outlineLvl w:val="0"/>
        <w:rPr>
          <w:rFonts w:ascii="Arial" w:hAnsi="Arial" w:cs="Arial"/>
          <w:b/>
          <w:bCs/>
          <w:i/>
          <w:szCs w:val="22"/>
          <w:u w:val="single"/>
          <w:lang w:eastAsia="pl-PL"/>
        </w:rPr>
      </w:pPr>
    </w:p>
    <w:p w14:paraId="73FBC608" w14:textId="24BAE745" w:rsidR="000A1249" w:rsidRPr="00C467E6" w:rsidRDefault="000A1249" w:rsidP="008E5E0E">
      <w:pPr>
        <w:widowControl w:val="0"/>
        <w:tabs>
          <w:tab w:val="left" w:pos="0"/>
        </w:tabs>
        <w:outlineLvl w:val="0"/>
        <w:rPr>
          <w:rFonts w:ascii="Arial" w:hAnsi="Arial" w:cs="Arial"/>
          <w:b/>
          <w:bCs/>
          <w:i/>
          <w:szCs w:val="22"/>
          <w:u w:val="single"/>
          <w:lang w:eastAsia="pl-PL"/>
        </w:rPr>
      </w:pPr>
      <w:r w:rsidRPr="00C467E6">
        <w:rPr>
          <w:rFonts w:ascii="Arial" w:hAnsi="Arial" w:cs="Arial"/>
          <w:b/>
          <w:bCs/>
          <w:i/>
          <w:szCs w:val="22"/>
          <w:u w:val="single"/>
          <w:lang w:eastAsia="pl-PL"/>
        </w:rPr>
        <w:t>dot. sprawy: SZP/2</w:t>
      </w:r>
      <w:r w:rsidR="004B621F" w:rsidRPr="00C467E6">
        <w:rPr>
          <w:rFonts w:ascii="Arial" w:hAnsi="Arial" w:cs="Arial"/>
          <w:b/>
          <w:bCs/>
          <w:i/>
          <w:szCs w:val="22"/>
          <w:u w:val="single"/>
          <w:lang w:eastAsia="pl-PL"/>
        </w:rPr>
        <w:t>8</w:t>
      </w:r>
      <w:r w:rsidRPr="00C467E6">
        <w:rPr>
          <w:rFonts w:ascii="Arial" w:hAnsi="Arial" w:cs="Arial"/>
          <w:b/>
          <w:bCs/>
          <w:i/>
          <w:szCs w:val="22"/>
          <w:u w:val="single"/>
          <w:lang w:eastAsia="pl-PL"/>
        </w:rPr>
        <w:t>/2019 – odpowied</w:t>
      </w:r>
      <w:r w:rsidR="004B621F" w:rsidRPr="00C467E6">
        <w:rPr>
          <w:rFonts w:ascii="Arial" w:hAnsi="Arial" w:cs="Arial"/>
          <w:b/>
          <w:bCs/>
          <w:i/>
          <w:szCs w:val="22"/>
          <w:u w:val="single"/>
          <w:lang w:eastAsia="pl-PL"/>
        </w:rPr>
        <w:t>zi</w:t>
      </w:r>
      <w:r w:rsidRPr="00C467E6">
        <w:rPr>
          <w:rFonts w:ascii="Arial" w:hAnsi="Arial" w:cs="Arial"/>
          <w:b/>
          <w:bCs/>
          <w:i/>
          <w:szCs w:val="22"/>
          <w:u w:val="single"/>
          <w:lang w:eastAsia="pl-PL"/>
        </w:rPr>
        <w:t xml:space="preserve"> na pytani</w:t>
      </w:r>
      <w:r w:rsidR="004B621F" w:rsidRPr="00C467E6">
        <w:rPr>
          <w:rFonts w:ascii="Arial" w:hAnsi="Arial" w:cs="Arial"/>
          <w:b/>
          <w:bCs/>
          <w:i/>
          <w:szCs w:val="22"/>
          <w:u w:val="single"/>
          <w:lang w:eastAsia="pl-PL"/>
        </w:rPr>
        <w:t>a</w:t>
      </w:r>
    </w:p>
    <w:p w14:paraId="1CE9247C" w14:textId="77777777" w:rsidR="000A1249" w:rsidRPr="00C467E6" w:rsidRDefault="000A1249" w:rsidP="000A1249">
      <w:pPr>
        <w:widowControl w:val="0"/>
        <w:tabs>
          <w:tab w:val="left" w:pos="0"/>
        </w:tabs>
        <w:jc w:val="both"/>
        <w:outlineLvl w:val="5"/>
        <w:rPr>
          <w:rFonts w:ascii="Arial" w:hAnsi="Arial" w:cs="Arial"/>
          <w:bCs/>
          <w:szCs w:val="22"/>
          <w:lang w:eastAsia="pl-PL"/>
        </w:rPr>
      </w:pPr>
    </w:p>
    <w:p w14:paraId="206172A6" w14:textId="77777777" w:rsidR="004B621F" w:rsidRPr="00C467E6" w:rsidRDefault="004B621F" w:rsidP="00421B40">
      <w:pPr>
        <w:widowControl w:val="0"/>
        <w:tabs>
          <w:tab w:val="left" w:pos="0"/>
        </w:tabs>
        <w:jc w:val="both"/>
        <w:outlineLvl w:val="5"/>
        <w:rPr>
          <w:rFonts w:ascii="Arial" w:hAnsi="Arial" w:cs="Arial"/>
          <w:bCs/>
          <w:szCs w:val="22"/>
          <w:lang w:eastAsia="pl-PL"/>
        </w:rPr>
      </w:pPr>
    </w:p>
    <w:p w14:paraId="4895D4F0" w14:textId="498F7AA9" w:rsidR="000A1249" w:rsidRPr="00C467E6" w:rsidRDefault="000A1249" w:rsidP="00421B40">
      <w:pPr>
        <w:widowControl w:val="0"/>
        <w:tabs>
          <w:tab w:val="left" w:pos="0"/>
        </w:tabs>
        <w:jc w:val="both"/>
        <w:outlineLvl w:val="5"/>
        <w:rPr>
          <w:rFonts w:ascii="Arial" w:hAnsi="Arial" w:cs="Arial"/>
          <w:bCs/>
          <w:szCs w:val="22"/>
          <w:lang w:eastAsia="pl-PL"/>
        </w:rPr>
      </w:pPr>
      <w:r w:rsidRPr="00C467E6">
        <w:rPr>
          <w:rFonts w:ascii="Arial" w:hAnsi="Arial" w:cs="Arial"/>
          <w:bCs/>
          <w:szCs w:val="22"/>
          <w:lang w:eastAsia="pl-PL"/>
        </w:rPr>
        <w:t>Szanowni Państwo!</w:t>
      </w:r>
    </w:p>
    <w:p w14:paraId="1BC0ABE7" w14:textId="77777777" w:rsidR="004B621F" w:rsidRPr="00C467E6" w:rsidRDefault="004B621F" w:rsidP="00B171F7">
      <w:pPr>
        <w:suppressAutoHyphens w:val="0"/>
        <w:ind w:firstLine="708"/>
        <w:jc w:val="both"/>
        <w:rPr>
          <w:rFonts w:ascii="Arial" w:hAnsi="Arial" w:cs="Arial"/>
          <w:szCs w:val="22"/>
          <w:lang w:eastAsia="pl-PL"/>
        </w:rPr>
      </w:pPr>
    </w:p>
    <w:p w14:paraId="3716DA46" w14:textId="1000F6E0" w:rsidR="000A1249" w:rsidRPr="00C467E6" w:rsidRDefault="000A1249" w:rsidP="00D40DB4">
      <w:pPr>
        <w:suppressAutoHyphens w:val="0"/>
        <w:ind w:firstLine="708"/>
        <w:jc w:val="both"/>
        <w:rPr>
          <w:rFonts w:ascii="Arial" w:hAnsi="Arial" w:cs="Arial"/>
          <w:b/>
          <w:szCs w:val="22"/>
          <w:lang w:eastAsia="pl-PL"/>
        </w:rPr>
      </w:pPr>
      <w:r w:rsidRPr="00C467E6">
        <w:rPr>
          <w:rFonts w:ascii="Arial" w:hAnsi="Arial" w:cs="Arial"/>
          <w:szCs w:val="22"/>
          <w:lang w:eastAsia="pl-PL"/>
        </w:rPr>
        <w:t xml:space="preserve">Uprzejmie informuję, że w sprawie ogłoszonego przez Szpital Specjalistyczny im. J. Dietla </w:t>
      </w:r>
      <w:r w:rsidRPr="00C467E6">
        <w:rPr>
          <w:rFonts w:ascii="Arial" w:hAnsi="Arial" w:cs="Arial"/>
          <w:szCs w:val="22"/>
          <w:lang w:eastAsia="pl-PL"/>
        </w:rPr>
        <w:br/>
        <w:t>w Krakowie</w:t>
      </w:r>
      <w:r w:rsidR="00367A1A" w:rsidRPr="00C467E6">
        <w:rPr>
          <w:rFonts w:ascii="Arial" w:hAnsi="Arial" w:cs="Arial"/>
          <w:szCs w:val="22"/>
          <w:vertAlign w:val="superscript"/>
          <w:lang w:eastAsia="pl-PL"/>
        </w:rPr>
        <w:sym w:font="Certa" w:char="F041"/>
      </w:r>
      <w:r w:rsidRPr="00C467E6">
        <w:rPr>
          <w:rFonts w:ascii="Arial" w:hAnsi="Arial" w:cs="Arial"/>
          <w:szCs w:val="22"/>
          <w:lang w:eastAsia="pl-PL"/>
        </w:rPr>
        <w:t xml:space="preserve"> przetargu na </w:t>
      </w:r>
      <w:r w:rsidRPr="00C467E6">
        <w:rPr>
          <w:rFonts w:ascii="Arial" w:hAnsi="Arial" w:cs="Arial"/>
          <w:b/>
          <w:szCs w:val="22"/>
          <w:lang w:eastAsia="pl-PL"/>
        </w:rPr>
        <w:t>„</w:t>
      </w:r>
      <w:r w:rsidR="00D40DB4" w:rsidRPr="00C467E6">
        <w:rPr>
          <w:rFonts w:ascii="Arial" w:hAnsi="Arial" w:cs="Arial"/>
          <w:b/>
          <w:bCs/>
          <w:szCs w:val="22"/>
          <w:lang w:eastAsia="pl-PL"/>
        </w:rPr>
        <w:t>Dostawę produktów leczniczych, środków odkażających oraz wybranych wyrobów medycznych na 2 lata oraz leków do programów terapeutycznych na 1 rok do Apteki Szpitala Specjalistycznego im. J. Dietla w Krakowie</w:t>
      </w:r>
      <w:r w:rsidR="00D40DB4" w:rsidRPr="00C467E6">
        <w:rPr>
          <w:rFonts w:ascii="Arial" w:hAnsi="Arial" w:cs="Arial"/>
          <w:b/>
          <w:bCs/>
          <w:szCs w:val="22"/>
          <w:vertAlign w:val="superscript"/>
          <w:lang w:eastAsia="pl-PL"/>
        </w:rPr>
        <w:sym w:font="Certa" w:char="F041"/>
      </w:r>
      <w:r w:rsidRPr="00C467E6">
        <w:rPr>
          <w:rFonts w:ascii="Arial" w:hAnsi="Arial" w:cs="Arial"/>
          <w:b/>
          <w:szCs w:val="22"/>
          <w:lang w:eastAsia="pl-PL"/>
        </w:rPr>
        <w:t xml:space="preserve">”, </w:t>
      </w:r>
      <w:r w:rsidRPr="00C467E6">
        <w:rPr>
          <w:rFonts w:ascii="Arial" w:hAnsi="Arial" w:cs="Arial"/>
          <w:szCs w:val="22"/>
          <w:lang w:eastAsia="pl-PL"/>
        </w:rPr>
        <w:t>znak sprawy: SZP/</w:t>
      </w:r>
      <w:r w:rsidR="00B171F7" w:rsidRPr="00C467E6">
        <w:rPr>
          <w:rFonts w:ascii="Arial" w:hAnsi="Arial" w:cs="Arial"/>
          <w:szCs w:val="22"/>
          <w:lang w:eastAsia="pl-PL"/>
        </w:rPr>
        <w:t>2</w:t>
      </w:r>
      <w:r w:rsidR="00D40DB4" w:rsidRPr="00C467E6">
        <w:rPr>
          <w:rFonts w:ascii="Arial" w:hAnsi="Arial" w:cs="Arial"/>
          <w:szCs w:val="22"/>
          <w:lang w:eastAsia="pl-PL"/>
        </w:rPr>
        <w:t>8</w:t>
      </w:r>
      <w:r w:rsidRPr="00C467E6">
        <w:rPr>
          <w:rFonts w:ascii="Arial" w:hAnsi="Arial" w:cs="Arial"/>
          <w:szCs w:val="22"/>
          <w:lang w:eastAsia="pl-PL"/>
        </w:rPr>
        <w:t>/2019 wpłynęły pytania dotyczące</w:t>
      </w:r>
      <w:r w:rsidR="00B171F7" w:rsidRPr="00C467E6">
        <w:rPr>
          <w:rFonts w:ascii="Arial" w:hAnsi="Arial" w:cs="Arial"/>
          <w:szCs w:val="22"/>
          <w:lang w:eastAsia="pl-PL"/>
        </w:rPr>
        <w:t> </w:t>
      </w:r>
      <w:r w:rsidRPr="00C467E6">
        <w:rPr>
          <w:rFonts w:ascii="Arial" w:hAnsi="Arial" w:cs="Arial"/>
          <w:szCs w:val="22"/>
          <w:lang w:eastAsia="pl-PL"/>
        </w:rPr>
        <w:t>zapisów</w:t>
      </w:r>
      <w:r w:rsidR="00B171F7" w:rsidRPr="00C467E6">
        <w:rPr>
          <w:rFonts w:ascii="Arial" w:hAnsi="Arial" w:cs="Arial"/>
          <w:szCs w:val="22"/>
          <w:lang w:eastAsia="pl-PL"/>
        </w:rPr>
        <w:t> </w:t>
      </w:r>
      <w:r w:rsidRPr="00C467E6">
        <w:rPr>
          <w:rFonts w:ascii="Arial" w:hAnsi="Arial" w:cs="Arial"/>
          <w:szCs w:val="22"/>
          <w:lang w:eastAsia="pl-PL"/>
        </w:rPr>
        <w:t>SIWZ.</w:t>
      </w:r>
      <w:r w:rsidR="00B171F7" w:rsidRPr="00C467E6">
        <w:rPr>
          <w:rFonts w:ascii="Arial" w:hAnsi="Arial" w:cs="Arial"/>
          <w:szCs w:val="22"/>
          <w:lang w:eastAsia="pl-PL"/>
        </w:rPr>
        <w:t> </w:t>
      </w:r>
      <w:r w:rsidRPr="00C467E6">
        <w:rPr>
          <w:rFonts w:ascii="Arial" w:hAnsi="Arial" w:cs="Arial"/>
          <w:szCs w:val="22"/>
          <w:lang w:eastAsia="pl-PL"/>
        </w:rPr>
        <w:t>Treś</w:t>
      </w:r>
      <w:r w:rsidR="00B171F7" w:rsidRPr="00C467E6">
        <w:rPr>
          <w:rFonts w:ascii="Arial" w:hAnsi="Arial" w:cs="Arial"/>
          <w:szCs w:val="22"/>
          <w:lang w:eastAsia="pl-PL"/>
        </w:rPr>
        <w:t>ć </w:t>
      </w:r>
      <w:r w:rsidRPr="00C467E6">
        <w:rPr>
          <w:rFonts w:ascii="Arial" w:hAnsi="Arial" w:cs="Arial"/>
          <w:szCs w:val="22"/>
          <w:lang w:eastAsia="pl-PL"/>
        </w:rPr>
        <w:t>pytań</w:t>
      </w:r>
      <w:r w:rsidR="00B171F7" w:rsidRPr="00C467E6">
        <w:rPr>
          <w:rFonts w:ascii="Arial" w:hAnsi="Arial" w:cs="Arial"/>
          <w:szCs w:val="22"/>
          <w:lang w:eastAsia="pl-PL"/>
        </w:rPr>
        <w:t> </w:t>
      </w:r>
      <w:r w:rsidRPr="00C467E6">
        <w:rPr>
          <w:rFonts w:ascii="Arial" w:hAnsi="Arial" w:cs="Arial"/>
          <w:szCs w:val="22"/>
          <w:lang w:eastAsia="pl-PL"/>
        </w:rPr>
        <w:t>wraz</w:t>
      </w:r>
      <w:r w:rsidR="00B171F7" w:rsidRPr="00C467E6">
        <w:rPr>
          <w:rFonts w:ascii="Arial" w:hAnsi="Arial" w:cs="Arial"/>
          <w:szCs w:val="22"/>
          <w:lang w:eastAsia="pl-PL"/>
        </w:rPr>
        <w:t> </w:t>
      </w:r>
      <w:r w:rsidRPr="00C467E6">
        <w:rPr>
          <w:rFonts w:ascii="Arial" w:hAnsi="Arial" w:cs="Arial"/>
          <w:szCs w:val="22"/>
          <w:lang w:eastAsia="pl-PL"/>
        </w:rPr>
        <w:t>z odpowiedziami na nie przedstawiam poniżej:</w:t>
      </w:r>
    </w:p>
    <w:p w14:paraId="02C0762B" w14:textId="77777777" w:rsidR="000A1249" w:rsidRPr="00C467E6" w:rsidRDefault="000A1249" w:rsidP="000A1249">
      <w:pPr>
        <w:widowControl w:val="0"/>
        <w:jc w:val="both"/>
        <w:rPr>
          <w:rFonts w:ascii="Arial" w:hAnsi="Arial" w:cs="Arial"/>
          <w:szCs w:val="22"/>
          <w:lang w:eastAsia="pl-PL"/>
        </w:rPr>
      </w:pPr>
    </w:p>
    <w:p w14:paraId="199AE51B" w14:textId="762967E7" w:rsidR="004B621F" w:rsidRPr="00F81DA9" w:rsidRDefault="000E54B5" w:rsidP="004B621F">
      <w:pPr>
        <w:widowControl w:val="0"/>
        <w:jc w:val="both"/>
        <w:rPr>
          <w:rFonts w:ascii="Arial" w:hAnsi="Arial" w:cs="Arial"/>
          <w:b/>
          <w:szCs w:val="22"/>
          <w:lang w:eastAsia="pl-PL"/>
        </w:rPr>
      </w:pPr>
      <w:bookmarkStart w:id="0" w:name="_Hlk28067538"/>
      <w:r w:rsidRPr="00F81DA9">
        <w:rPr>
          <w:rFonts w:ascii="Arial" w:hAnsi="Arial" w:cs="Arial"/>
          <w:b/>
          <w:szCs w:val="22"/>
          <w:lang w:eastAsia="pl-PL"/>
        </w:rPr>
        <w:t>Pytanie</w:t>
      </w:r>
      <w:r w:rsidR="00752C86" w:rsidRPr="00F81DA9">
        <w:rPr>
          <w:rFonts w:ascii="Arial" w:hAnsi="Arial" w:cs="Arial"/>
          <w:b/>
          <w:szCs w:val="22"/>
          <w:lang w:eastAsia="pl-PL"/>
        </w:rPr>
        <w:t xml:space="preserve"> 1 </w:t>
      </w:r>
      <w:r w:rsidR="00D40DB4" w:rsidRPr="00F81DA9">
        <w:rPr>
          <w:rFonts w:ascii="Arial" w:hAnsi="Arial" w:cs="Arial"/>
          <w:b/>
          <w:szCs w:val="22"/>
          <w:lang w:eastAsia="pl-PL"/>
        </w:rPr>
        <w:t>dotyczy pakietu 1</w:t>
      </w:r>
      <w:r w:rsidR="00AC5EA9" w:rsidRPr="00F81DA9">
        <w:rPr>
          <w:rFonts w:ascii="Arial" w:hAnsi="Arial" w:cs="Arial"/>
          <w:b/>
          <w:szCs w:val="22"/>
          <w:lang w:eastAsia="pl-PL"/>
        </w:rPr>
        <w:t>,</w:t>
      </w:r>
      <w:r w:rsidR="00D40DB4" w:rsidRPr="00F81DA9">
        <w:rPr>
          <w:rFonts w:ascii="Arial" w:hAnsi="Arial" w:cs="Arial"/>
          <w:b/>
          <w:szCs w:val="22"/>
          <w:lang w:eastAsia="pl-PL"/>
        </w:rPr>
        <w:t xml:space="preserve"> poz. 91 i 235</w:t>
      </w:r>
    </w:p>
    <w:p w14:paraId="5B255533" w14:textId="6F99441F" w:rsidR="00D40DB4" w:rsidRPr="00F81DA9" w:rsidRDefault="00D40DB4" w:rsidP="00D40DB4">
      <w:pPr>
        <w:suppressAutoHyphens w:val="0"/>
        <w:jc w:val="both"/>
        <w:rPr>
          <w:rFonts w:ascii="Arial" w:eastAsia="Calibri" w:hAnsi="Arial" w:cs="Arial"/>
          <w:szCs w:val="22"/>
          <w:lang w:eastAsia="en-US"/>
        </w:rPr>
      </w:pPr>
      <w:r w:rsidRPr="00F81DA9">
        <w:rPr>
          <w:rFonts w:ascii="Arial" w:eastAsia="Calibri" w:hAnsi="Arial" w:cs="Arial"/>
          <w:szCs w:val="22"/>
          <w:lang w:eastAsia="en-US"/>
        </w:rPr>
        <w:t>Czy zamawiający dopuszcza w Pakiecie nr 1 poz. 91 i poz. 235 ofertę cenową wyższą od limitu finansowania, ale nie przekraczającą urzędowej ceny zbytu?</w:t>
      </w:r>
    </w:p>
    <w:p w14:paraId="45CB2CB0" w14:textId="0C46B51E" w:rsidR="00F81DA9" w:rsidRPr="00F81DA9" w:rsidRDefault="000A1249" w:rsidP="00F81DA9">
      <w:pPr>
        <w:widowControl w:val="0"/>
        <w:jc w:val="both"/>
        <w:rPr>
          <w:rFonts w:ascii="Arial" w:hAnsi="Arial" w:cs="Arial"/>
          <w:bCs/>
          <w:szCs w:val="22"/>
          <w:shd w:val="clear" w:color="auto" w:fill="FFFF00"/>
        </w:rPr>
      </w:pPr>
      <w:bookmarkStart w:id="1" w:name="_Hlk27374926"/>
      <w:r w:rsidRPr="00F81DA9">
        <w:rPr>
          <w:rFonts w:ascii="Arial" w:hAnsi="Arial" w:cs="Arial"/>
          <w:b/>
          <w:bCs/>
          <w:szCs w:val="22"/>
        </w:rPr>
        <w:t xml:space="preserve">ODPOWIEDŹ: </w:t>
      </w:r>
      <w:bookmarkEnd w:id="1"/>
      <w:r w:rsidR="00F81DA9" w:rsidRPr="00F81DA9">
        <w:rPr>
          <w:rFonts w:ascii="Arial" w:hAnsi="Arial" w:cs="Arial"/>
          <w:b/>
          <w:bCs/>
          <w:szCs w:val="22"/>
        </w:rPr>
        <w:t xml:space="preserve">Tak, Zamawiający dopuszcza cenę nieprzekraczającą </w:t>
      </w:r>
      <w:r w:rsidR="00F81DA9" w:rsidRPr="00F81DA9">
        <w:rPr>
          <w:rFonts w:ascii="Arial" w:eastAsia="Calibri" w:hAnsi="Arial" w:cs="Arial"/>
          <w:b/>
          <w:bCs/>
          <w:szCs w:val="22"/>
        </w:rPr>
        <w:t>urzędowej ceny zbytu.</w:t>
      </w:r>
      <w:r w:rsidR="00F81DA9" w:rsidRPr="00F81DA9">
        <w:rPr>
          <w:rFonts w:ascii="Arial" w:hAnsi="Arial" w:cs="Arial"/>
          <w:b/>
          <w:bCs/>
          <w:szCs w:val="22"/>
        </w:rPr>
        <w:t xml:space="preserve"> </w:t>
      </w:r>
    </w:p>
    <w:p w14:paraId="1E7E2D50" w14:textId="5AD08337" w:rsidR="00F81DA9" w:rsidRPr="00F81DA9" w:rsidRDefault="00F81DA9" w:rsidP="00F81DA9">
      <w:pPr>
        <w:widowControl w:val="0"/>
        <w:jc w:val="both"/>
        <w:rPr>
          <w:rFonts w:ascii="Arial" w:hAnsi="Arial" w:cs="Arial"/>
          <w:b/>
          <w:szCs w:val="22"/>
        </w:rPr>
      </w:pPr>
      <w:r w:rsidRPr="00F81DA9">
        <w:rPr>
          <w:rFonts w:ascii="Arial" w:hAnsi="Arial" w:cs="Arial"/>
          <w:bCs/>
          <w:szCs w:val="22"/>
        </w:rPr>
        <w:t xml:space="preserve">Leków tych nie dotyczy obwieszczenie Ministra Zdrowia z 20 grudnia 2019 r. (DZ. URZ. Min. </w:t>
      </w:r>
      <w:proofErr w:type="spellStart"/>
      <w:r w:rsidRPr="00F81DA9">
        <w:rPr>
          <w:rFonts w:ascii="Arial" w:hAnsi="Arial" w:cs="Arial"/>
          <w:bCs/>
          <w:szCs w:val="22"/>
        </w:rPr>
        <w:t>Zdr</w:t>
      </w:r>
      <w:proofErr w:type="spellEnd"/>
      <w:r w:rsidRPr="00F81DA9">
        <w:rPr>
          <w:rFonts w:ascii="Arial" w:hAnsi="Arial" w:cs="Arial"/>
          <w:bCs/>
          <w:szCs w:val="22"/>
        </w:rPr>
        <w:t xml:space="preserve">. 2019.105) w sprawie wykazu refundowanych leków, środków spożywczych specjalnego przeznaczenia żywieniowego oraz wyrobów medycznych. Leki te są ujęte w części C wykazu „Leki, stosowane w ramach chemioterapii w całym zakresie zarejestrowanych wskazań i przeznaczeń oraz we wskazaniu określonym stanem klinicznym” a w naszych Oddziałach nie są w szczególny sposób rozliczane przez NFZ (leki stosowane w innych wskazaniach niż onkologiczne). </w:t>
      </w:r>
    </w:p>
    <w:p w14:paraId="146D97AE" w14:textId="699D1394" w:rsidR="00566F94" w:rsidRPr="00C467E6" w:rsidRDefault="00566F94" w:rsidP="00F81DA9">
      <w:pPr>
        <w:widowControl w:val="0"/>
        <w:jc w:val="both"/>
        <w:rPr>
          <w:rFonts w:ascii="Arial" w:hAnsi="Arial" w:cs="Arial"/>
          <w:b/>
          <w:szCs w:val="22"/>
          <w:lang w:eastAsia="pl-PL"/>
        </w:rPr>
      </w:pPr>
    </w:p>
    <w:p w14:paraId="35715891" w14:textId="77777777" w:rsidR="00D40DB4" w:rsidRPr="00C467E6" w:rsidRDefault="00D40DB4" w:rsidP="004B621F">
      <w:pPr>
        <w:suppressAutoHyphens w:val="0"/>
        <w:overflowPunct w:val="0"/>
        <w:autoSpaceDE w:val="0"/>
        <w:autoSpaceDN w:val="0"/>
        <w:adjustRightInd w:val="0"/>
        <w:jc w:val="both"/>
        <w:rPr>
          <w:rFonts w:ascii="Arial" w:hAnsi="Arial" w:cs="Arial"/>
          <w:b/>
          <w:szCs w:val="22"/>
          <w:lang w:eastAsia="pl-PL"/>
        </w:rPr>
      </w:pPr>
    </w:p>
    <w:p w14:paraId="2ABDE6B6" w14:textId="2D83F3EB" w:rsidR="004B621F" w:rsidRPr="00C467E6" w:rsidRDefault="000E54B5" w:rsidP="004B621F">
      <w:pPr>
        <w:suppressAutoHyphens w:val="0"/>
        <w:overflowPunct w:val="0"/>
        <w:autoSpaceDE w:val="0"/>
        <w:autoSpaceDN w:val="0"/>
        <w:adjustRightInd w:val="0"/>
        <w:jc w:val="both"/>
        <w:rPr>
          <w:rFonts w:ascii="Arial" w:hAnsi="Arial" w:cs="Arial"/>
          <w:b/>
          <w:szCs w:val="22"/>
          <w:lang w:eastAsia="pl-PL"/>
        </w:rPr>
      </w:pPr>
      <w:r w:rsidRPr="00C467E6">
        <w:rPr>
          <w:rFonts w:ascii="Arial" w:hAnsi="Arial" w:cs="Arial"/>
          <w:b/>
          <w:szCs w:val="22"/>
          <w:lang w:eastAsia="pl-PL"/>
        </w:rPr>
        <w:t>Pytani</w:t>
      </w:r>
      <w:r w:rsidR="00752C86" w:rsidRPr="00C467E6">
        <w:rPr>
          <w:rFonts w:ascii="Arial" w:hAnsi="Arial" w:cs="Arial"/>
          <w:b/>
          <w:szCs w:val="22"/>
          <w:lang w:eastAsia="pl-PL"/>
        </w:rPr>
        <w:t>e</w:t>
      </w:r>
      <w:r w:rsidRPr="00C467E6">
        <w:rPr>
          <w:rFonts w:ascii="Arial" w:hAnsi="Arial" w:cs="Arial"/>
          <w:b/>
          <w:szCs w:val="22"/>
          <w:lang w:eastAsia="pl-PL"/>
        </w:rPr>
        <w:t xml:space="preserve"> </w:t>
      </w:r>
      <w:r w:rsidR="00752C86" w:rsidRPr="00C467E6">
        <w:rPr>
          <w:rFonts w:ascii="Arial" w:hAnsi="Arial" w:cs="Arial"/>
          <w:b/>
          <w:szCs w:val="22"/>
          <w:lang w:eastAsia="pl-PL"/>
        </w:rPr>
        <w:t xml:space="preserve">2 </w:t>
      </w:r>
      <w:r w:rsidR="00D40DB4" w:rsidRPr="00C467E6">
        <w:rPr>
          <w:rFonts w:ascii="Arial" w:hAnsi="Arial" w:cs="Arial"/>
          <w:b/>
          <w:szCs w:val="22"/>
          <w:lang w:eastAsia="pl-PL"/>
        </w:rPr>
        <w:t>dotyczy pakietu 1</w:t>
      </w:r>
      <w:r w:rsidR="00AC5EA9" w:rsidRPr="00C467E6">
        <w:rPr>
          <w:rFonts w:ascii="Arial" w:hAnsi="Arial" w:cs="Arial"/>
          <w:b/>
          <w:szCs w:val="22"/>
          <w:lang w:eastAsia="pl-PL"/>
        </w:rPr>
        <w:t>,</w:t>
      </w:r>
      <w:r w:rsidR="00D40DB4" w:rsidRPr="00C467E6">
        <w:rPr>
          <w:rFonts w:ascii="Arial" w:hAnsi="Arial" w:cs="Arial"/>
          <w:b/>
          <w:szCs w:val="22"/>
          <w:lang w:eastAsia="pl-PL"/>
        </w:rPr>
        <w:t xml:space="preserve"> poz. 91 i 235</w:t>
      </w:r>
    </w:p>
    <w:p w14:paraId="03DF8D39" w14:textId="374A3DD4" w:rsidR="00D40DB4" w:rsidRPr="00C467E6" w:rsidRDefault="00D40DB4" w:rsidP="00D40DB4">
      <w:pPr>
        <w:suppressAutoHyphens w:val="0"/>
        <w:jc w:val="both"/>
        <w:rPr>
          <w:rFonts w:ascii="Arial" w:eastAsia="Calibri" w:hAnsi="Arial" w:cs="Arial"/>
          <w:szCs w:val="22"/>
          <w:lang w:eastAsia="en-US"/>
        </w:rPr>
      </w:pPr>
      <w:r w:rsidRPr="00C467E6">
        <w:rPr>
          <w:rFonts w:ascii="Arial" w:eastAsia="Calibri" w:hAnsi="Arial" w:cs="Arial"/>
          <w:color w:val="000000"/>
          <w:szCs w:val="22"/>
          <w:lang w:eastAsia="en-US"/>
        </w:rPr>
        <w:t xml:space="preserve">W przypadku pozytywnej odpowiedzi na pytanie nr 1, czy zamawiający wydzieli pozycję 91 i 235 w Pakiecie nr 1 do osobnego Pakietu?  Wydzielenie umożliwi zwiększenie konkurencyjności i złożenie oferty </w:t>
      </w:r>
      <w:r w:rsidR="006E08BF" w:rsidRPr="00C467E6">
        <w:rPr>
          <w:rFonts w:ascii="Arial" w:eastAsia="Calibri" w:hAnsi="Arial" w:cs="Arial"/>
          <w:color w:val="000000"/>
          <w:szCs w:val="22"/>
          <w:lang w:eastAsia="en-US"/>
        </w:rPr>
        <w:br/>
      </w:r>
      <w:r w:rsidRPr="00C467E6">
        <w:rPr>
          <w:rFonts w:ascii="Arial" w:eastAsia="Calibri" w:hAnsi="Arial" w:cs="Arial"/>
          <w:color w:val="000000"/>
          <w:szCs w:val="22"/>
          <w:lang w:eastAsia="en-US"/>
        </w:rPr>
        <w:t>w korzystnych dla Zamawiającego cenach?</w:t>
      </w:r>
    </w:p>
    <w:p w14:paraId="0A8ED18B" w14:textId="1331D2C9" w:rsidR="004B621F" w:rsidRPr="00C467E6" w:rsidRDefault="000A1249" w:rsidP="00752C86">
      <w:pPr>
        <w:suppressAutoHyphens w:val="0"/>
        <w:overflowPunct w:val="0"/>
        <w:autoSpaceDE w:val="0"/>
        <w:autoSpaceDN w:val="0"/>
        <w:adjustRightInd w:val="0"/>
        <w:jc w:val="both"/>
        <w:rPr>
          <w:rFonts w:ascii="Arial" w:hAnsi="Arial" w:cs="Arial"/>
          <w:b/>
          <w:bCs/>
          <w:szCs w:val="22"/>
        </w:rPr>
      </w:pPr>
      <w:r w:rsidRPr="00C467E6">
        <w:rPr>
          <w:rFonts w:ascii="Arial" w:hAnsi="Arial" w:cs="Arial"/>
          <w:b/>
          <w:bCs/>
          <w:szCs w:val="22"/>
        </w:rPr>
        <w:t xml:space="preserve">ODPOWIEDŹ: </w:t>
      </w:r>
      <w:r w:rsidR="00620473" w:rsidRPr="00C467E6">
        <w:rPr>
          <w:rFonts w:ascii="Arial" w:hAnsi="Arial" w:cs="Arial"/>
          <w:b/>
          <w:bCs/>
          <w:szCs w:val="22"/>
        </w:rPr>
        <w:t>Nie, Zamawiający nie wydzieli.</w:t>
      </w:r>
    </w:p>
    <w:p w14:paraId="63EF1D83" w14:textId="77777777" w:rsidR="00D40DB4" w:rsidRPr="00C467E6" w:rsidRDefault="00D92550" w:rsidP="004B621F">
      <w:pPr>
        <w:suppressAutoHyphens w:val="0"/>
        <w:overflowPunct w:val="0"/>
        <w:autoSpaceDE w:val="0"/>
        <w:autoSpaceDN w:val="0"/>
        <w:adjustRightInd w:val="0"/>
        <w:jc w:val="both"/>
        <w:rPr>
          <w:rFonts w:ascii="Arial" w:hAnsi="Arial" w:cs="Arial"/>
          <w:b/>
          <w:szCs w:val="22"/>
          <w:lang w:eastAsia="pl-PL"/>
        </w:rPr>
      </w:pPr>
      <w:r w:rsidRPr="00C467E6">
        <w:rPr>
          <w:rFonts w:ascii="Arial" w:hAnsi="Arial" w:cs="Arial"/>
          <w:b/>
          <w:bCs/>
          <w:szCs w:val="22"/>
        </w:rPr>
        <w:br/>
      </w:r>
    </w:p>
    <w:p w14:paraId="3D9C726C" w14:textId="3A314089" w:rsidR="004B621F" w:rsidRPr="00C467E6" w:rsidRDefault="00752C86" w:rsidP="004B621F">
      <w:pPr>
        <w:suppressAutoHyphens w:val="0"/>
        <w:overflowPunct w:val="0"/>
        <w:autoSpaceDE w:val="0"/>
        <w:autoSpaceDN w:val="0"/>
        <w:adjustRightInd w:val="0"/>
        <w:jc w:val="both"/>
        <w:rPr>
          <w:rFonts w:ascii="Arial" w:hAnsi="Arial" w:cs="Arial"/>
          <w:b/>
          <w:szCs w:val="22"/>
          <w:lang w:eastAsia="pl-PL"/>
        </w:rPr>
      </w:pPr>
      <w:r w:rsidRPr="00C467E6">
        <w:rPr>
          <w:rFonts w:ascii="Arial" w:hAnsi="Arial" w:cs="Arial"/>
          <w:b/>
          <w:szCs w:val="22"/>
          <w:lang w:eastAsia="pl-PL"/>
        </w:rPr>
        <w:t xml:space="preserve">Pytanie 3 </w:t>
      </w:r>
      <w:r w:rsidR="00D40DB4" w:rsidRPr="00C467E6">
        <w:rPr>
          <w:rFonts w:ascii="Arial" w:hAnsi="Arial" w:cs="Arial"/>
          <w:b/>
          <w:szCs w:val="22"/>
          <w:lang w:eastAsia="pl-PL"/>
        </w:rPr>
        <w:t>dotyczy pakietu 1</w:t>
      </w:r>
      <w:r w:rsidR="00AC5EA9" w:rsidRPr="00C467E6">
        <w:rPr>
          <w:rFonts w:ascii="Arial" w:hAnsi="Arial" w:cs="Arial"/>
          <w:b/>
          <w:szCs w:val="22"/>
          <w:lang w:eastAsia="pl-PL"/>
        </w:rPr>
        <w:t>,</w:t>
      </w:r>
      <w:r w:rsidR="00D40DB4" w:rsidRPr="00C467E6">
        <w:rPr>
          <w:rFonts w:ascii="Arial" w:hAnsi="Arial" w:cs="Arial"/>
          <w:b/>
          <w:szCs w:val="22"/>
          <w:lang w:eastAsia="pl-PL"/>
        </w:rPr>
        <w:t xml:space="preserve"> poz. 90 i 92</w:t>
      </w:r>
    </w:p>
    <w:p w14:paraId="5690DEB7" w14:textId="10BE257F" w:rsidR="00D40DB4" w:rsidRPr="00C467E6" w:rsidRDefault="00D40DB4" w:rsidP="00D40DB4">
      <w:pPr>
        <w:suppressAutoHyphens w:val="0"/>
        <w:jc w:val="both"/>
        <w:rPr>
          <w:rFonts w:ascii="Arial" w:eastAsia="Calibri" w:hAnsi="Arial" w:cs="Arial"/>
          <w:szCs w:val="22"/>
          <w:lang w:eastAsia="en-US"/>
        </w:rPr>
      </w:pPr>
      <w:r w:rsidRPr="00C467E6">
        <w:rPr>
          <w:rFonts w:ascii="Arial" w:eastAsia="Calibri" w:hAnsi="Arial" w:cs="Arial"/>
          <w:color w:val="000000"/>
          <w:szCs w:val="22"/>
          <w:lang w:eastAsia="en-US"/>
        </w:rPr>
        <w:t>Czy zamawiający wydzieli pozycję 90 i 92 w Pakiecie nr 1 do osobnego Pakietu?  Wydzielenie umożliwi zwiększenie konkurencyjności i złożenie oferty w korzystnych dla Zamawiającego cenach?</w:t>
      </w:r>
    </w:p>
    <w:p w14:paraId="000AFC38" w14:textId="198BF4E5" w:rsidR="000A1249" w:rsidRPr="00C467E6" w:rsidRDefault="00646447" w:rsidP="004B621F">
      <w:pPr>
        <w:suppressAutoHyphens w:val="0"/>
        <w:overflowPunct w:val="0"/>
        <w:autoSpaceDE w:val="0"/>
        <w:autoSpaceDN w:val="0"/>
        <w:adjustRightInd w:val="0"/>
        <w:jc w:val="both"/>
        <w:rPr>
          <w:rFonts w:ascii="Arial" w:hAnsi="Arial" w:cs="Arial"/>
          <w:b/>
          <w:iCs/>
          <w:szCs w:val="22"/>
        </w:rPr>
      </w:pPr>
      <w:r w:rsidRPr="00C467E6">
        <w:rPr>
          <w:rFonts w:ascii="Arial" w:hAnsi="Arial" w:cs="Arial"/>
          <w:b/>
          <w:iCs/>
          <w:szCs w:val="22"/>
        </w:rPr>
        <w:t xml:space="preserve">ODPOWIEDŹ: </w:t>
      </w:r>
      <w:r w:rsidR="00620473" w:rsidRPr="00C467E6">
        <w:rPr>
          <w:rFonts w:ascii="Arial" w:hAnsi="Arial" w:cs="Arial"/>
          <w:b/>
          <w:bCs/>
          <w:iCs/>
          <w:szCs w:val="22"/>
        </w:rPr>
        <w:t>Nie, Zamawiający nie wydzieli.</w:t>
      </w:r>
    </w:p>
    <w:bookmarkEnd w:id="0"/>
    <w:p w14:paraId="7A206398" w14:textId="6DA6C291" w:rsidR="004B621F" w:rsidRPr="00C467E6" w:rsidRDefault="004B621F" w:rsidP="00341017">
      <w:pPr>
        <w:suppressAutoHyphens w:val="0"/>
        <w:overflowPunct w:val="0"/>
        <w:autoSpaceDE w:val="0"/>
        <w:autoSpaceDN w:val="0"/>
        <w:adjustRightInd w:val="0"/>
        <w:jc w:val="both"/>
        <w:rPr>
          <w:rFonts w:ascii="Arial" w:hAnsi="Arial" w:cs="Arial"/>
          <w:b/>
          <w:iCs/>
          <w:szCs w:val="22"/>
        </w:rPr>
      </w:pPr>
    </w:p>
    <w:p w14:paraId="630D69FB" w14:textId="77777777" w:rsidR="00FC5741" w:rsidRPr="00C467E6" w:rsidRDefault="00FC5741" w:rsidP="00341017">
      <w:pPr>
        <w:widowControl w:val="0"/>
        <w:jc w:val="both"/>
        <w:rPr>
          <w:rFonts w:ascii="Arial" w:hAnsi="Arial" w:cs="Arial"/>
          <w:b/>
          <w:szCs w:val="22"/>
          <w:lang w:eastAsia="pl-PL"/>
        </w:rPr>
      </w:pPr>
    </w:p>
    <w:p w14:paraId="37C2C53F" w14:textId="7A63739B" w:rsidR="00341017" w:rsidRPr="00C467E6" w:rsidRDefault="00752C86" w:rsidP="00341017">
      <w:pPr>
        <w:widowControl w:val="0"/>
        <w:jc w:val="both"/>
        <w:rPr>
          <w:rFonts w:ascii="Arial" w:hAnsi="Arial" w:cs="Arial"/>
          <w:b/>
          <w:szCs w:val="22"/>
          <w:lang w:eastAsia="pl-PL"/>
        </w:rPr>
      </w:pPr>
      <w:bookmarkStart w:id="2" w:name="_Hlk28078419"/>
      <w:r w:rsidRPr="00C467E6">
        <w:rPr>
          <w:rFonts w:ascii="Arial" w:hAnsi="Arial" w:cs="Arial"/>
          <w:b/>
          <w:szCs w:val="22"/>
          <w:lang w:eastAsia="pl-PL"/>
        </w:rPr>
        <w:t xml:space="preserve">Pytanie 4 </w:t>
      </w:r>
      <w:r w:rsidR="00D40DB4" w:rsidRPr="00C467E6">
        <w:rPr>
          <w:rFonts w:ascii="Arial" w:hAnsi="Arial" w:cs="Arial"/>
          <w:b/>
          <w:szCs w:val="22"/>
          <w:lang w:eastAsia="pl-PL"/>
        </w:rPr>
        <w:t>dotyczy</w:t>
      </w:r>
      <w:r w:rsidR="00341017" w:rsidRPr="00C467E6">
        <w:rPr>
          <w:rFonts w:ascii="Arial" w:hAnsi="Arial" w:cs="Arial"/>
          <w:b/>
          <w:szCs w:val="22"/>
          <w:lang w:eastAsia="pl-PL"/>
        </w:rPr>
        <w:t xml:space="preserve"> pakietu nr </w:t>
      </w:r>
      <w:r w:rsidR="00341017" w:rsidRPr="00C467E6">
        <w:rPr>
          <w:rFonts w:ascii="Arial" w:hAnsi="Arial" w:cs="Arial"/>
          <w:b/>
          <w:bCs/>
          <w:color w:val="000000"/>
          <w:szCs w:val="22"/>
          <w:lang w:eastAsia="en-US"/>
        </w:rPr>
        <w:t>29, poz. nr 4, 5, 6, 7, 9, 10, 12, 13, 16</w:t>
      </w:r>
    </w:p>
    <w:p w14:paraId="2C2B5607" w14:textId="0303B265" w:rsidR="00341017" w:rsidRPr="00C467E6" w:rsidRDefault="00341017" w:rsidP="00341017">
      <w:pPr>
        <w:suppressAutoHyphens w:val="0"/>
        <w:autoSpaceDE w:val="0"/>
        <w:autoSpaceDN w:val="0"/>
        <w:jc w:val="both"/>
        <w:rPr>
          <w:rFonts w:ascii="Arial" w:hAnsi="Arial" w:cs="Arial"/>
          <w:b/>
          <w:bCs/>
          <w:color w:val="000000"/>
          <w:szCs w:val="22"/>
          <w:lang w:eastAsia="en-US"/>
        </w:rPr>
      </w:pPr>
      <w:r w:rsidRPr="00C467E6">
        <w:rPr>
          <w:rFonts w:ascii="Arial" w:hAnsi="Arial" w:cs="Arial"/>
          <w:color w:val="000000"/>
          <w:szCs w:val="22"/>
          <w:lang w:eastAsia="en-US"/>
        </w:rPr>
        <w:t>Czy w trosce o uzyskanie najkorzystniejszych warunków zakupu Zamawiający wyrazi zgodę na zaoferowanie w Pakiet nr 29 pozycji nr 4, 5, 6, 7, 9, 10, 12, 13, 16</w:t>
      </w:r>
      <w:r w:rsidRPr="00C467E6">
        <w:rPr>
          <w:rFonts w:ascii="Arial" w:hAnsi="Arial" w:cs="Arial"/>
          <w:b/>
          <w:bCs/>
          <w:color w:val="000000"/>
          <w:szCs w:val="22"/>
          <w:lang w:eastAsia="en-US"/>
        </w:rPr>
        <w:t xml:space="preserve"> </w:t>
      </w:r>
      <w:r w:rsidRPr="00C467E6">
        <w:rPr>
          <w:rFonts w:ascii="Arial" w:hAnsi="Arial" w:cs="Arial"/>
          <w:szCs w:val="22"/>
          <w:lang w:eastAsia="en-US"/>
        </w:rPr>
        <w:t>preparatu o takim samym zastosowaniu klinicznym </w:t>
      </w:r>
      <w:r w:rsidRPr="00C467E6">
        <w:rPr>
          <w:rFonts w:ascii="Arial" w:hAnsi="Arial" w:cs="Arial"/>
          <w:szCs w:val="22"/>
          <w:lang w:eastAsia="en-US"/>
        </w:rPr>
        <w:br/>
        <w:t xml:space="preserve">w worku </w:t>
      </w:r>
      <w:proofErr w:type="spellStart"/>
      <w:r w:rsidRPr="00C467E6">
        <w:rPr>
          <w:rFonts w:ascii="Arial" w:hAnsi="Arial" w:cs="Arial"/>
          <w:szCs w:val="22"/>
          <w:lang w:eastAsia="en-US"/>
        </w:rPr>
        <w:t>Viaflo</w:t>
      </w:r>
      <w:proofErr w:type="spellEnd"/>
      <w:r w:rsidRPr="00C467E6">
        <w:rPr>
          <w:rFonts w:ascii="Arial" w:hAnsi="Arial" w:cs="Arial"/>
          <w:szCs w:val="22"/>
          <w:lang w:eastAsia="en-US"/>
        </w:rPr>
        <w:t xml:space="preserve"> z dwoma niezależnymi portami, ponieważ:</w:t>
      </w:r>
    </w:p>
    <w:p w14:paraId="159016F9" w14:textId="77777777" w:rsidR="00341017" w:rsidRPr="00C467E6" w:rsidRDefault="00341017" w:rsidP="00341017">
      <w:pPr>
        <w:numPr>
          <w:ilvl w:val="0"/>
          <w:numId w:val="32"/>
        </w:numPr>
        <w:suppressAutoHyphens w:val="0"/>
        <w:autoSpaceDE w:val="0"/>
        <w:autoSpaceDN w:val="0"/>
        <w:jc w:val="both"/>
        <w:rPr>
          <w:rFonts w:ascii="Arial" w:hAnsi="Arial" w:cs="Arial"/>
          <w:szCs w:val="22"/>
          <w:lang w:eastAsia="en-US"/>
        </w:rPr>
      </w:pPr>
      <w:r w:rsidRPr="00C467E6">
        <w:rPr>
          <w:rFonts w:ascii="Arial" w:hAnsi="Arial" w:cs="Arial"/>
          <w:szCs w:val="22"/>
          <w:lang w:eastAsia="en-US"/>
        </w:rPr>
        <w:t xml:space="preserve">zastosowanie opakowań typu worek </w:t>
      </w:r>
      <w:proofErr w:type="spellStart"/>
      <w:r w:rsidRPr="00C467E6">
        <w:rPr>
          <w:rFonts w:ascii="Arial" w:hAnsi="Arial" w:cs="Arial"/>
          <w:szCs w:val="22"/>
          <w:lang w:eastAsia="en-US"/>
        </w:rPr>
        <w:t>Viaflo</w:t>
      </w:r>
      <w:proofErr w:type="spellEnd"/>
      <w:r w:rsidRPr="00C467E6">
        <w:rPr>
          <w:rFonts w:ascii="Arial" w:hAnsi="Arial" w:cs="Arial"/>
          <w:szCs w:val="22"/>
          <w:lang w:eastAsia="en-US"/>
        </w:rPr>
        <w:t xml:space="preserve"> może w znaczny sposób wpłynąć na zmniejszenie ilości zakażeń związanych z linią naczyniową, ponieważ w celu opróżnienia opakowanie nie wymaga </w:t>
      </w:r>
      <w:r w:rsidRPr="00C467E6">
        <w:rPr>
          <w:rFonts w:ascii="Arial" w:hAnsi="Arial" w:cs="Arial"/>
          <w:szCs w:val="22"/>
          <w:lang w:eastAsia="en-US"/>
        </w:rPr>
        <w:lastRenderedPageBreak/>
        <w:t xml:space="preserve">odpowietrzania, czyli wyeliminowana jest droga wnikania patogenów bezpośrednio do organizmu pacjenta </w:t>
      </w:r>
    </w:p>
    <w:p w14:paraId="53CE0C6C" w14:textId="77777777" w:rsidR="00341017" w:rsidRPr="00C467E6" w:rsidRDefault="00341017" w:rsidP="00341017">
      <w:pPr>
        <w:numPr>
          <w:ilvl w:val="0"/>
          <w:numId w:val="32"/>
        </w:numPr>
        <w:suppressAutoHyphens w:val="0"/>
        <w:autoSpaceDE w:val="0"/>
        <w:autoSpaceDN w:val="0"/>
        <w:jc w:val="both"/>
        <w:rPr>
          <w:rFonts w:ascii="Arial" w:hAnsi="Arial" w:cs="Arial"/>
          <w:szCs w:val="22"/>
          <w:lang w:eastAsia="en-US"/>
        </w:rPr>
      </w:pPr>
      <w:r w:rsidRPr="00C467E6">
        <w:rPr>
          <w:rFonts w:ascii="Arial" w:hAnsi="Arial" w:cs="Arial"/>
          <w:szCs w:val="22"/>
          <w:lang w:eastAsia="en-US"/>
        </w:rPr>
        <w:t>redukcja zakażeń ma bezpośredni wpływ na bezpieczeństwo pacjentów, personelu oraz zmniejszenie kosztów, również tych związanych z ewentualnymi roszczeniami ze strony pacjentów</w:t>
      </w:r>
    </w:p>
    <w:p w14:paraId="22BF6D64" w14:textId="2BADDFE4" w:rsidR="00341017" w:rsidRPr="00C467E6" w:rsidRDefault="00341017" w:rsidP="00341017">
      <w:pPr>
        <w:numPr>
          <w:ilvl w:val="0"/>
          <w:numId w:val="32"/>
        </w:numPr>
        <w:suppressAutoHyphens w:val="0"/>
        <w:autoSpaceDE w:val="0"/>
        <w:autoSpaceDN w:val="0"/>
        <w:jc w:val="both"/>
        <w:rPr>
          <w:rFonts w:ascii="Arial" w:hAnsi="Arial" w:cs="Arial"/>
          <w:szCs w:val="22"/>
          <w:lang w:eastAsia="en-US"/>
        </w:rPr>
      </w:pPr>
      <w:r w:rsidRPr="00C467E6">
        <w:rPr>
          <w:rFonts w:ascii="Arial" w:hAnsi="Arial" w:cs="Arial"/>
          <w:szCs w:val="22"/>
          <w:lang w:eastAsia="en-US"/>
        </w:rPr>
        <w:t xml:space="preserve">worki </w:t>
      </w:r>
      <w:proofErr w:type="spellStart"/>
      <w:r w:rsidRPr="00C467E6">
        <w:rPr>
          <w:rFonts w:ascii="Arial" w:hAnsi="Arial" w:cs="Arial"/>
          <w:szCs w:val="22"/>
          <w:lang w:eastAsia="en-US"/>
        </w:rPr>
        <w:t>Viaflo</w:t>
      </w:r>
      <w:proofErr w:type="spellEnd"/>
      <w:r w:rsidRPr="00C467E6">
        <w:rPr>
          <w:rFonts w:ascii="Arial" w:hAnsi="Arial" w:cs="Arial"/>
          <w:szCs w:val="22"/>
          <w:lang w:eastAsia="en-US"/>
        </w:rPr>
        <w:t xml:space="preserve"> pakowane są w dodatkowe zewnętrzne opakowanie, dzięki czemu są dodatkowo chronione przed mechanicznymi uszkodzeniami i biologiczną kontaminacją </w:t>
      </w:r>
    </w:p>
    <w:p w14:paraId="24D46D39" w14:textId="2A857D75" w:rsidR="00341017" w:rsidRPr="00C467E6" w:rsidRDefault="00341017" w:rsidP="00341017">
      <w:pPr>
        <w:numPr>
          <w:ilvl w:val="0"/>
          <w:numId w:val="32"/>
        </w:numPr>
        <w:suppressAutoHyphens w:val="0"/>
        <w:jc w:val="both"/>
        <w:rPr>
          <w:rFonts w:ascii="Arial" w:hAnsi="Arial" w:cs="Arial"/>
          <w:szCs w:val="22"/>
          <w:lang w:eastAsia="en-US"/>
        </w:rPr>
      </w:pPr>
      <w:r w:rsidRPr="00C467E6">
        <w:rPr>
          <w:rFonts w:ascii="Arial" w:hAnsi="Arial" w:cs="Arial"/>
          <w:szCs w:val="22"/>
          <w:lang w:eastAsia="en-US"/>
        </w:rPr>
        <w:t>koszty utylizacji opróżnionych worków są nawet o 50% niższe niż koszty utylizacji opróżnionych butelek</w:t>
      </w:r>
    </w:p>
    <w:p w14:paraId="2BA0D37B" w14:textId="5CED0E9B" w:rsidR="00341017" w:rsidRPr="00C467E6" w:rsidRDefault="00341017" w:rsidP="00341017">
      <w:pPr>
        <w:numPr>
          <w:ilvl w:val="0"/>
          <w:numId w:val="32"/>
        </w:numPr>
        <w:suppressAutoHyphens w:val="0"/>
        <w:jc w:val="both"/>
        <w:rPr>
          <w:rFonts w:ascii="Arial" w:hAnsi="Arial" w:cs="Arial"/>
          <w:szCs w:val="22"/>
          <w:lang w:eastAsia="en-US"/>
        </w:rPr>
      </w:pPr>
      <w:r w:rsidRPr="00C467E6">
        <w:rPr>
          <w:rFonts w:ascii="Arial" w:hAnsi="Arial" w:cs="Arial"/>
          <w:szCs w:val="22"/>
          <w:lang w:eastAsia="en-US"/>
        </w:rPr>
        <w:t>składowanie produktów w opakowaniu typu worek wymaga znacznie mniejszej powierzchni magazynowej, ponieważ taka forma opakowania zajmuje mniej miejsca?</w:t>
      </w:r>
    </w:p>
    <w:p w14:paraId="53DDDA2B" w14:textId="77777777" w:rsidR="00341017" w:rsidRPr="00C467E6" w:rsidRDefault="00341017" w:rsidP="00341017">
      <w:pPr>
        <w:suppressAutoHyphens w:val="0"/>
        <w:autoSpaceDE w:val="0"/>
        <w:autoSpaceDN w:val="0"/>
        <w:jc w:val="both"/>
        <w:rPr>
          <w:rFonts w:ascii="Arial" w:hAnsi="Arial" w:cs="Arial"/>
          <w:szCs w:val="22"/>
          <w:lang w:eastAsia="en-US"/>
        </w:rPr>
      </w:pPr>
      <w:r w:rsidRPr="00C467E6">
        <w:rPr>
          <w:rFonts w:ascii="Arial" w:hAnsi="Arial" w:cs="Arial"/>
          <w:szCs w:val="22"/>
          <w:lang w:eastAsia="en-US"/>
        </w:rPr>
        <w:t>Powyższa modyfikacja umożliwi przystąpienie do postępowania większej liczbie oferentów, co pozwoli Zamawiającemu na uzyskanie korzystniejszej oferty cenowej.</w:t>
      </w:r>
    </w:p>
    <w:p w14:paraId="3A377C69" w14:textId="3FD17187" w:rsidR="00752C86" w:rsidRPr="00C467E6" w:rsidRDefault="00646447" w:rsidP="00341017">
      <w:pPr>
        <w:widowControl w:val="0"/>
        <w:jc w:val="both"/>
        <w:rPr>
          <w:rFonts w:ascii="Arial" w:hAnsi="Arial" w:cs="Arial"/>
          <w:b/>
          <w:szCs w:val="22"/>
          <w:lang w:eastAsia="pl-PL"/>
        </w:rPr>
      </w:pPr>
      <w:r w:rsidRPr="00C467E6">
        <w:rPr>
          <w:rFonts w:ascii="Arial" w:hAnsi="Arial" w:cs="Arial"/>
          <w:b/>
          <w:szCs w:val="22"/>
          <w:lang w:eastAsia="pl-PL"/>
        </w:rPr>
        <w:t xml:space="preserve">ODPOWIEDŹ: </w:t>
      </w:r>
      <w:r w:rsidR="00620473" w:rsidRPr="00C467E6">
        <w:rPr>
          <w:rFonts w:ascii="Arial" w:hAnsi="Arial" w:cs="Arial"/>
          <w:b/>
          <w:szCs w:val="22"/>
        </w:rPr>
        <w:t>Nie, Zamawiający nie wyraża zgody.</w:t>
      </w:r>
    </w:p>
    <w:p w14:paraId="676191AF" w14:textId="77777777" w:rsidR="004B621F" w:rsidRPr="00C467E6" w:rsidRDefault="004B621F" w:rsidP="00341017">
      <w:pPr>
        <w:widowControl w:val="0"/>
        <w:jc w:val="both"/>
        <w:rPr>
          <w:rFonts w:ascii="Arial" w:hAnsi="Arial" w:cs="Arial"/>
          <w:b/>
          <w:szCs w:val="22"/>
          <w:lang w:eastAsia="pl-PL"/>
        </w:rPr>
      </w:pPr>
    </w:p>
    <w:p w14:paraId="0074DD30" w14:textId="08BDD7C9" w:rsidR="00FC5741" w:rsidRPr="00C467E6" w:rsidRDefault="00FC5741" w:rsidP="00341017">
      <w:pPr>
        <w:widowControl w:val="0"/>
        <w:jc w:val="both"/>
        <w:rPr>
          <w:rFonts w:ascii="Arial" w:hAnsi="Arial" w:cs="Arial"/>
          <w:b/>
          <w:szCs w:val="22"/>
          <w:lang w:eastAsia="pl-PL"/>
        </w:rPr>
      </w:pPr>
    </w:p>
    <w:p w14:paraId="1B2EA6AF" w14:textId="089A2908" w:rsidR="00341017" w:rsidRPr="00C467E6" w:rsidRDefault="008E5E0E" w:rsidP="00341017">
      <w:pPr>
        <w:widowControl w:val="0"/>
        <w:jc w:val="both"/>
        <w:rPr>
          <w:rFonts w:ascii="Arial" w:hAnsi="Arial" w:cs="Arial"/>
          <w:b/>
          <w:szCs w:val="22"/>
          <w:lang w:eastAsia="pl-PL"/>
        </w:rPr>
      </w:pPr>
      <w:r w:rsidRPr="00C467E6">
        <w:rPr>
          <w:rFonts w:ascii="Arial" w:hAnsi="Arial" w:cs="Arial"/>
          <w:b/>
          <w:szCs w:val="22"/>
          <w:lang w:eastAsia="pl-PL"/>
        </w:rPr>
        <w:t>Pytani</w:t>
      </w:r>
      <w:r w:rsidR="00752C86" w:rsidRPr="00C467E6">
        <w:rPr>
          <w:rFonts w:ascii="Arial" w:hAnsi="Arial" w:cs="Arial"/>
          <w:b/>
          <w:szCs w:val="22"/>
          <w:lang w:eastAsia="pl-PL"/>
        </w:rPr>
        <w:t>e 5</w:t>
      </w:r>
      <w:r w:rsidRPr="00C467E6">
        <w:rPr>
          <w:rFonts w:ascii="Arial" w:hAnsi="Arial" w:cs="Arial"/>
          <w:b/>
          <w:szCs w:val="22"/>
          <w:lang w:eastAsia="pl-PL"/>
        </w:rPr>
        <w:t xml:space="preserve"> </w:t>
      </w:r>
      <w:r w:rsidR="00D40DB4" w:rsidRPr="00C467E6">
        <w:rPr>
          <w:rFonts w:ascii="Arial" w:hAnsi="Arial" w:cs="Arial"/>
          <w:b/>
          <w:szCs w:val="22"/>
          <w:lang w:eastAsia="pl-PL"/>
        </w:rPr>
        <w:t>dotyczy</w:t>
      </w:r>
      <w:r w:rsidR="00341017" w:rsidRPr="00C467E6">
        <w:rPr>
          <w:rFonts w:ascii="Arial" w:hAnsi="Arial" w:cs="Arial"/>
          <w:b/>
          <w:szCs w:val="22"/>
          <w:lang w:eastAsia="pl-PL"/>
        </w:rPr>
        <w:t xml:space="preserve"> pakietu </w:t>
      </w:r>
      <w:r w:rsidR="00341017" w:rsidRPr="00C467E6">
        <w:rPr>
          <w:rFonts w:ascii="Arial" w:hAnsi="Arial" w:cs="Arial"/>
          <w:b/>
          <w:bCs/>
          <w:szCs w:val="22"/>
          <w:lang w:eastAsia="en-US"/>
        </w:rPr>
        <w:t>nr 29, poz. 14</w:t>
      </w:r>
    </w:p>
    <w:p w14:paraId="627808EB" w14:textId="6B39485B" w:rsidR="00341017" w:rsidRPr="00C467E6" w:rsidRDefault="00341017" w:rsidP="00341017">
      <w:pPr>
        <w:suppressAutoHyphens w:val="0"/>
        <w:jc w:val="both"/>
        <w:rPr>
          <w:rFonts w:ascii="Arial" w:hAnsi="Arial" w:cs="Arial"/>
          <w:szCs w:val="22"/>
          <w:lang w:eastAsia="en-US"/>
        </w:rPr>
      </w:pPr>
      <w:r w:rsidRPr="00C467E6">
        <w:rPr>
          <w:rFonts w:ascii="Arial" w:hAnsi="Arial" w:cs="Arial"/>
          <w:szCs w:val="22"/>
          <w:lang w:eastAsia="en-US"/>
        </w:rPr>
        <w:t>Czy Zamawiający w Pakiet nr 29, pozycja 14 dopuści płyn wieloelektrolitowy o takim samym zastosowaniu klinicznym zawierający jony Na,</w:t>
      </w:r>
      <w:r w:rsidR="0028511B" w:rsidRPr="00C467E6">
        <w:rPr>
          <w:rFonts w:ascii="Arial" w:hAnsi="Arial" w:cs="Arial"/>
          <w:szCs w:val="22"/>
          <w:lang w:eastAsia="en-US"/>
        </w:rPr>
        <w:t xml:space="preserve"> </w:t>
      </w:r>
      <w:r w:rsidRPr="00C467E6">
        <w:rPr>
          <w:rFonts w:ascii="Arial" w:hAnsi="Arial" w:cs="Arial"/>
          <w:szCs w:val="22"/>
          <w:lang w:eastAsia="en-US"/>
        </w:rPr>
        <w:t>Cl,</w:t>
      </w:r>
      <w:r w:rsidR="0028511B" w:rsidRPr="00C467E6">
        <w:rPr>
          <w:rFonts w:ascii="Arial" w:hAnsi="Arial" w:cs="Arial"/>
          <w:szCs w:val="22"/>
          <w:lang w:eastAsia="en-US"/>
        </w:rPr>
        <w:t xml:space="preserve"> </w:t>
      </w:r>
      <w:r w:rsidRPr="00C467E6">
        <w:rPr>
          <w:rFonts w:ascii="Arial" w:hAnsi="Arial" w:cs="Arial"/>
          <w:szCs w:val="22"/>
          <w:lang w:eastAsia="en-US"/>
        </w:rPr>
        <w:t xml:space="preserve">K, Mg, ale pozbawiony jonów wapnia (Ca), w opakowaniu typu worek </w:t>
      </w:r>
      <w:r w:rsidR="00290CB2" w:rsidRPr="00C467E6">
        <w:rPr>
          <w:rFonts w:ascii="Arial" w:hAnsi="Arial" w:cs="Arial"/>
          <w:szCs w:val="22"/>
          <w:lang w:eastAsia="en-US"/>
        </w:rPr>
        <w:br/>
      </w:r>
      <w:r w:rsidRPr="00C467E6">
        <w:rPr>
          <w:rFonts w:ascii="Arial" w:hAnsi="Arial" w:cs="Arial"/>
          <w:szCs w:val="22"/>
          <w:lang w:eastAsia="en-US"/>
        </w:rPr>
        <w:t>z dwoma portami w objętości 500 ml?</w:t>
      </w:r>
    </w:p>
    <w:p w14:paraId="05DDEB48" w14:textId="56C29CFA" w:rsidR="00341017" w:rsidRPr="00C467E6" w:rsidRDefault="00341017" w:rsidP="00341017">
      <w:pPr>
        <w:suppressAutoHyphens w:val="0"/>
        <w:jc w:val="both"/>
        <w:rPr>
          <w:rFonts w:ascii="Arial" w:hAnsi="Arial" w:cs="Arial"/>
          <w:szCs w:val="22"/>
          <w:lang w:eastAsia="en-US"/>
        </w:rPr>
      </w:pPr>
      <w:r w:rsidRPr="00C467E6">
        <w:rPr>
          <w:rFonts w:ascii="Arial" w:hAnsi="Arial" w:cs="Arial"/>
          <w:szCs w:val="22"/>
          <w:lang w:eastAsia="en-US"/>
        </w:rPr>
        <w:t>Uzasadnienie: Formuła pozbawiona wapnia daje możliwość zastosowania z lekami, do których wiąże się wapń i ogranicza wówczas ich skuteczność oraz daje możliwość zastosowania z preparatami krwi.</w:t>
      </w:r>
    </w:p>
    <w:p w14:paraId="3AD46A24" w14:textId="77777777" w:rsidR="00620473" w:rsidRPr="00C467E6" w:rsidRDefault="00646447" w:rsidP="00620473">
      <w:pPr>
        <w:widowControl w:val="0"/>
        <w:jc w:val="both"/>
        <w:rPr>
          <w:rFonts w:ascii="Arial" w:hAnsi="Arial" w:cs="Arial"/>
          <w:b/>
          <w:szCs w:val="22"/>
        </w:rPr>
      </w:pPr>
      <w:r w:rsidRPr="00C467E6">
        <w:rPr>
          <w:rFonts w:ascii="Arial" w:hAnsi="Arial" w:cs="Arial"/>
          <w:b/>
          <w:szCs w:val="22"/>
          <w:lang w:eastAsia="pl-PL"/>
        </w:rPr>
        <w:t xml:space="preserve">ODPOWIEDŹ: </w:t>
      </w:r>
      <w:r w:rsidR="00620473" w:rsidRPr="00C467E6">
        <w:rPr>
          <w:rFonts w:ascii="Arial" w:hAnsi="Arial" w:cs="Arial"/>
          <w:b/>
          <w:szCs w:val="22"/>
        </w:rPr>
        <w:t>Nie, Zamawiający nie dopuści.</w:t>
      </w:r>
    </w:p>
    <w:bookmarkEnd w:id="2"/>
    <w:p w14:paraId="33371FCA" w14:textId="77777777" w:rsidR="004B621F" w:rsidRPr="00C467E6" w:rsidRDefault="004B621F" w:rsidP="00752C86">
      <w:pPr>
        <w:widowControl w:val="0"/>
        <w:jc w:val="both"/>
        <w:rPr>
          <w:rFonts w:ascii="Arial" w:hAnsi="Arial" w:cs="Arial"/>
          <w:b/>
          <w:szCs w:val="22"/>
          <w:lang w:eastAsia="pl-PL"/>
        </w:rPr>
      </w:pPr>
    </w:p>
    <w:p w14:paraId="12F01DF3" w14:textId="77777777" w:rsidR="00EE23D4" w:rsidRPr="00C467E6" w:rsidRDefault="00EE23D4" w:rsidP="004B621F">
      <w:pPr>
        <w:widowControl w:val="0"/>
        <w:jc w:val="both"/>
        <w:rPr>
          <w:rFonts w:ascii="Arial" w:hAnsi="Arial" w:cs="Arial"/>
          <w:b/>
          <w:szCs w:val="22"/>
          <w:lang w:eastAsia="pl-PL"/>
        </w:rPr>
      </w:pPr>
    </w:p>
    <w:p w14:paraId="498933D5" w14:textId="0E858A29" w:rsidR="004B621F" w:rsidRPr="00C467E6" w:rsidRDefault="00752C86" w:rsidP="004B621F">
      <w:pPr>
        <w:widowControl w:val="0"/>
        <w:jc w:val="both"/>
        <w:rPr>
          <w:rFonts w:ascii="Arial" w:hAnsi="Arial" w:cs="Arial"/>
          <w:b/>
          <w:szCs w:val="22"/>
          <w:lang w:eastAsia="pl-PL"/>
        </w:rPr>
      </w:pPr>
      <w:bookmarkStart w:id="3" w:name="_Hlk28586463"/>
      <w:r w:rsidRPr="00C467E6">
        <w:rPr>
          <w:rFonts w:ascii="Arial" w:hAnsi="Arial" w:cs="Arial"/>
          <w:b/>
          <w:szCs w:val="22"/>
          <w:lang w:eastAsia="pl-PL"/>
        </w:rPr>
        <w:t xml:space="preserve">Pytanie 6 </w:t>
      </w:r>
      <w:r w:rsidR="00D40DB4" w:rsidRPr="00C467E6">
        <w:rPr>
          <w:rFonts w:ascii="Arial" w:hAnsi="Arial" w:cs="Arial"/>
          <w:b/>
          <w:szCs w:val="22"/>
          <w:lang w:eastAsia="pl-PL"/>
        </w:rPr>
        <w:t>dotyczy</w:t>
      </w:r>
      <w:r w:rsidR="002A5BCE" w:rsidRPr="00C467E6">
        <w:rPr>
          <w:rFonts w:ascii="Arial" w:hAnsi="Arial" w:cs="Arial"/>
          <w:b/>
          <w:szCs w:val="22"/>
          <w:lang w:eastAsia="pl-PL"/>
        </w:rPr>
        <w:t xml:space="preserve"> pakietu 48</w:t>
      </w:r>
      <w:r w:rsidR="00AC5EA9" w:rsidRPr="00C467E6">
        <w:rPr>
          <w:rFonts w:ascii="Arial" w:hAnsi="Arial" w:cs="Arial"/>
          <w:b/>
          <w:szCs w:val="22"/>
          <w:lang w:eastAsia="pl-PL"/>
        </w:rPr>
        <w:t>,</w:t>
      </w:r>
      <w:r w:rsidR="002A5BCE" w:rsidRPr="00C467E6">
        <w:rPr>
          <w:rFonts w:ascii="Arial" w:hAnsi="Arial" w:cs="Arial"/>
          <w:b/>
          <w:szCs w:val="22"/>
          <w:lang w:eastAsia="pl-PL"/>
        </w:rPr>
        <w:t xml:space="preserve"> poz. 1</w:t>
      </w:r>
    </w:p>
    <w:p w14:paraId="75CE2E74" w14:textId="47102BAA"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 xml:space="preserve">Czy Zamawiający w Pakiecie nr 48 w pozycji 1 dopuści możliwość zaoferowania wyrobu medycznego </w:t>
      </w:r>
      <w:r w:rsidR="00290CB2" w:rsidRPr="00C467E6">
        <w:rPr>
          <w:rFonts w:ascii="Arial" w:hAnsi="Arial" w:cs="Arial"/>
          <w:szCs w:val="22"/>
          <w:lang w:eastAsia="pl-PL"/>
        </w:rPr>
        <w:br/>
      </w:r>
      <w:r w:rsidRPr="00C467E6">
        <w:rPr>
          <w:rFonts w:ascii="Arial" w:hAnsi="Arial" w:cs="Arial"/>
          <w:szCs w:val="22"/>
          <w:lang w:eastAsia="pl-PL"/>
        </w:rPr>
        <w:t xml:space="preserve">o nazwie handlowej HEMOPATCH, który jest </w:t>
      </w:r>
      <w:proofErr w:type="spellStart"/>
      <w:r w:rsidRPr="00C467E6">
        <w:rPr>
          <w:rFonts w:ascii="Arial" w:hAnsi="Arial" w:cs="Arial"/>
          <w:szCs w:val="22"/>
          <w:lang w:eastAsia="pl-PL"/>
        </w:rPr>
        <w:t>hemostatykiem</w:t>
      </w:r>
      <w:proofErr w:type="spellEnd"/>
      <w:r w:rsidRPr="00C467E6">
        <w:rPr>
          <w:rFonts w:ascii="Arial" w:hAnsi="Arial" w:cs="Arial"/>
          <w:szCs w:val="22"/>
          <w:lang w:eastAsia="pl-PL"/>
        </w:rPr>
        <w:t xml:space="preserve"> uszczelniającym wskazanym do stosowania jako środek hemostatyczny oraz jako uszczelniacz podczas zabiegów chirurgicznych, w których kontrola krwawienia lub przecieku innych płynów ustrojowych lub przecieku powietrza za pomocą konwencjonalnych technik chirurgicznych jest nieskuteczna bądź niepraktyczna. Produkt ten może być również używany do zamknięcia uszkodzeń opony twardej powstałych w wyniku jej urazu, resekcji, retrakcji lub skurczenia się. Właściwości hemostatyczne i uszczelniające zostały potwierdzone przez badania kliniczne. </w:t>
      </w:r>
      <w:proofErr w:type="spellStart"/>
      <w:r w:rsidRPr="00C467E6">
        <w:rPr>
          <w:rFonts w:ascii="Arial" w:hAnsi="Arial" w:cs="Arial"/>
          <w:szCs w:val="22"/>
          <w:lang w:eastAsia="pl-PL"/>
        </w:rPr>
        <w:t>Hemopatch</w:t>
      </w:r>
      <w:proofErr w:type="spellEnd"/>
      <w:r w:rsidRPr="00C467E6">
        <w:rPr>
          <w:rFonts w:ascii="Arial" w:hAnsi="Arial" w:cs="Arial"/>
          <w:szCs w:val="22"/>
          <w:lang w:eastAsia="pl-PL"/>
        </w:rPr>
        <w:t xml:space="preserve"> to miękki, cienki, sprężysty i elastyczny opatrunek z kolagenu uzyskiwanego z bydlęcej skóry właściwej, pokryty powłoką z </w:t>
      </w:r>
      <w:proofErr w:type="spellStart"/>
      <w:r w:rsidRPr="00C467E6">
        <w:rPr>
          <w:rFonts w:ascii="Arial" w:hAnsi="Arial" w:cs="Arial"/>
          <w:szCs w:val="22"/>
          <w:lang w:eastAsia="pl-PL"/>
        </w:rPr>
        <w:t>glutaranu</w:t>
      </w:r>
      <w:proofErr w:type="spellEnd"/>
      <w:r w:rsidRPr="00C467E6">
        <w:rPr>
          <w:rFonts w:ascii="Arial" w:hAnsi="Arial" w:cs="Arial"/>
          <w:szCs w:val="22"/>
          <w:lang w:eastAsia="pl-PL"/>
        </w:rPr>
        <w:t xml:space="preserve"> </w:t>
      </w:r>
      <w:proofErr w:type="spellStart"/>
      <w:r w:rsidRPr="00C467E6">
        <w:rPr>
          <w:rFonts w:ascii="Arial" w:hAnsi="Arial" w:cs="Arial"/>
          <w:szCs w:val="22"/>
          <w:lang w:eastAsia="pl-PL"/>
        </w:rPr>
        <w:t>tetraskcynoimidylu</w:t>
      </w:r>
      <w:proofErr w:type="spellEnd"/>
      <w:r w:rsidRPr="00C467E6">
        <w:rPr>
          <w:rFonts w:ascii="Arial" w:hAnsi="Arial" w:cs="Arial"/>
          <w:szCs w:val="22"/>
          <w:lang w:eastAsia="pl-PL"/>
        </w:rPr>
        <w:t xml:space="preserve"> eteru </w:t>
      </w:r>
      <w:proofErr w:type="spellStart"/>
      <w:r w:rsidRPr="00C467E6">
        <w:rPr>
          <w:rFonts w:ascii="Arial" w:hAnsi="Arial" w:cs="Arial"/>
          <w:szCs w:val="22"/>
          <w:lang w:eastAsia="pl-PL"/>
        </w:rPr>
        <w:t>pentaerytrolowego</w:t>
      </w:r>
      <w:proofErr w:type="spellEnd"/>
      <w:r w:rsidRPr="00C467E6">
        <w:rPr>
          <w:rFonts w:ascii="Arial" w:hAnsi="Arial" w:cs="Arial"/>
          <w:szCs w:val="22"/>
          <w:lang w:eastAsia="pl-PL"/>
        </w:rPr>
        <w:t xml:space="preserve"> glikolu polietylenowego, strona nieaktywna oznaczona niebieskimi kwadratami z </w:t>
      </w:r>
      <w:proofErr w:type="spellStart"/>
      <w:r w:rsidRPr="00C467E6">
        <w:rPr>
          <w:rFonts w:ascii="Arial" w:hAnsi="Arial" w:cs="Arial"/>
          <w:szCs w:val="22"/>
          <w:lang w:eastAsia="pl-PL"/>
        </w:rPr>
        <w:t>biokompatybilnego</w:t>
      </w:r>
      <w:proofErr w:type="spellEnd"/>
      <w:r w:rsidRPr="00C467E6">
        <w:rPr>
          <w:rFonts w:ascii="Arial" w:hAnsi="Arial" w:cs="Arial"/>
          <w:szCs w:val="22"/>
          <w:lang w:eastAsia="pl-PL"/>
        </w:rPr>
        <w:t xml:space="preserve"> barwnika błękitu brylantowego. Produkt w kontakcie z krwią lub innymi płynami ustrojowymi tworzy hydrożel, który ułatwia przyleganie i uszczelnia powierzchnię tkanki. Rozmiar: 4,5 cm /9,0 cm pakowany po 3</w:t>
      </w:r>
      <w:r w:rsidR="00AC5EA9" w:rsidRPr="00C467E6">
        <w:rPr>
          <w:rFonts w:ascii="Arial" w:hAnsi="Arial" w:cs="Arial"/>
          <w:szCs w:val="22"/>
          <w:lang w:eastAsia="pl-PL"/>
        </w:rPr>
        <w:t xml:space="preserve"> </w:t>
      </w:r>
      <w:r w:rsidRPr="00C467E6">
        <w:rPr>
          <w:rFonts w:ascii="Arial" w:hAnsi="Arial" w:cs="Arial"/>
          <w:szCs w:val="22"/>
          <w:lang w:eastAsia="pl-PL"/>
        </w:rPr>
        <w:t xml:space="preserve">szt. w opakowaniu. </w:t>
      </w:r>
    </w:p>
    <w:p w14:paraId="01D91CB1" w14:textId="77777777"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 xml:space="preserve">Uzasadnienie: </w:t>
      </w:r>
    </w:p>
    <w:p w14:paraId="012E7238" w14:textId="374EDB72"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Opis przedmiotu zamówienia zaprezentowany przez Zamawiającego w przedmiotowym postępowaniu dopuszcza możliwość złożenia oferty tylko przez jednego producenta. Zamawiający wykluczył w sposób nieuzasadniony produkty innych producentów, dopuszczając jedynie jednego wykonawcę do realizacji zamówienia, co w efekcie stanowi naruszenie przepisu art. 7 ust. 1 i 3 ustawy PZP, art. 29 ust. 2 i 3 ustawy PZP. Zasada zachowania uczciwej konkurencji i równego traktowania wszystkich wykonawców (art.</w:t>
      </w:r>
      <w:r w:rsidR="00290CB2" w:rsidRPr="00C467E6">
        <w:rPr>
          <w:rFonts w:ascii="Arial" w:hAnsi="Arial" w:cs="Arial"/>
          <w:szCs w:val="22"/>
          <w:lang w:eastAsia="pl-PL"/>
        </w:rPr>
        <w:t xml:space="preserve"> </w:t>
      </w:r>
      <w:r w:rsidRPr="00C467E6">
        <w:rPr>
          <w:rFonts w:ascii="Arial" w:hAnsi="Arial" w:cs="Arial"/>
          <w:szCs w:val="22"/>
          <w:lang w:eastAsia="pl-PL"/>
        </w:rPr>
        <w:t xml:space="preserve">7 PZP) łączy się w sposób integralny z innymi zasadami i przepisami prawa zamówień </w:t>
      </w:r>
    </w:p>
    <w:p w14:paraId="6DE07F7F" w14:textId="77B8E400"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publicznych, w tym z art.</w:t>
      </w:r>
      <w:r w:rsidR="0028511B" w:rsidRPr="00C467E6">
        <w:rPr>
          <w:rFonts w:ascii="Arial" w:hAnsi="Arial" w:cs="Arial"/>
          <w:szCs w:val="22"/>
          <w:lang w:eastAsia="pl-PL"/>
        </w:rPr>
        <w:t xml:space="preserve"> </w:t>
      </w:r>
      <w:r w:rsidRPr="00C467E6">
        <w:rPr>
          <w:rFonts w:ascii="Arial" w:hAnsi="Arial" w:cs="Arial"/>
          <w:szCs w:val="22"/>
          <w:lang w:eastAsia="pl-PL"/>
        </w:rPr>
        <w:t>29 ust.</w:t>
      </w:r>
      <w:r w:rsidR="0028511B" w:rsidRPr="00C467E6">
        <w:rPr>
          <w:rFonts w:ascii="Arial" w:hAnsi="Arial" w:cs="Arial"/>
          <w:szCs w:val="22"/>
          <w:lang w:eastAsia="pl-PL"/>
        </w:rPr>
        <w:t xml:space="preserve"> </w:t>
      </w:r>
      <w:r w:rsidRPr="00C467E6">
        <w:rPr>
          <w:rFonts w:ascii="Arial" w:hAnsi="Arial" w:cs="Arial"/>
          <w:szCs w:val="22"/>
          <w:lang w:eastAsia="pl-PL"/>
        </w:rPr>
        <w:t xml:space="preserve">3. A przepis ten jednoznacznie wskazuje, iż „opisu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 Warto wskazać, iż przepis ten należy rozumieć szerzej, niewyłącznie, czy ściśle </w:t>
      </w:r>
      <w:r w:rsidR="00290CB2" w:rsidRPr="00C467E6">
        <w:rPr>
          <w:rFonts w:ascii="Arial" w:hAnsi="Arial" w:cs="Arial"/>
          <w:szCs w:val="22"/>
          <w:lang w:eastAsia="pl-PL"/>
        </w:rPr>
        <w:br/>
      </w:r>
      <w:r w:rsidRPr="00C467E6">
        <w:rPr>
          <w:rFonts w:ascii="Arial" w:hAnsi="Arial" w:cs="Arial"/>
          <w:szCs w:val="22"/>
          <w:lang w:eastAsia="pl-PL"/>
        </w:rPr>
        <w:t xml:space="preserve">w odniesieniu do opisu przedmiotu zamówienia. Całość treści SIWZ winna być zgodna z przywołanymi powyżej zasadami gwarantującymi zachowanie równej konkurencji i jednakowego traktowania wszystkich potencjalnych wykonawców. Dotychczasowy opis przedmiotu zamówienia w SIWZ powoduje, że zapisem tym Zamawiający dyskryminuje inne produkty dopuszczone do obrotu, posiadające porównywalne wskazania </w:t>
      </w:r>
      <w:r w:rsidRPr="00C467E6">
        <w:rPr>
          <w:rFonts w:ascii="Arial" w:hAnsi="Arial" w:cs="Arial"/>
          <w:szCs w:val="22"/>
          <w:lang w:eastAsia="pl-PL"/>
        </w:rPr>
        <w:lastRenderedPageBreak/>
        <w:t xml:space="preserve">do stosowania. </w:t>
      </w:r>
    </w:p>
    <w:p w14:paraId="588821F7" w14:textId="78B1679E"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Warto podkreślić, iż modyfikacja treści SIWZ w postulowanym powyżej brzmieniu pozwoli Zamawiającemu spełnić wymogi poszanowania w ramach niniejszego postępowania o udzielenie zamówienia publicznego zasad wskazanych w ustawie PZP (w tym w szczególności art.</w:t>
      </w:r>
      <w:r w:rsidR="0028511B" w:rsidRPr="00C467E6">
        <w:rPr>
          <w:rFonts w:ascii="Arial" w:hAnsi="Arial" w:cs="Arial"/>
          <w:szCs w:val="22"/>
          <w:lang w:eastAsia="pl-PL"/>
        </w:rPr>
        <w:t xml:space="preserve"> </w:t>
      </w:r>
      <w:r w:rsidRPr="00C467E6">
        <w:rPr>
          <w:rFonts w:ascii="Arial" w:hAnsi="Arial" w:cs="Arial"/>
          <w:szCs w:val="22"/>
          <w:lang w:eastAsia="pl-PL"/>
        </w:rPr>
        <w:t>7 i art.</w:t>
      </w:r>
      <w:r w:rsidR="0028511B" w:rsidRPr="00C467E6">
        <w:rPr>
          <w:rFonts w:ascii="Arial" w:hAnsi="Arial" w:cs="Arial"/>
          <w:szCs w:val="22"/>
          <w:lang w:eastAsia="pl-PL"/>
        </w:rPr>
        <w:t xml:space="preserve"> </w:t>
      </w:r>
      <w:r w:rsidRPr="00C467E6">
        <w:rPr>
          <w:rFonts w:ascii="Arial" w:hAnsi="Arial" w:cs="Arial"/>
          <w:szCs w:val="22"/>
          <w:lang w:eastAsia="pl-PL"/>
        </w:rPr>
        <w:t xml:space="preserve">29), ale także przepisów ustaw </w:t>
      </w:r>
      <w:r w:rsidR="00290CB2" w:rsidRPr="00C467E6">
        <w:rPr>
          <w:rFonts w:ascii="Arial" w:hAnsi="Arial" w:cs="Arial"/>
          <w:szCs w:val="22"/>
          <w:lang w:eastAsia="pl-PL"/>
        </w:rPr>
        <w:br/>
      </w:r>
      <w:r w:rsidRPr="00C467E6">
        <w:rPr>
          <w:rFonts w:ascii="Arial" w:hAnsi="Arial" w:cs="Arial"/>
          <w:szCs w:val="22"/>
          <w:lang w:eastAsia="pl-PL"/>
        </w:rPr>
        <w:t xml:space="preserve">o finansach publicznych (w zakresie racjonalnego wydatkowania środków publicznych). </w:t>
      </w:r>
    </w:p>
    <w:p w14:paraId="319B2D2D" w14:textId="1DD6880F" w:rsidR="004B621F"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 xml:space="preserve">Pragniemy zwrócić uwagę na wyrok KIO z 17 lipca 2013 r.; sygn. KIO 1606/13, który wskazuje, iż „Samo podjęcie próby udzielenia wyjaśnień czy też udzielenie takich, które w istocie nie stanowią pełnej odpowiedzi na wniosek wykonawcy, nie może być traktowane jako wykonanie dyspozycji normy, wyrażonej w przepisie art. 38 ust. 1 ustawy Pzp. Zdaniem KIO instytucja wyjaśnień nie służy bowiem formalnemu wykonaniu obowiązku wyartykułowanego we wskazanym przepisie. Ma ona umożliwić wykonawcom powzięcie wiedzy niezbędnej do podjęcia decyzji co do udziału w postępowaniu o udzielenie zamówienia publicznego”. Dlatego uprzejmie prosimy o merytoryczne ustosunkowanie się do zadanego przez oferenta pytania, odpowiedź </w:t>
      </w:r>
      <w:r w:rsidR="00290CB2" w:rsidRPr="00C467E6">
        <w:rPr>
          <w:rFonts w:ascii="Arial" w:hAnsi="Arial" w:cs="Arial"/>
          <w:szCs w:val="22"/>
          <w:lang w:eastAsia="pl-PL"/>
        </w:rPr>
        <w:br/>
      </w:r>
      <w:r w:rsidRPr="00C467E6">
        <w:rPr>
          <w:rFonts w:ascii="Arial" w:hAnsi="Arial" w:cs="Arial"/>
          <w:szCs w:val="22"/>
          <w:lang w:eastAsia="pl-PL"/>
        </w:rPr>
        <w:t>o treści „zgodnie z SIWZ” nie będzie w tym wypadku wystarczająca, o czym stanowi przytoczony fragment wyroku.</w:t>
      </w:r>
    </w:p>
    <w:p w14:paraId="21977648" w14:textId="6D49D8D1" w:rsidR="00620473" w:rsidRPr="00C467E6" w:rsidRDefault="00646447" w:rsidP="00620473">
      <w:pPr>
        <w:widowControl w:val="0"/>
        <w:shd w:val="clear" w:color="auto" w:fill="FFFFFF" w:themeFill="background1"/>
        <w:jc w:val="both"/>
        <w:rPr>
          <w:rFonts w:ascii="Arial" w:hAnsi="Arial" w:cs="Arial"/>
          <w:b/>
          <w:szCs w:val="22"/>
          <w:lang w:eastAsia="pl-PL"/>
        </w:rPr>
      </w:pPr>
      <w:r w:rsidRPr="00C467E6">
        <w:rPr>
          <w:rFonts w:ascii="Arial" w:hAnsi="Arial" w:cs="Arial"/>
          <w:b/>
          <w:szCs w:val="22"/>
          <w:lang w:eastAsia="pl-PL"/>
        </w:rPr>
        <w:t xml:space="preserve">ODPOWIEDŹ: </w:t>
      </w:r>
      <w:bookmarkStart w:id="4" w:name="_Hlk29802973"/>
      <w:r w:rsidR="00620473" w:rsidRPr="00C467E6">
        <w:rPr>
          <w:rFonts w:ascii="Arial" w:hAnsi="Arial" w:cs="Arial"/>
          <w:b/>
          <w:szCs w:val="22"/>
          <w:lang w:eastAsia="pl-PL"/>
        </w:rPr>
        <w:t>Nie, Zamawiający nie dopuści wyrobu medycznego.</w:t>
      </w:r>
    </w:p>
    <w:p w14:paraId="65C264ED" w14:textId="072F0D4D" w:rsidR="004B621F" w:rsidRPr="002970B6" w:rsidRDefault="00424F42" w:rsidP="004B621F">
      <w:pPr>
        <w:widowControl w:val="0"/>
        <w:jc w:val="both"/>
        <w:rPr>
          <w:rFonts w:ascii="Arial" w:hAnsi="Arial" w:cs="Arial"/>
          <w:b/>
          <w:bCs/>
          <w:szCs w:val="22"/>
        </w:rPr>
      </w:pPr>
      <w:bookmarkStart w:id="5" w:name="_Hlk29802950"/>
      <w:r w:rsidRPr="002970B6">
        <w:rPr>
          <w:rFonts w:ascii="Arial" w:hAnsi="Arial" w:cs="Arial"/>
          <w:b/>
          <w:bCs/>
          <w:szCs w:val="22"/>
        </w:rPr>
        <w:t>Wyjaśnianie i zmiana treści SIWZ są czynnościami o odmiennym celu i znaczeniu</w:t>
      </w:r>
      <w:r w:rsidR="002970B6" w:rsidRPr="002970B6">
        <w:rPr>
          <w:rFonts w:ascii="Arial" w:hAnsi="Arial" w:cs="Arial"/>
          <w:b/>
          <w:bCs/>
          <w:szCs w:val="22"/>
        </w:rPr>
        <w:t xml:space="preserve">. </w:t>
      </w:r>
      <w:r w:rsidR="00A82B5B" w:rsidRPr="002970B6">
        <w:rPr>
          <w:rFonts w:ascii="Arial" w:hAnsi="Arial" w:cs="Arial"/>
          <w:b/>
          <w:bCs/>
          <w:szCs w:val="22"/>
        </w:rPr>
        <w:t xml:space="preserve">Przepis art. 38 ust. 1 Pzp odnosi się wyłącznie do sytuacji, gdy wykonawca nie rozumie treści SIWZ </w:t>
      </w:r>
      <w:r w:rsidR="00290CB2" w:rsidRPr="002970B6">
        <w:rPr>
          <w:rFonts w:ascii="Arial" w:hAnsi="Arial" w:cs="Arial"/>
          <w:b/>
          <w:bCs/>
          <w:szCs w:val="22"/>
        </w:rPr>
        <w:br/>
      </w:r>
      <w:r w:rsidR="00A82B5B" w:rsidRPr="002970B6">
        <w:rPr>
          <w:rFonts w:ascii="Arial" w:hAnsi="Arial" w:cs="Arial"/>
          <w:b/>
          <w:bCs/>
          <w:szCs w:val="22"/>
        </w:rPr>
        <w:t>i w celu jej zrozumienia zwraca się do zamawiającego o jej wyjaśnienie. Takie rozumowanie art. 38 ust. 1 Pzp jest istotne, ponieważ przepisy Pzp nie obligują zamawiającego do obowiązku udzielan</w:t>
      </w:r>
      <w:r w:rsidR="00E01A65" w:rsidRPr="002970B6">
        <w:rPr>
          <w:rFonts w:ascii="Arial" w:hAnsi="Arial" w:cs="Arial"/>
          <w:b/>
          <w:bCs/>
          <w:szCs w:val="22"/>
        </w:rPr>
        <w:t>i</w:t>
      </w:r>
      <w:r w:rsidR="00A82B5B" w:rsidRPr="002970B6">
        <w:rPr>
          <w:rFonts w:ascii="Arial" w:hAnsi="Arial" w:cs="Arial"/>
          <w:b/>
          <w:bCs/>
          <w:szCs w:val="22"/>
        </w:rPr>
        <w:t>a wyjaśnień, gdy wykonawca zwraca się do zamawiającego w innym celu niż wyjaśnienie treści SIWZ lub żądanie zmiany jej treści.</w:t>
      </w:r>
    </w:p>
    <w:p w14:paraId="4B8C058E" w14:textId="36225361" w:rsidR="00424F42" w:rsidRPr="002970B6" w:rsidRDefault="00A82B5B" w:rsidP="00424F42">
      <w:pPr>
        <w:widowControl w:val="0"/>
        <w:jc w:val="both"/>
        <w:rPr>
          <w:rFonts w:ascii="Arial" w:hAnsi="Arial" w:cs="Arial"/>
          <w:b/>
          <w:bCs/>
          <w:szCs w:val="22"/>
        </w:rPr>
      </w:pPr>
      <w:r w:rsidRPr="002970B6">
        <w:rPr>
          <w:rFonts w:ascii="Arial" w:hAnsi="Arial" w:cs="Arial"/>
          <w:b/>
          <w:bCs/>
          <w:szCs w:val="22"/>
        </w:rPr>
        <w:t>Udzielane wyjaśnienia mają służyć wyeliminowaniu wątpliwości, co do brzmienia SIWZ.</w:t>
      </w:r>
      <w:r w:rsidR="00424F42" w:rsidRPr="002970B6">
        <w:rPr>
          <w:rFonts w:ascii="Arial" w:hAnsi="Arial" w:cs="Arial"/>
          <w:b/>
          <w:bCs/>
          <w:szCs w:val="22"/>
        </w:rPr>
        <w:t xml:space="preserve"> „Wyjaśnić można treść czegoś co istnieje, dodanie nowej możliwości nie jest wyjaśnieniem, lecz zmianą </w:t>
      </w:r>
      <w:r w:rsidR="00290CB2" w:rsidRPr="002970B6">
        <w:rPr>
          <w:rFonts w:ascii="Arial" w:hAnsi="Arial" w:cs="Arial"/>
          <w:b/>
          <w:bCs/>
          <w:szCs w:val="22"/>
        </w:rPr>
        <w:t>SIWZ …</w:t>
      </w:r>
      <w:r w:rsidR="00424F42" w:rsidRPr="002970B6">
        <w:rPr>
          <w:rFonts w:ascii="Arial" w:hAnsi="Arial" w:cs="Arial"/>
          <w:b/>
          <w:bCs/>
          <w:szCs w:val="22"/>
        </w:rPr>
        <w:t>” (zob. wyrok z 28 marca 2011 r., KIO 545/11).</w:t>
      </w:r>
    </w:p>
    <w:p w14:paraId="76358723" w14:textId="3B75ED6D" w:rsidR="00A82B5B" w:rsidRPr="002970B6" w:rsidRDefault="00A82B5B" w:rsidP="004B621F">
      <w:pPr>
        <w:widowControl w:val="0"/>
        <w:jc w:val="both"/>
        <w:rPr>
          <w:rFonts w:ascii="Arial" w:hAnsi="Arial" w:cs="Arial"/>
          <w:b/>
          <w:bCs/>
          <w:szCs w:val="22"/>
        </w:rPr>
      </w:pPr>
      <w:r w:rsidRPr="002970B6">
        <w:rPr>
          <w:rFonts w:ascii="Arial" w:hAnsi="Arial" w:cs="Arial"/>
          <w:b/>
          <w:bCs/>
          <w:szCs w:val="22"/>
        </w:rPr>
        <w:t xml:space="preserve">Jeżeli wykonawca pyta zamawiającego: „czy zamawiający dopuści </w:t>
      </w:r>
      <w:r w:rsidR="00290CB2" w:rsidRPr="002970B6">
        <w:rPr>
          <w:rFonts w:ascii="Arial" w:hAnsi="Arial" w:cs="Arial"/>
          <w:b/>
          <w:bCs/>
          <w:szCs w:val="22"/>
        </w:rPr>
        <w:t>……</w:t>
      </w:r>
      <w:r w:rsidRPr="002970B6">
        <w:rPr>
          <w:rFonts w:ascii="Arial" w:hAnsi="Arial" w:cs="Arial"/>
          <w:b/>
          <w:bCs/>
          <w:szCs w:val="22"/>
        </w:rPr>
        <w:t>”, to uznać należy, iż wykonawca nie zwraca się do zamawiającego o wyjaśnienie treści specyfikacji istotnych warunków zamówienia, tylko żąda zmiany treści specyfikacji.</w:t>
      </w:r>
    </w:p>
    <w:bookmarkEnd w:id="5"/>
    <w:p w14:paraId="0328B7ED" w14:textId="391525CD" w:rsidR="00903355" w:rsidRPr="002970B6" w:rsidRDefault="00903355" w:rsidP="004B621F">
      <w:pPr>
        <w:widowControl w:val="0"/>
        <w:jc w:val="both"/>
        <w:rPr>
          <w:rFonts w:ascii="Arial" w:hAnsi="Arial" w:cs="Arial"/>
          <w:b/>
          <w:bCs/>
          <w:szCs w:val="22"/>
          <w:u w:val="single"/>
        </w:rPr>
      </w:pPr>
      <w:r w:rsidRPr="002970B6">
        <w:rPr>
          <w:rFonts w:ascii="Arial" w:hAnsi="Arial" w:cs="Arial"/>
          <w:b/>
          <w:bCs/>
          <w:szCs w:val="22"/>
          <w:u w:val="single"/>
        </w:rPr>
        <w:t xml:space="preserve">Zamawiający informuje, iż </w:t>
      </w:r>
      <w:r w:rsidR="007A428A" w:rsidRPr="002970B6">
        <w:rPr>
          <w:rFonts w:ascii="Arial" w:hAnsi="Arial" w:cs="Arial"/>
          <w:b/>
          <w:bCs/>
          <w:szCs w:val="22"/>
          <w:u w:val="single"/>
        </w:rPr>
        <w:t xml:space="preserve">dokonuje poprawy oczywistej omyłki w dopisku pod pakietem 48 w następujący sposób: „UWAGA: Zamawiający wymaga rejestracji </w:t>
      </w:r>
      <w:proofErr w:type="spellStart"/>
      <w:r w:rsidR="007A428A" w:rsidRPr="002970B6">
        <w:rPr>
          <w:rFonts w:ascii="Arial" w:hAnsi="Arial" w:cs="Arial"/>
          <w:b/>
          <w:bCs/>
          <w:szCs w:val="22"/>
          <w:u w:val="single"/>
        </w:rPr>
        <w:t>Hemostatyków</w:t>
      </w:r>
      <w:proofErr w:type="spellEnd"/>
      <w:r w:rsidR="007A428A" w:rsidRPr="002970B6">
        <w:rPr>
          <w:rFonts w:ascii="Arial" w:hAnsi="Arial" w:cs="Arial"/>
          <w:b/>
          <w:bCs/>
          <w:szCs w:val="22"/>
          <w:u w:val="single"/>
        </w:rPr>
        <w:t xml:space="preserve"> z pakietu </w:t>
      </w:r>
      <w:r w:rsidR="007A428A" w:rsidRPr="002970B6">
        <w:rPr>
          <w:rFonts w:ascii="Arial" w:hAnsi="Arial" w:cs="Arial"/>
          <w:b/>
          <w:bCs/>
          <w:strike/>
          <w:color w:val="FF0000"/>
          <w:szCs w:val="22"/>
          <w:u w:val="single"/>
        </w:rPr>
        <w:t>47</w:t>
      </w:r>
      <w:r w:rsidR="007A428A" w:rsidRPr="002970B6">
        <w:rPr>
          <w:rFonts w:ascii="Arial" w:hAnsi="Arial" w:cs="Arial"/>
          <w:b/>
          <w:bCs/>
          <w:color w:val="FF0000"/>
          <w:szCs w:val="22"/>
          <w:u w:val="single"/>
        </w:rPr>
        <w:t xml:space="preserve"> 48 </w:t>
      </w:r>
      <w:r w:rsidR="007A428A" w:rsidRPr="002970B6">
        <w:rPr>
          <w:rFonts w:ascii="Arial" w:hAnsi="Arial" w:cs="Arial"/>
          <w:b/>
          <w:bCs/>
          <w:szCs w:val="22"/>
          <w:u w:val="single"/>
        </w:rPr>
        <w:t>jako produktów leczniczych”</w:t>
      </w:r>
    </w:p>
    <w:p w14:paraId="6A4E2ECB" w14:textId="43F9CEE9" w:rsidR="00903355" w:rsidRPr="00C467E6" w:rsidRDefault="00903355" w:rsidP="004B621F">
      <w:pPr>
        <w:widowControl w:val="0"/>
        <w:jc w:val="both"/>
        <w:rPr>
          <w:rFonts w:ascii="Arial" w:hAnsi="Arial" w:cs="Arial"/>
          <w:szCs w:val="22"/>
        </w:rPr>
      </w:pPr>
    </w:p>
    <w:bookmarkEnd w:id="4"/>
    <w:p w14:paraId="40203C20" w14:textId="2FAF7EBA" w:rsidR="00D40DB4" w:rsidRPr="00C467E6" w:rsidRDefault="00D40DB4" w:rsidP="000A1249">
      <w:pPr>
        <w:widowControl w:val="0"/>
        <w:suppressAutoHyphens w:val="0"/>
        <w:rPr>
          <w:rFonts w:ascii="Arial" w:hAnsi="Arial" w:cs="Arial"/>
          <w:szCs w:val="22"/>
        </w:rPr>
      </w:pPr>
    </w:p>
    <w:p w14:paraId="0FBF4A55" w14:textId="3411F7D3"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Pytanie 7 dotyczy</w:t>
      </w:r>
      <w:r w:rsidR="002A5BCE" w:rsidRPr="00C467E6">
        <w:rPr>
          <w:rFonts w:ascii="Arial" w:hAnsi="Arial" w:cs="Arial"/>
          <w:b/>
          <w:szCs w:val="22"/>
          <w:lang w:eastAsia="pl-PL"/>
        </w:rPr>
        <w:t xml:space="preserve"> pakietu 48</w:t>
      </w:r>
      <w:r w:rsidR="00AC5EA9" w:rsidRPr="00C467E6">
        <w:rPr>
          <w:rFonts w:ascii="Arial" w:hAnsi="Arial" w:cs="Arial"/>
          <w:b/>
          <w:szCs w:val="22"/>
          <w:lang w:eastAsia="pl-PL"/>
        </w:rPr>
        <w:t>,</w:t>
      </w:r>
      <w:r w:rsidR="002A5BCE" w:rsidRPr="00C467E6">
        <w:rPr>
          <w:rFonts w:ascii="Arial" w:hAnsi="Arial" w:cs="Arial"/>
          <w:b/>
          <w:szCs w:val="22"/>
          <w:lang w:eastAsia="pl-PL"/>
        </w:rPr>
        <w:t xml:space="preserve"> poz. 2</w:t>
      </w:r>
    </w:p>
    <w:p w14:paraId="7001B636" w14:textId="5267E0D7"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 xml:space="preserve">Czy Zamawiający w Pakiecie nr 48 w pozycji 2 dopuści możliwość zaoferowania w toku postępowania SZP/28/2019 wyrobu medycznego o nazwie handlowej HEMOPATCH, który jest </w:t>
      </w:r>
      <w:proofErr w:type="spellStart"/>
      <w:r w:rsidRPr="00C467E6">
        <w:rPr>
          <w:rFonts w:ascii="Arial" w:hAnsi="Arial" w:cs="Arial"/>
          <w:szCs w:val="22"/>
          <w:lang w:eastAsia="pl-PL"/>
        </w:rPr>
        <w:t>hemostatykiem</w:t>
      </w:r>
      <w:proofErr w:type="spellEnd"/>
      <w:r w:rsidRPr="00C467E6">
        <w:rPr>
          <w:rFonts w:ascii="Arial" w:hAnsi="Arial" w:cs="Arial"/>
          <w:szCs w:val="22"/>
          <w:lang w:eastAsia="pl-PL"/>
        </w:rPr>
        <w:t xml:space="preserve"> uszczelniającym wskazanym do stosowania jako środek hemostatyczny oraz jako uszczelniacz podczas zabiegów chirurgicznych, w których kontrola krwawienia lub przecieku innych płynów ustrojowych lub przecieku powietrza za pomocą konwencjonalnych technik chirurgicznych jest nieskuteczna bądź niepraktyczna. Produkt ten może być również używany do zamknięcia uszkodzeń opony twardej powstałych w wyniku jej urazu, resekcji, retrakcji lub skurczenia się. Właściwości hemostatyczne i uszczelniające zostały potwierdzone przez badania kliniczne. </w:t>
      </w:r>
      <w:proofErr w:type="spellStart"/>
      <w:r w:rsidRPr="00C467E6">
        <w:rPr>
          <w:rFonts w:ascii="Arial" w:hAnsi="Arial" w:cs="Arial"/>
          <w:szCs w:val="22"/>
          <w:lang w:eastAsia="pl-PL"/>
        </w:rPr>
        <w:t>Hemopatch</w:t>
      </w:r>
      <w:proofErr w:type="spellEnd"/>
      <w:r w:rsidRPr="00C467E6">
        <w:rPr>
          <w:rFonts w:ascii="Arial" w:hAnsi="Arial" w:cs="Arial"/>
          <w:szCs w:val="22"/>
          <w:lang w:eastAsia="pl-PL"/>
        </w:rPr>
        <w:t xml:space="preserve"> to miękki, cienki, sprężysty i elastyczny opatrunek </w:t>
      </w:r>
      <w:r w:rsidR="00290CB2" w:rsidRPr="00C467E6">
        <w:rPr>
          <w:rFonts w:ascii="Arial" w:hAnsi="Arial" w:cs="Arial"/>
          <w:szCs w:val="22"/>
          <w:lang w:eastAsia="pl-PL"/>
        </w:rPr>
        <w:br/>
      </w:r>
      <w:r w:rsidRPr="00C467E6">
        <w:rPr>
          <w:rFonts w:ascii="Arial" w:hAnsi="Arial" w:cs="Arial"/>
          <w:szCs w:val="22"/>
          <w:lang w:eastAsia="pl-PL"/>
        </w:rPr>
        <w:t xml:space="preserve">z kolagenu uzyskiwanego z bydlęcej skóry właściwej, pokryty powłoką z </w:t>
      </w:r>
      <w:proofErr w:type="spellStart"/>
      <w:r w:rsidRPr="00C467E6">
        <w:rPr>
          <w:rFonts w:ascii="Arial" w:hAnsi="Arial" w:cs="Arial"/>
          <w:szCs w:val="22"/>
          <w:lang w:eastAsia="pl-PL"/>
        </w:rPr>
        <w:t>glutaranu</w:t>
      </w:r>
      <w:proofErr w:type="spellEnd"/>
      <w:r w:rsidRPr="00C467E6">
        <w:rPr>
          <w:rFonts w:ascii="Arial" w:hAnsi="Arial" w:cs="Arial"/>
          <w:szCs w:val="22"/>
          <w:lang w:eastAsia="pl-PL"/>
        </w:rPr>
        <w:t xml:space="preserve"> </w:t>
      </w:r>
      <w:proofErr w:type="spellStart"/>
      <w:r w:rsidRPr="00C467E6">
        <w:rPr>
          <w:rFonts w:ascii="Arial" w:hAnsi="Arial" w:cs="Arial"/>
          <w:szCs w:val="22"/>
          <w:lang w:eastAsia="pl-PL"/>
        </w:rPr>
        <w:t>tetraskcynoimidylu</w:t>
      </w:r>
      <w:proofErr w:type="spellEnd"/>
      <w:r w:rsidRPr="00C467E6">
        <w:rPr>
          <w:rFonts w:ascii="Arial" w:hAnsi="Arial" w:cs="Arial"/>
          <w:szCs w:val="22"/>
          <w:lang w:eastAsia="pl-PL"/>
        </w:rPr>
        <w:t xml:space="preserve"> eteru </w:t>
      </w:r>
      <w:proofErr w:type="spellStart"/>
      <w:r w:rsidRPr="00C467E6">
        <w:rPr>
          <w:rFonts w:ascii="Arial" w:hAnsi="Arial" w:cs="Arial"/>
          <w:szCs w:val="22"/>
          <w:lang w:eastAsia="pl-PL"/>
        </w:rPr>
        <w:t>pentaerytrolowego</w:t>
      </w:r>
      <w:proofErr w:type="spellEnd"/>
      <w:r w:rsidRPr="00C467E6">
        <w:rPr>
          <w:rFonts w:ascii="Arial" w:hAnsi="Arial" w:cs="Arial"/>
          <w:szCs w:val="22"/>
          <w:lang w:eastAsia="pl-PL"/>
        </w:rPr>
        <w:t xml:space="preserve"> glikolu polietylenowego, strona nieaktywna oznaczona niebieskimi kwadratami </w:t>
      </w:r>
      <w:r w:rsidR="00290CB2" w:rsidRPr="00C467E6">
        <w:rPr>
          <w:rFonts w:ascii="Arial" w:hAnsi="Arial" w:cs="Arial"/>
          <w:szCs w:val="22"/>
          <w:lang w:eastAsia="pl-PL"/>
        </w:rPr>
        <w:br/>
      </w:r>
      <w:r w:rsidRPr="00C467E6">
        <w:rPr>
          <w:rFonts w:ascii="Arial" w:hAnsi="Arial" w:cs="Arial"/>
          <w:szCs w:val="22"/>
          <w:lang w:eastAsia="pl-PL"/>
        </w:rPr>
        <w:t xml:space="preserve">z </w:t>
      </w:r>
      <w:proofErr w:type="spellStart"/>
      <w:r w:rsidRPr="00C467E6">
        <w:rPr>
          <w:rFonts w:ascii="Arial" w:hAnsi="Arial" w:cs="Arial"/>
          <w:szCs w:val="22"/>
          <w:lang w:eastAsia="pl-PL"/>
        </w:rPr>
        <w:t>biokompatybilnego</w:t>
      </w:r>
      <w:proofErr w:type="spellEnd"/>
      <w:r w:rsidRPr="00C467E6">
        <w:rPr>
          <w:rFonts w:ascii="Arial" w:hAnsi="Arial" w:cs="Arial"/>
          <w:szCs w:val="22"/>
          <w:lang w:eastAsia="pl-PL"/>
        </w:rPr>
        <w:t xml:space="preserve"> barwnika błękitu brylantowego. Produkt w kontakcie z krwią lub innymi płynami ustrojowymi tworzy hydrożel, który ułatwia przyleganie i uszczelnia powierzchnię tkanki. Rozmiar: 4,5 cm /4,5 pakowany po 3</w:t>
      </w:r>
      <w:r w:rsidR="00AC5EA9" w:rsidRPr="00C467E6">
        <w:rPr>
          <w:rFonts w:ascii="Arial" w:hAnsi="Arial" w:cs="Arial"/>
          <w:szCs w:val="22"/>
          <w:lang w:eastAsia="pl-PL"/>
        </w:rPr>
        <w:t xml:space="preserve"> </w:t>
      </w:r>
      <w:r w:rsidRPr="00C467E6">
        <w:rPr>
          <w:rFonts w:ascii="Arial" w:hAnsi="Arial" w:cs="Arial"/>
          <w:szCs w:val="22"/>
          <w:lang w:eastAsia="pl-PL"/>
        </w:rPr>
        <w:t xml:space="preserve">szt. w opakowaniu. </w:t>
      </w:r>
    </w:p>
    <w:p w14:paraId="0CB835F9" w14:textId="77777777"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 xml:space="preserve">Uzasadnienie: </w:t>
      </w:r>
    </w:p>
    <w:p w14:paraId="11FB4AC8" w14:textId="77777777"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 xml:space="preserve">Opis przedmiotu zamówienia zaprezentowany przez Zamawiającego w przedmiotowym postępowaniu dopuszcza możliwość złożenia oferty tylko przez jednego producenta. Zamawiający wykluczył w sposób nieuzasadniony produkty innych producentów, dopuszczając jedynie jednego wykonawcę do realizacji zamówienia, co w efekcie stanowi naruszenie przepisu art. 7 ust. 1 i 3 ustawy PZP, art. 29 ust. 2 i 3 ustawy PZP. Zasada zachowania uczciwej konkurencji i równego traktowania wszystkich wykonawców (art.7 PZP.) </w:t>
      </w:r>
      <w:r w:rsidRPr="00C467E6">
        <w:rPr>
          <w:rFonts w:ascii="Arial" w:hAnsi="Arial" w:cs="Arial"/>
          <w:szCs w:val="22"/>
          <w:lang w:eastAsia="pl-PL"/>
        </w:rPr>
        <w:lastRenderedPageBreak/>
        <w:t xml:space="preserve">łączy się w sposób integralny z innymi zasadami i przepisami prawa zamówień </w:t>
      </w:r>
    </w:p>
    <w:p w14:paraId="70708C68" w14:textId="37D7A574"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publicznych, w tym z art.</w:t>
      </w:r>
      <w:r w:rsidR="00F86AD3" w:rsidRPr="00C467E6">
        <w:rPr>
          <w:rFonts w:ascii="Arial" w:hAnsi="Arial" w:cs="Arial"/>
          <w:szCs w:val="22"/>
          <w:lang w:eastAsia="pl-PL"/>
        </w:rPr>
        <w:t xml:space="preserve"> </w:t>
      </w:r>
      <w:r w:rsidRPr="00C467E6">
        <w:rPr>
          <w:rFonts w:ascii="Arial" w:hAnsi="Arial" w:cs="Arial"/>
          <w:szCs w:val="22"/>
          <w:lang w:eastAsia="pl-PL"/>
        </w:rPr>
        <w:t>29 ust.</w:t>
      </w:r>
      <w:r w:rsidR="00F86AD3" w:rsidRPr="00C467E6">
        <w:rPr>
          <w:rFonts w:ascii="Arial" w:hAnsi="Arial" w:cs="Arial"/>
          <w:szCs w:val="22"/>
          <w:lang w:eastAsia="pl-PL"/>
        </w:rPr>
        <w:t xml:space="preserve"> </w:t>
      </w:r>
      <w:r w:rsidRPr="00C467E6">
        <w:rPr>
          <w:rFonts w:ascii="Arial" w:hAnsi="Arial" w:cs="Arial"/>
          <w:szCs w:val="22"/>
          <w:lang w:eastAsia="pl-PL"/>
        </w:rPr>
        <w:t xml:space="preserve">3. A przepis ten jednoznacznie wskazuje, iż „opisu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 Warto wskazać, iż przepis ten należy rozumieć szerzej, niewyłącznie, czy ściśle </w:t>
      </w:r>
      <w:r w:rsidR="00290CB2" w:rsidRPr="00C467E6">
        <w:rPr>
          <w:rFonts w:ascii="Arial" w:hAnsi="Arial" w:cs="Arial"/>
          <w:szCs w:val="22"/>
          <w:lang w:eastAsia="pl-PL"/>
        </w:rPr>
        <w:br/>
      </w:r>
      <w:r w:rsidRPr="00C467E6">
        <w:rPr>
          <w:rFonts w:ascii="Arial" w:hAnsi="Arial" w:cs="Arial"/>
          <w:szCs w:val="22"/>
          <w:lang w:eastAsia="pl-PL"/>
        </w:rPr>
        <w:t xml:space="preserve">w odniesieniu do opisu przedmiotu zamówienia. Całość treści SIWZ winna być zgodna z przywołanymi powyżej zasadami gwarantującymi zachowanie równej konkurencji i jednakowego traktowania wszystkich potencjalnych wykonawców. Dotychczasowy opis przedmiotu zamówienia w SIWZ powoduje, że zapisem tym Zamawiający dyskryminuje inne produkty dopuszczone do obrotu, posiadające porównywalne wskazania do stosowania. </w:t>
      </w:r>
    </w:p>
    <w:p w14:paraId="28C76300" w14:textId="4BFC2ED2" w:rsidR="002A5BCE"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Warto podkreślić, iż modyfikacja treści SIWZ w postulowanym powyżej brzmieniu pozwoli Zamawiającemu spełnić wymogi poszanowania w ramach niniejszego postępowania o udzielenie zamówienia publicznego zasad wskazanych w ustawie PZP (w tym w szczególności art.</w:t>
      </w:r>
      <w:r w:rsidR="00F86AD3" w:rsidRPr="00C467E6">
        <w:rPr>
          <w:rFonts w:ascii="Arial" w:hAnsi="Arial" w:cs="Arial"/>
          <w:szCs w:val="22"/>
          <w:lang w:eastAsia="pl-PL"/>
        </w:rPr>
        <w:t xml:space="preserve"> </w:t>
      </w:r>
      <w:r w:rsidRPr="00C467E6">
        <w:rPr>
          <w:rFonts w:ascii="Arial" w:hAnsi="Arial" w:cs="Arial"/>
          <w:szCs w:val="22"/>
          <w:lang w:eastAsia="pl-PL"/>
        </w:rPr>
        <w:t>7 i art.</w:t>
      </w:r>
      <w:r w:rsidR="00F86AD3" w:rsidRPr="00C467E6">
        <w:rPr>
          <w:rFonts w:ascii="Arial" w:hAnsi="Arial" w:cs="Arial"/>
          <w:szCs w:val="22"/>
          <w:lang w:eastAsia="pl-PL"/>
        </w:rPr>
        <w:t xml:space="preserve"> </w:t>
      </w:r>
      <w:r w:rsidRPr="00C467E6">
        <w:rPr>
          <w:rFonts w:ascii="Arial" w:hAnsi="Arial" w:cs="Arial"/>
          <w:szCs w:val="22"/>
          <w:lang w:eastAsia="pl-PL"/>
        </w:rPr>
        <w:t xml:space="preserve">29), ale także przepisów ustaw </w:t>
      </w:r>
      <w:r w:rsidR="00290CB2" w:rsidRPr="00C467E6">
        <w:rPr>
          <w:rFonts w:ascii="Arial" w:hAnsi="Arial" w:cs="Arial"/>
          <w:szCs w:val="22"/>
          <w:lang w:eastAsia="pl-PL"/>
        </w:rPr>
        <w:br/>
      </w:r>
      <w:r w:rsidRPr="00C467E6">
        <w:rPr>
          <w:rFonts w:ascii="Arial" w:hAnsi="Arial" w:cs="Arial"/>
          <w:szCs w:val="22"/>
          <w:lang w:eastAsia="pl-PL"/>
        </w:rPr>
        <w:t xml:space="preserve">o finansach publicznych (w zakresie racjonalnego wydatkowania środków publicznych). </w:t>
      </w:r>
    </w:p>
    <w:p w14:paraId="38935C52" w14:textId="1EBD6D0A" w:rsidR="00D40DB4" w:rsidRPr="00C467E6" w:rsidRDefault="002A5BCE" w:rsidP="002A5BCE">
      <w:pPr>
        <w:widowControl w:val="0"/>
        <w:jc w:val="both"/>
        <w:rPr>
          <w:rFonts w:ascii="Arial" w:hAnsi="Arial" w:cs="Arial"/>
          <w:szCs w:val="22"/>
          <w:lang w:eastAsia="pl-PL"/>
        </w:rPr>
      </w:pPr>
      <w:r w:rsidRPr="00C467E6">
        <w:rPr>
          <w:rFonts w:ascii="Arial" w:hAnsi="Arial" w:cs="Arial"/>
          <w:szCs w:val="22"/>
          <w:lang w:eastAsia="pl-PL"/>
        </w:rPr>
        <w:t xml:space="preserve">Pragniemy zwrócić uwagę na wyrok KIO z 17 lipca 2013 r.; sygn. KIO 1606/13, który wskazuje, iż „Samo podjęcie próby udzielenia wyjaśnień czy też udzielenie takich, które w istocie nie stanowią pełnej odpowiedzi na wniosek wykonawcy, nie może być traktowane jako wykonanie dyspozycji normy, wyrażonej w przepisie art. 38 ust. 1 ustawy Pzp. Zdaniem KIO instytucja wyjaśnień nie służy bowiem formalnemu wykonaniu obowiązku wyartykułowanego we wskazanym przepisie. Ma ona umożliwić wykonawcom powzięcie wiedzy niezbędnej do podjęcia decyzji co do udziału w postępowaniu o udzielenie zamówienia publicznego”. Dlatego uprzejmie prosimy o merytoryczne ustosunkowanie się do zadanego przez oferenta pytania, odpowiedź </w:t>
      </w:r>
      <w:r w:rsidR="00290CB2" w:rsidRPr="00C467E6">
        <w:rPr>
          <w:rFonts w:ascii="Arial" w:hAnsi="Arial" w:cs="Arial"/>
          <w:szCs w:val="22"/>
          <w:lang w:eastAsia="pl-PL"/>
        </w:rPr>
        <w:br/>
      </w:r>
      <w:r w:rsidRPr="00C467E6">
        <w:rPr>
          <w:rFonts w:ascii="Arial" w:hAnsi="Arial" w:cs="Arial"/>
          <w:szCs w:val="22"/>
          <w:lang w:eastAsia="pl-PL"/>
        </w:rPr>
        <w:t>o treści „zgodnie z SIWZ” nie będzie w tym wypadku wystarczająca, o czym stanowi przytoczony fragment wyroku KIO.</w:t>
      </w:r>
    </w:p>
    <w:p w14:paraId="07B90D38" w14:textId="618E3E23" w:rsidR="00620473" w:rsidRPr="002970B6" w:rsidRDefault="00D40DB4" w:rsidP="00620473">
      <w:pPr>
        <w:widowControl w:val="0"/>
        <w:jc w:val="both"/>
        <w:rPr>
          <w:rFonts w:ascii="Arial" w:hAnsi="Arial" w:cs="Arial"/>
          <w:b/>
          <w:szCs w:val="22"/>
          <w:lang w:eastAsia="pl-PL"/>
        </w:rPr>
      </w:pPr>
      <w:r w:rsidRPr="00C467E6">
        <w:rPr>
          <w:rFonts w:ascii="Arial" w:hAnsi="Arial" w:cs="Arial"/>
          <w:b/>
          <w:szCs w:val="22"/>
          <w:lang w:eastAsia="pl-PL"/>
        </w:rPr>
        <w:t xml:space="preserve">ODPOWIEDŹ: </w:t>
      </w:r>
      <w:r w:rsidR="00620473" w:rsidRPr="00C467E6">
        <w:rPr>
          <w:rFonts w:ascii="Arial" w:hAnsi="Arial" w:cs="Arial"/>
          <w:b/>
          <w:szCs w:val="22"/>
          <w:lang w:eastAsia="pl-PL"/>
        </w:rPr>
        <w:t>Nie, Zamawiający nie dopuści wyrobu med</w:t>
      </w:r>
      <w:r w:rsidR="00620473" w:rsidRPr="002970B6">
        <w:rPr>
          <w:rFonts w:ascii="Arial" w:hAnsi="Arial" w:cs="Arial"/>
          <w:b/>
          <w:szCs w:val="22"/>
          <w:lang w:eastAsia="pl-PL"/>
        </w:rPr>
        <w:t>ycznego.</w:t>
      </w:r>
    </w:p>
    <w:p w14:paraId="729FF6ED" w14:textId="5B89CE3C" w:rsidR="00620473" w:rsidRPr="002970B6" w:rsidRDefault="00620473" w:rsidP="00620473">
      <w:pPr>
        <w:widowControl w:val="0"/>
        <w:jc w:val="both"/>
        <w:rPr>
          <w:rFonts w:ascii="Arial" w:hAnsi="Arial" w:cs="Arial"/>
          <w:b/>
          <w:bCs/>
          <w:szCs w:val="22"/>
        </w:rPr>
      </w:pPr>
      <w:r w:rsidRPr="002970B6">
        <w:rPr>
          <w:rFonts w:ascii="Arial" w:hAnsi="Arial" w:cs="Arial"/>
          <w:b/>
          <w:bCs/>
          <w:szCs w:val="22"/>
        </w:rPr>
        <w:t>Wyjaśnianie i zmiana treści SIWZ są czynnościami o odmiennym celu i znaczeniu</w:t>
      </w:r>
      <w:r w:rsidR="002970B6" w:rsidRPr="002970B6">
        <w:rPr>
          <w:rFonts w:ascii="Arial" w:hAnsi="Arial" w:cs="Arial"/>
          <w:b/>
          <w:bCs/>
          <w:szCs w:val="22"/>
        </w:rPr>
        <w:t xml:space="preserve">. </w:t>
      </w:r>
      <w:r w:rsidRPr="002970B6">
        <w:rPr>
          <w:rFonts w:ascii="Arial" w:hAnsi="Arial" w:cs="Arial"/>
          <w:b/>
          <w:bCs/>
          <w:szCs w:val="22"/>
        </w:rPr>
        <w:t xml:space="preserve">Przepis art. 38 ust. 1 Pzp odnosi się wyłącznie do sytuacji, gdy wykonawca nie rozumie treści SIWZ </w:t>
      </w:r>
      <w:r w:rsidRPr="002970B6">
        <w:rPr>
          <w:rFonts w:ascii="Arial" w:hAnsi="Arial" w:cs="Arial"/>
          <w:b/>
          <w:bCs/>
          <w:szCs w:val="22"/>
        </w:rPr>
        <w:br/>
        <w:t>i w celu jej zrozumienia zwraca się do zamawiającego o jej wyjaśnienie. Takie rozumowanie art. 38 ust. 1 Pzp jest istotne, ponieważ przepisy Pzp nie obligują zamawiającego do obowiązku udzielania wyjaśnień, gdy wykonawca zwraca się do zamawiającego w innym celu niż wyjaśnienie treści SIWZ lub żądanie zmiany jej treści.</w:t>
      </w:r>
    </w:p>
    <w:p w14:paraId="7DD0E43F" w14:textId="77777777" w:rsidR="00620473" w:rsidRPr="002970B6" w:rsidRDefault="00620473" w:rsidP="00620473">
      <w:pPr>
        <w:widowControl w:val="0"/>
        <w:jc w:val="both"/>
        <w:rPr>
          <w:rFonts w:ascii="Arial" w:hAnsi="Arial" w:cs="Arial"/>
          <w:b/>
          <w:bCs/>
          <w:szCs w:val="22"/>
        </w:rPr>
      </w:pPr>
      <w:r w:rsidRPr="002970B6">
        <w:rPr>
          <w:rFonts w:ascii="Arial" w:hAnsi="Arial" w:cs="Arial"/>
          <w:b/>
          <w:bCs/>
          <w:szCs w:val="22"/>
        </w:rPr>
        <w:t>Udzielane wyjaśnienia mają służyć wyeliminowaniu wątpliwości, co do brzmienia SIWZ. „Wyjaśnić można treść czegoś co istnieje, dodanie nowej możliwości nie jest wyjaśnieniem, lecz zmianą SIWZ …” (zob. wyrok z 28 marca 2011 r., KIO 545/11).</w:t>
      </w:r>
    </w:p>
    <w:p w14:paraId="51D1325B" w14:textId="77777777" w:rsidR="00620473" w:rsidRPr="002970B6" w:rsidRDefault="00620473" w:rsidP="00620473">
      <w:pPr>
        <w:widowControl w:val="0"/>
        <w:jc w:val="both"/>
        <w:rPr>
          <w:rFonts w:ascii="Arial" w:hAnsi="Arial" w:cs="Arial"/>
          <w:b/>
          <w:bCs/>
          <w:szCs w:val="22"/>
          <w:u w:val="single"/>
        </w:rPr>
      </w:pPr>
      <w:r w:rsidRPr="002970B6">
        <w:rPr>
          <w:rFonts w:ascii="Arial" w:hAnsi="Arial" w:cs="Arial"/>
          <w:b/>
          <w:bCs/>
          <w:szCs w:val="22"/>
        </w:rPr>
        <w:t>Jeżeli wykonawca pyta zamawiającego: „czy zamawiający dopuści ……”, to uznać należy, iż wykonawca nie zwraca się do zamawiającego o wyjaśnienie treści specyfikacji istotnych warunków zamówienia, tylko żąda zmiany treści specyfikacji.</w:t>
      </w:r>
    </w:p>
    <w:p w14:paraId="71E51BC0" w14:textId="77777777" w:rsidR="00A33C97" w:rsidRPr="002970B6" w:rsidRDefault="00A33C97" w:rsidP="00A33C97">
      <w:pPr>
        <w:widowControl w:val="0"/>
        <w:jc w:val="both"/>
        <w:rPr>
          <w:rFonts w:ascii="Arial" w:hAnsi="Arial" w:cs="Arial"/>
          <w:b/>
          <w:bCs/>
          <w:szCs w:val="22"/>
          <w:u w:val="single"/>
        </w:rPr>
      </w:pPr>
      <w:r w:rsidRPr="002970B6">
        <w:rPr>
          <w:rFonts w:ascii="Arial" w:hAnsi="Arial" w:cs="Arial"/>
          <w:b/>
          <w:bCs/>
          <w:szCs w:val="22"/>
          <w:u w:val="single"/>
        </w:rPr>
        <w:t xml:space="preserve">Zamawiający informuje, iż dokonuje poprawy oczywistej omyłki w dopisku pod pakietem 48 w następujący sposób: „UWAGA: Zamawiający wymaga rejestracji </w:t>
      </w:r>
      <w:proofErr w:type="spellStart"/>
      <w:r w:rsidRPr="002970B6">
        <w:rPr>
          <w:rFonts w:ascii="Arial" w:hAnsi="Arial" w:cs="Arial"/>
          <w:b/>
          <w:bCs/>
          <w:szCs w:val="22"/>
          <w:u w:val="single"/>
        </w:rPr>
        <w:t>Hemostatyków</w:t>
      </w:r>
      <w:proofErr w:type="spellEnd"/>
      <w:r w:rsidRPr="002970B6">
        <w:rPr>
          <w:rFonts w:ascii="Arial" w:hAnsi="Arial" w:cs="Arial"/>
          <w:b/>
          <w:bCs/>
          <w:szCs w:val="22"/>
          <w:u w:val="single"/>
        </w:rPr>
        <w:t xml:space="preserve"> z pakietu </w:t>
      </w:r>
      <w:r w:rsidRPr="002970B6">
        <w:rPr>
          <w:rFonts w:ascii="Arial" w:hAnsi="Arial" w:cs="Arial"/>
          <w:b/>
          <w:bCs/>
          <w:strike/>
          <w:color w:val="FF0000"/>
          <w:szCs w:val="22"/>
          <w:u w:val="single"/>
        </w:rPr>
        <w:t>47</w:t>
      </w:r>
      <w:r w:rsidRPr="002970B6">
        <w:rPr>
          <w:rFonts w:ascii="Arial" w:hAnsi="Arial" w:cs="Arial"/>
          <w:b/>
          <w:bCs/>
          <w:color w:val="FF0000"/>
          <w:szCs w:val="22"/>
          <w:u w:val="single"/>
        </w:rPr>
        <w:t xml:space="preserve"> 48 </w:t>
      </w:r>
      <w:r w:rsidRPr="002970B6">
        <w:rPr>
          <w:rFonts w:ascii="Arial" w:hAnsi="Arial" w:cs="Arial"/>
          <w:b/>
          <w:bCs/>
          <w:szCs w:val="22"/>
          <w:u w:val="single"/>
        </w:rPr>
        <w:t>jako produktów leczniczych”</w:t>
      </w:r>
    </w:p>
    <w:p w14:paraId="08C768C9" w14:textId="77777777" w:rsidR="00D40DB4" w:rsidRPr="00C467E6" w:rsidRDefault="00D40DB4" w:rsidP="00D40DB4">
      <w:pPr>
        <w:widowControl w:val="0"/>
        <w:jc w:val="both"/>
        <w:rPr>
          <w:rFonts w:ascii="Arial" w:hAnsi="Arial" w:cs="Arial"/>
          <w:b/>
          <w:szCs w:val="22"/>
          <w:lang w:eastAsia="pl-PL"/>
        </w:rPr>
      </w:pPr>
    </w:p>
    <w:p w14:paraId="650B9A58" w14:textId="77777777" w:rsidR="00D40DB4" w:rsidRPr="00C467E6" w:rsidRDefault="00D40DB4" w:rsidP="00D40DB4">
      <w:pPr>
        <w:widowControl w:val="0"/>
        <w:jc w:val="both"/>
        <w:rPr>
          <w:rFonts w:ascii="Arial" w:hAnsi="Arial" w:cs="Arial"/>
          <w:b/>
          <w:szCs w:val="22"/>
          <w:lang w:eastAsia="pl-PL"/>
        </w:rPr>
      </w:pPr>
    </w:p>
    <w:p w14:paraId="092D0C12" w14:textId="305D2495"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Pytanie 8 dotyczy</w:t>
      </w:r>
      <w:r w:rsidR="002A5BCE" w:rsidRPr="00C467E6">
        <w:rPr>
          <w:rFonts w:ascii="Arial" w:hAnsi="Arial" w:cs="Arial"/>
          <w:b/>
          <w:szCs w:val="22"/>
          <w:lang w:eastAsia="pl-PL"/>
        </w:rPr>
        <w:t xml:space="preserve"> pakietu 48</w:t>
      </w:r>
      <w:r w:rsidR="00AC5EA9" w:rsidRPr="00C467E6">
        <w:rPr>
          <w:rFonts w:ascii="Arial" w:hAnsi="Arial" w:cs="Arial"/>
          <w:b/>
          <w:szCs w:val="22"/>
          <w:lang w:eastAsia="pl-PL"/>
        </w:rPr>
        <w:t>,</w:t>
      </w:r>
      <w:r w:rsidR="002A5BCE" w:rsidRPr="00C467E6">
        <w:rPr>
          <w:rFonts w:ascii="Arial" w:hAnsi="Arial" w:cs="Arial"/>
          <w:b/>
          <w:szCs w:val="22"/>
          <w:lang w:eastAsia="pl-PL"/>
        </w:rPr>
        <w:t xml:space="preserve"> poz. 3</w:t>
      </w:r>
    </w:p>
    <w:p w14:paraId="4DCD1EE0" w14:textId="743B8B61" w:rsidR="002A5BCE" w:rsidRPr="00C467E6" w:rsidRDefault="002A5BCE" w:rsidP="002A5BCE">
      <w:pPr>
        <w:widowControl w:val="0"/>
        <w:jc w:val="both"/>
        <w:rPr>
          <w:rFonts w:ascii="Arial" w:hAnsi="Arial" w:cs="Arial"/>
          <w:bCs/>
          <w:szCs w:val="22"/>
          <w:lang w:eastAsia="pl-PL"/>
        </w:rPr>
      </w:pPr>
      <w:r w:rsidRPr="00C467E6">
        <w:rPr>
          <w:rFonts w:ascii="Arial" w:hAnsi="Arial" w:cs="Arial"/>
          <w:bCs/>
          <w:szCs w:val="22"/>
          <w:lang w:eastAsia="pl-PL"/>
        </w:rPr>
        <w:t xml:space="preserve">Czy Zamawiający w Pakiecie nr 48 w pozycji 3 dopuści możliwość zaoferowania w toku postępowania SZP/28/2019 wyrobu medycznego o nazwie handlowej HEMOPATCH, który jest </w:t>
      </w:r>
      <w:proofErr w:type="spellStart"/>
      <w:r w:rsidRPr="00C467E6">
        <w:rPr>
          <w:rFonts w:ascii="Arial" w:hAnsi="Arial" w:cs="Arial"/>
          <w:bCs/>
          <w:szCs w:val="22"/>
          <w:lang w:eastAsia="pl-PL"/>
        </w:rPr>
        <w:t>hemostatykiem</w:t>
      </w:r>
      <w:proofErr w:type="spellEnd"/>
      <w:r w:rsidRPr="00C467E6">
        <w:rPr>
          <w:rFonts w:ascii="Arial" w:hAnsi="Arial" w:cs="Arial"/>
          <w:bCs/>
          <w:szCs w:val="22"/>
          <w:lang w:eastAsia="pl-PL"/>
        </w:rPr>
        <w:t xml:space="preserve"> uszczelniającym wskazanym do stosowania jako środek hemostatyczny oraz jako uszczelniacz podczas zabiegów chirurgicznych, w których kontrola krwawienia lub przecieku innych płynów ustrojowych lub przecieku powietrza za pomocą konwencjonalnych technik chirurgicznych jest nieskuteczna bądź niepraktyczna. Produkt ten może być również używany do zamknięcia uszkodzeń opony twardej powstałych w wyniku jej urazu, resekcji, retrakcji lub skurczenia się. Właściwości hemostatyczne i uszczelniające zostały potwierdzone przez badania kliniczne. </w:t>
      </w:r>
      <w:proofErr w:type="spellStart"/>
      <w:r w:rsidRPr="00C467E6">
        <w:rPr>
          <w:rFonts w:ascii="Arial" w:hAnsi="Arial" w:cs="Arial"/>
          <w:bCs/>
          <w:szCs w:val="22"/>
          <w:lang w:eastAsia="pl-PL"/>
        </w:rPr>
        <w:t>Hemopatch</w:t>
      </w:r>
      <w:proofErr w:type="spellEnd"/>
      <w:r w:rsidRPr="00C467E6">
        <w:rPr>
          <w:rFonts w:ascii="Arial" w:hAnsi="Arial" w:cs="Arial"/>
          <w:bCs/>
          <w:szCs w:val="22"/>
          <w:lang w:eastAsia="pl-PL"/>
        </w:rPr>
        <w:t xml:space="preserve"> to miękki, cienki, sprężysty i elastyczny opatrunek </w:t>
      </w:r>
      <w:r w:rsidR="00290CB2" w:rsidRPr="00C467E6">
        <w:rPr>
          <w:rFonts w:ascii="Arial" w:hAnsi="Arial" w:cs="Arial"/>
          <w:bCs/>
          <w:szCs w:val="22"/>
          <w:lang w:eastAsia="pl-PL"/>
        </w:rPr>
        <w:br/>
      </w:r>
      <w:r w:rsidRPr="00C467E6">
        <w:rPr>
          <w:rFonts w:ascii="Arial" w:hAnsi="Arial" w:cs="Arial"/>
          <w:bCs/>
          <w:szCs w:val="22"/>
          <w:lang w:eastAsia="pl-PL"/>
        </w:rPr>
        <w:t xml:space="preserve">z kolagenu uzyskiwanego z bydlęcej skóry właściwej, pokryty powłoką z </w:t>
      </w:r>
      <w:proofErr w:type="spellStart"/>
      <w:r w:rsidRPr="00C467E6">
        <w:rPr>
          <w:rFonts w:ascii="Arial" w:hAnsi="Arial" w:cs="Arial"/>
          <w:bCs/>
          <w:szCs w:val="22"/>
          <w:lang w:eastAsia="pl-PL"/>
        </w:rPr>
        <w:t>glutaranu</w:t>
      </w:r>
      <w:proofErr w:type="spellEnd"/>
      <w:r w:rsidRPr="00C467E6">
        <w:rPr>
          <w:rFonts w:ascii="Arial" w:hAnsi="Arial" w:cs="Arial"/>
          <w:bCs/>
          <w:szCs w:val="22"/>
          <w:lang w:eastAsia="pl-PL"/>
        </w:rPr>
        <w:t xml:space="preserve"> </w:t>
      </w:r>
      <w:proofErr w:type="spellStart"/>
      <w:r w:rsidRPr="00C467E6">
        <w:rPr>
          <w:rFonts w:ascii="Arial" w:hAnsi="Arial" w:cs="Arial"/>
          <w:bCs/>
          <w:szCs w:val="22"/>
          <w:lang w:eastAsia="pl-PL"/>
        </w:rPr>
        <w:t>tetraskcynoimidylu</w:t>
      </w:r>
      <w:proofErr w:type="spellEnd"/>
      <w:r w:rsidRPr="00C467E6">
        <w:rPr>
          <w:rFonts w:ascii="Arial" w:hAnsi="Arial" w:cs="Arial"/>
          <w:bCs/>
          <w:szCs w:val="22"/>
          <w:lang w:eastAsia="pl-PL"/>
        </w:rPr>
        <w:t xml:space="preserve"> eteru </w:t>
      </w:r>
      <w:proofErr w:type="spellStart"/>
      <w:r w:rsidRPr="00C467E6">
        <w:rPr>
          <w:rFonts w:ascii="Arial" w:hAnsi="Arial" w:cs="Arial"/>
          <w:bCs/>
          <w:szCs w:val="22"/>
          <w:lang w:eastAsia="pl-PL"/>
        </w:rPr>
        <w:lastRenderedPageBreak/>
        <w:t>pentaerytrolowego</w:t>
      </w:r>
      <w:proofErr w:type="spellEnd"/>
      <w:r w:rsidRPr="00C467E6">
        <w:rPr>
          <w:rFonts w:ascii="Arial" w:hAnsi="Arial" w:cs="Arial"/>
          <w:bCs/>
          <w:szCs w:val="22"/>
          <w:lang w:eastAsia="pl-PL"/>
        </w:rPr>
        <w:t xml:space="preserve"> glikolu polietylenowego, strona nieaktywna oznaczona niebieskimi kwadratami </w:t>
      </w:r>
      <w:r w:rsidR="00290CB2" w:rsidRPr="00C467E6">
        <w:rPr>
          <w:rFonts w:ascii="Arial" w:hAnsi="Arial" w:cs="Arial"/>
          <w:bCs/>
          <w:szCs w:val="22"/>
          <w:lang w:eastAsia="pl-PL"/>
        </w:rPr>
        <w:br/>
      </w:r>
      <w:r w:rsidRPr="00C467E6">
        <w:rPr>
          <w:rFonts w:ascii="Arial" w:hAnsi="Arial" w:cs="Arial"/>
          <w:bCs/>
          <w:szCs w:val="22"/>
          <w:lang w:eastAsia="pl-PL"/>
        </w:rPr>
        <w:t xml:space="preserve">z </w:t>
      </w:r>
      <w:proofErr w:type="spellStart"/>
      <w:r w:rsidRPr="00C467E6">
        <w:rPr>
          <w:rFonts w:ascii="Arial" w:hAnsi="Arial" w:cs="Arial"/>
          <w:bCs/>
          <w:szCs w:val="22"/>
          <w:lang w:eastAsia="pl-PL"/>
        </w:rPr>
        <w:t>biokompatybilnego</w:t>
      </w:r>
      <w:proofErr w:type="spellEnd"/>
      <w:r w:rsidRPr="00C467E6">
        <w:rPr>
          <w:rFonts w:ascii="Arial" w:hAnsi="Arial" w:cs="Arial"/>
          <w:bCs/>
          <w:szCs w:val="22"/>
          <w:lang w:eastAsia="pl-PL"/>
        </w:rPr>
        <w:t xml:space="preserve"> barwnika błękitu brylantowego. Produkt w kontakcie z krwią lub innymi płynami ustrojowymi tworzy hydrożel, który ułatwia przyleganie i uszczelnia powierzchnię tkanki. Rozmiar: 2,7/2,7 cm pakowany po 5</w:t>
      </w:r>
      <w:r w:rsidR="00DD4245" w:rsidRPr="00C467E6">
        <w:rPr>
          <w:rFonts w:ascii="Arial" w:hAnsi="Arial" w:cs="Arial"/>
          <w:bCs/>
          <w:szCs w:val="22"/>
          <w:lang w:eastAsia="pl-PL"/>
        </w:rPr>
        <w:t xml:space="preserve"> </w:t>
      </w:r>
      <w:r w:rsidRPr="00C467E6">
        <w:rPr>
          <w:rFonts w:ascii="Arial" w:hAnsi="Arial" w:cs="Arial"/>
          <w:bCs/>
          <w:szCs w:val="22"/>
          <w:lang w:eastAsia="pl-PL"/>
        </w:rPr>
        <w:t xml:space="preserve">szt. w opakowaniu. </w:t>
      </w:r>
    </w:p>
    <w:p w14:paraId="51265436" w14:textId="77777777" w:rsidR="002A5BCE" w:rsidRPr="00C467E6" w:rsidRDefault="002A5BCE" w:rsidP="002A5BCE">
      <w:pPr>
        <w:widowControl w:val="0"/>
        <w:jc w:val="both"/>
        <w:rPr>
          <w:rFonts w:ascii="Arial" w:hAnsi="Arial" w:cs="Arial"/>
          <w:bCs/>
          <w:szCs w:val="22"/>
          <w:lang w:eastAsia="pl-PL"/>
        </w:rPr>
      </w:pPr>
      <w:r w:rsidRPr="00C467E6">
        <w:rPr>
          <w:rFonts w:ascii="Arial" w:hAnsi="Arial" w:cs="Arial"/>
          <w:bCs/>
          <w:szCs w:val="22"/>
          <w:lang w:eastAsia="pl-PL"/>
        </w:rPr>
        <w:t xml:space="preserve">Uzasadnienie: </w:t>
      </w:r>
    </w:p>
    <w:p w14:paraId="4679777B" w14:textId="77777777" w:rsidR="002A5BCE" w:rsidRPr="00C467E6" w:rsidRDefault="002A5BCE" w:rsidP="002A5BCE">
      <w:pPr>
        <w:widowControl w:val="0"/>
        <w:jc w:val="both"/>
        <w:rPr>
          <w:rFonts w:ascii="Arial" w:hAnsi="Arial" w:cs="Arial"/>
          <w:bCs/>
          <w:szCs w:val="22"/>
          <w:lang w:eastAsia="pl-PL"/>
        </w:rPr>
      </w:pPr>
      <w:r w:rsidRPr="00C467E6">
        <w:rPr>
          <w:rFonts w:ascii="Arial" w:hAnsi="Arial" w:cs="Arial"/>
          <w:bCs/>
          <w:szCs w:val="22"/>
          <w:lang w:eastAsia="pl-PL"/>
        </w:rPr>
        <w:t xml:space="preserve">Opis przedmiotu zamówienia zaprezentowany przez Zamawiającego w przedmiotowym postępowaniu dopuszcza możliwość złożenia oferty tylko przez jednego producenta. Zamawiający wykluczył w sposób nieuzasadniony produkty innych producentów, dopuszczając jedynie jednego wykonawcę do realizacji zamówienia, co w efekcie stanowi naruszenie przepisu art. 7 ust. 1 i 3 ustawy PZP, art. 29 ust. 2 i 3 ustawy PZP. Zasada zachowania uczciwej konkurencji i równego traktowania wszystkich wykonawców (art.7 </w:t>
      </w:r>
    </w:p>
    <w:p w14:paraId="3CE977AF" w14:textId="66F32689" w:rsidR="002A5BCE" w:rsidRPr="00C467E6" w:rsidRDefault="002A5BCE" w:rsidP="002A5BCE">
      <w:pPr>
        <w:widowControl w:val="0"/>
        <w:jc w:val="both"/>
        <w:rPr>
          <w:rFonts w:ascii="Arial" w:hAnsi="Arial" w:cs="Arial"/>
          <w:bCs/>
          <w:szCs w:val="22"/>
          <w:lang w:eastAsia="pl-PL"/>
        </w:rPr>
      </w:pPr>
      <w:r w:rsidRPr="00C467E6">
        <w:rPr>
          <w:rFonts w:ascii="Arial" w:hAnsi="Arial" w:cs="Arial"/>
          <w:bCs/>
          <w:szCs w:val="22"/>
          <w:lang w:eastAsia="pl-PL"/>
        </w:rPr>
        <w:t xml:space="preserve">PZP.) łączy się w sposób integralny z innymi zasadami i przepisami prawa zamówień publicznych, w tym </w:t>
      </w:r>
      <w:r w:rsidR="00290CB2" w:rsidRPr="00C467E6">
        <w:rPr>
          <w:rFonts w:ascii="Arial" w:hAnsi="Arial" w:cs="Arial"/>
          <w:bCs/>
          <w:szCs w:val="22"/>
          <w:lang w:eastAsia="pl-PL"/>
        </w:rPr>
        <w:br/>
      </w:r>
      <w:r w:rsidRPr="00C467E6">
        <w:rPr>
          <w:rFonts w:ascii="Arial" w:hAnsi="Arial" w:cs="Arial"/>
          <w:bCs/>
          <w:szCs w:val="22"/>
          <w:lang w:eastAsia="pl-PL"/>
        </w:rPr>
        <w:t>z art.29 ust.</w:t>
      </w:r>
      <w:r w:rsidR="00F86AD3" w:rsidRPr="00C467E6">
        <w:rPr>
          <w:rFonts w:ascii="Arial" w:hAnsi="Arial" w:cs="Arial"/>
          <w:bCs/>
          <w:szCs w:val="22"/>
          <w:lang w:eastAsia="pl-PL"/>
        </w:rPr>
        <w:t xml:space="preserve"> </w:t>
      </w:r>
      <w:r w:rsidRPr="00C467E6">
        <w:rPr>
          <w:rFonts w:ascii="Arial" w:hAnsi="Arial" w:cs="Arial"/>
          <w:bCs/>
          <w:szCs w:val="22"/>
          <w:lang w:eastAsia="pl-PL"/>
        </w:rPr>
        <w:t xml:space="preserve">3. A przepis ten jednoznacznie wskazuje, iż „opisu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 Warto wskazać, iż przepis ten należy rozumieć szerzej, niewyłącznie, czy ściśle w odniesieniu do opisu przedmiotu zamówienia. Całość treści SIWZ winna być zgodna z przywołanymi powyżej zasadami gwarantującymi zachowanie równej konkurencji i jednakowego traktowania wszystkich potencjalnych wykonawców. Dotychczasowy opis przedmiotu zamówienia w SIWZ powoduje, że zapisem tym Zamawiający dyskryminuje inne produkty dopuszczone do obrotu, posiadające porównywalne wskazania do stosowania. </w:t>
      </w:r>
    </w:p>
    <w:p w14:paraId="63A151C8" w14:textId="1D959A5A" w:rsidR="002A5BCE" w:rsidRPr="00C467E6" w:rsidRDefault="002A5BCE" w:rsidP="002A5BCE">
      <w:pPr>
        <w:widowControl w:val="0"/>
        <w:jc w:val="both"/>
        <w:rPr>
          <w:rFonts w:ascii="Arial" w:hAnsi="Arial" w:cs="Arial"/>
          <w:bCs/>
          <w:szCs w:val="22"/>
          <w:lang w:eastAsia="pl-PL"/>
        </w:rPr>
      </w:pPr>
      <w:r w:rsidRPr="00C467E6">
        <w:rPr>
          <w:rFonts w:ascii="Arial" w:hAnsi="Arial" w:cs="Arial"/>
          <w:bCs/>
          <w:szCs w:val="22"/>
          <w:lang w:eastAsia="pl-PL"/>
        </w:rPr>
        <w:t>Warto podkreślić, iż modyfikacja treści SIWZ w postulowanym powyżej brzmieniu pozwoli Zamawiającemu spełnić wymogi poszanowania w ramach niniejszego postępowania o udzielenie zamówienia publicznego zasad wskazanych w ustawie PZP (w tym w szczególności art.</w:t>
      </w:r>
      <w:r w:rsidR="00F86AD3" w:rsidRPr="00C467E6">
        <w:rPr>
          <w:rFonts w:ascii="Arial" w:hAnsi="Arial" w:cs="Arial"/>
          <w:bCs/>
          <w:szCs w:val="22"/>
          <w:lang w:eastAsia="pl-PL"/>
        </w:rPr>
        <w:t xml:space="preserve"> </w:t>
      </w:r>
      <w:r w:rsidRPr="00C467E6">
        <w:rPr>
          <w:rFonts w:ascii="Arial" w:hAnsi="Arial" w:cs="Arial"/>
          <w:bCs/>
          <w:szCs w:val="22"/>
          <w:lang w:eastAsia="pl-PL"/>
        </w:rPr>
        <w:t>7 i art.</w:t>
      </w:r>
      <w:r w:rsidR="00F86AD3" w:rsidRPr="00C467E6">
        <w:rPr>
          <w:rFonts w:ascii="Arial" w:hAnsi="Arial" w:cs="Arial"/>
          <w:bCs/>
          <w:szCs w:val="22"/>
          <w:lang w:eastAsia="pl-PL"/>
        </w:rPr>
        <w:t xml:space="preserve"> </w:t>
      </w:r>
      <w:r w:rsidRPr="00C467E6">
        <w:rPr>
          <w:rFonts w:ascii="Arial" w:hAnsi="Arial" w:cs="Arial"/>
          <w:bCs/>
          <w:szCs w:val="22"/>
          <w:lang w:eastAsia="pl-PL"/>
        </w:rPr>
        <w:t xml:space="preserve">29), ale także przepisów ustaw </w:t>
      </w:r>
      <w:r w:rsidR="00290CB2" w:rsidRPr="00C467E6">
        <w:rPr>
          <w:rFonts w:ascii="Arial" w:hAnsi="Arial" w:cs="Arial"/>
          <w:bCs/>
          <w:szCs w:val="22"/>
          <w:lang w:eastAsia="pl-PL"/>
        </w:rPr>
        <w:br/>
      </w:r>
      <w:r w:rsidRPr="00C467E6">
        <w:rPr>
          <w:rFonts w:ascii="Arial" w:hAnsi="Arial" w:cs="Arial"/>
          <w:bCs/>
          <w:szCs w:val="22"/>
          <w:lang w:eastAsia="pl-PL"/>
        </w:rPr>
        <w:t xml:space="preserve">o finansach publicznych (w zakresie racjonalnego wydatkowania środków publicznych). </w:t>
      </w:r>
    </w:p>
    <w:p w14:paraId="2034C9CF" w14:textId="7C2059F3" w:rsidR="00D40DB4" w:rsidRPr="00C467E6" w:rsidRDefault="002A5BCE" w:rsidP="002A5BCE">
      <w:pPr>
        <w:widowControl w:val="0"/>
        <w:jc w:val="both"/>
        <w:rPr>
          <w:rFonts w:ascii="Arial" w:hAnsi="Arial" w:cs="Arial"/>
          <w:bCs/>
          <w:szCs w:val="22"/>
          <w:lang w:eastAsia="pl-PL"/>
        </w:rPr>
      </w:pPr>
      <w:r w:rsidRPr="00C467E6">
        <w:rPr>
          <w:rFonts w:ascii="Arial" w:hAnsi="Arial" w:cs="Arial"/>
          <w:bCs/>
          <w:szCs w:val="22"/>
          <w:lang w:eastAsia="pl-PL"/>
        </w:rPr>
        <w:t xml:space="preserve">Pragniemy zwrócić uwagę na wyrok KIO z 17 lipca 2013 r.; sygn. KIO 1606/13, który wskazuje, iż „Samo podjęcie próby udzielenia wyjaśnień czy też udzielenie takich, które w istocie nie stanowią pełnej odpowiedzi na wniosek wykonawcy, nie może być traktowane jako wykonanie dyspozycji normy, wyrażonej w przepisie art. 38 ust. 1 ustawy Pzp. Zdaniem KIO instytucja wyjaśnień nie służy bowiem formalnemu wykonaniu obowiązku wyartykułowanego we wskazanym przepisie. Ma ona umożliwić wykonawcom powzięcie wiedzy niezbędnej do podjęcia decyzji co do udziału w postępowaniu o udzielenie zamówienia publicznego”. Dlatego uprzejmie prosimy o merytoryczne ustosunkowanie się do zadanego przez oferenta pytania, odpowiedź </w:t>
      </w:r>
      <w:r w:rsidR="00290CB2" w:rsidRPr="00C467E6">
        <w:rPr>
          <w:rFonts w:ascii="Arial" w:hAnsi="Arial" w:cs="Arial"/>
          <w:bCs/>
          <w:szCs w:val="22"/>
          <w:lang w:eastAsia="pl-PL"/>
        </w:rPr>
        <w:br/>
      </w:r>
      <w:r w:rsidRPr="00C467E6">
        <w:rPr>
          <w:rFonts w:ascii="Arial" w:hAnsi="Arial" w:cs="Arial"/>
          <w:bCs/>
          <w:szCs w:val="22"/>
          <w:lang w:eastAsia="pl-PL"/>
        </w:rPr>
        <w:t>o treści „zgodnie z SIWZ” nie będzie w tym wypadku wystarczająca, o czym stanowi przytoczony fragment wyroku KIO.</w:t>
      </w:r>
    </w:p>
    <w:p w14:paraId="6A3B500E" w14:textId="77777777" w:rsidR="00620473" w:rsidRPr="002970B6" w:rsidRDefault="00D40DB4" w:rsidP="00620473">
      <w:pPr>
        <w:widowControl w:val="0"/>
        <w:shd w:val="clear" w:color="auto" w:fill="FFFFFF" w:themeFill="background1"/>
        <w:jc w:val="both"/>
        <w:rPr>
          <w:rFonts w:ascii="Arial" w:hAnsi="Arial" w:cs="Arial"/>
          <w:b/>
          <w:szCs w:val="22"/>
          <w:lang w:eastAsia="pl-PL"/>
        </w:rPr>
      </w:pPr>
      <w:r w:rsidRPr="00C467E6">
        <w:rPr>
          <w:rFonts w:ascii="Arial" w:hAnsi="Arial" w:cs="Arial"/>
          <w:b/>
          <w:szCs w:val="22"/>
          <w:lang w:eastAsia="pl-PL"/>
        </w:rPr>
        <w:t xml:space="preserve">ODPOWIEDŹ: </w:t>
      </w:r>
      <w:r w:rsidR="00620473" w:rsidRPr="00C467E6">
        <w:rPr>
          <w:rFonts w:ascii="Arial" w:hAnsi="Arial" w:cs="Arial"/>
          <w:b/>
          <w:szCs w:val="22"/>
          <w:lang w:eastAsia="pl-PL"/>
        </w:rPr>
        <w:t>Nie, Zamawiający nie dopuści wyrobu medycznego.</w:t>
      </w:r>
    </w:p>
    <w:p w14:paraId="007B13DD" w14:textId="77777777" w:rsidR="00620473" w:rsidRPr="002970B6" w:rsidRDefault="00620473" w:rsidP="00620473">
      <w:pPr>
        <w:widowControl w:val="0"/>
        <w:jc w:val="both"/>
        <w:rPr>
          <w:rFonts w:ascii="Arial" w:hAnsi="Arial" w:cs="Arial"/>
          <w:b/>
          <w:bCs/>
          <w:szCs w:val="22"/>
        </w:rPr>
      </w:pPr>
      <w:r w:rsidRPr="002970B6">
        <w:rPr>
          <w:rFonts w:ascii="Arial" w:hAnsi="Arial" w:cs="Arial"/>
          <w:b/>
          <w:bCs/>
          <w:szCs w:val="22"/>
        </w:rPr>
        <w:t>Wyjaśnianie i zmiana treści SIWZ są czynnościami o odmiennym celu i znaczeniu, dlatego odróżnienie wyjaśnienia treści SIWZ od zmiany jej treści nie powinno budzić żadnych wątpliwości.</w:t>
      </w:r>
    </w:p>
    <w:p w14:paraId="0CB5B28C" w14:textId="77777777" w:rsidR="00620473" w:rsidRPr="002970B6" w:rsidRDefault="00620473" w:rsidP="00620473">
      <w:pPr>
        <w:widowControl w:val="0"/>
        <w:jc w:val="both"/>
        <w:rPr>
          <w:rFonts w:ascii="Arial" w:hAnsi="Arial" w:cs="Arial"/>
          <w:b/>
          <w:bCs/>
          <w:szCs w:val="22"/>
        </w:rPr>
      </w:pPr>
      <w:r w:rsidRPr="002970B6">
        <w:rPr>
          <w:rFonts w:ascii="Arial" w:hAnsi="Arial" w:cs="Arial"/>
          <w:b/>
          <w:bCs/>
          <w:szCs w:val="22"/>
        </w:rPr>
        <w:t xml:space="preserve">Przepis art. 38 ust. 1 Pzp odnosi się wyłącznie do sytuacji, gdy wykonawca nie rozumie treści SIWZ </w:t>
      </w:r>
      <w:r w:rsidRPr="002970B6">
        <w:rPr>
          <w:rFonts w:ascii="Arial" w:hAnsi="Arial" w:cs="Arial"/>
          <w:b/>
          <w:bCs/>
          <w:szCs w:val="22"/>
        </w:rPr>
        <w:br/>
        <w:t>i w celu jej zrozumienia zwraca się do zamawiającego o jej wyjaśnienie. Takie rozumowanie art. 38 ust. 1 Pzp jest istotne, ponieważ przepisy Pzp nie obligują zamawiającego do obowiązku udzielania wyjaśnień, gdy wykonawca zwraca się do zamawiającego w innym celu niż wyjaśnienie treści SIWZ lub żądanie zmiany jej treści.</w:t>
      </w:r>
    </w:p>
    <w:p w14:paraId="318F4D40" w14:textId="77777777" w:rsidR="00620473" w:rsidRPr="002970B6" w:rsidRDefault="00620473" w:rsidP="00620473">
      <w:pPr>
        <w:widowControl w:val="0"/>
        <w:jc w:val="both"/>
        <w:rPr>
          <w:rFonts w:ascii="Arial" w:hAnsi="Arial" w:cs="Arial"/>
          <w:b/>
          <w:bCs/>
          <w:szCs w:val="22"/>
        </w:rPr>
      </w:pPr>
      <w:r w:rsidRPr="002970B6">
        <w:rPr>
          <w:rFonts w:ascii="Arial" w:hAnsi="Arial" w:cs="Arial"/>
          <w:b/>
          <w:bCs/>
          <w:szCs w:val="22"/>
        </w:rPr>
        <w:t>Udzielane wyjaśnienia mają służyć wyeliminowaniu wątpliwości, co do brzmienia SIWZ. „Wyjaśnić można treść czegoś co istnieje, dodanie nowej możliwości nie jest wyjaśnieniem, lecz zmianą SIWZ …” (zob. wyrok z 28 marca 2011 r., KIO 545/11).</w:t>
      </w:r>
    </w:p>
    <w:p w14:paraId="61934B8E" w14:textId="77777777" w:rsidR="00620473" w:rsidRPr="00C467E6" w:rsidRDefault="00620473" w:rsidP="00620473">
      <w:pPr>
        <w:widowControl w:val="0"/>
        <w:jc w:val="both"/>
        <w:rPr>
          <w:rFonts w:ascii="Arial" w:hAnsi="Arial" w:cs="Arial"/>
          <w:b/>
          <w:bCs/>
          <w:color w:val="70AD47" w:themeColor="accent6"/>
          <w:szCs w:val="22"/>
          <w:u w:val="single"/>
        </w:rPr>
      </w:pPr>
      <w:r w:rsidRPr="002970B6">
        <w:rPr>
          <w:rFonts w:ascii="Arial" w:hAnsi="Arial" w:cs="Arial"/>
          <w:b/>
          <w:bCs/>
          <w:szCs w:val="22"/>
        </w:rPr>
        <w:t>Jeżeli wykonawca pyta zamawiającego: „czy zamawiający dopuści ……”, to uznać należy, iż wykonawca nie zwraca się do zamawiającego o wyjaśnienie treści specyfikacji istotnych warunków zamówienia, tylko żąda zmiany treści specyfikacji.</w:t>
      </w:r>
    </w:p>
    <w:p w14:paraId="7D669A0B" w14:textId="77777777" w:rsidR="00A33C97" w:rsidRPr="002970B6" w:rsidRDefault="00A33C97" w:rsidP="00A33C97">
      <w:pPr>
        <w:widowControl w:val="0"/>
        <w:jc w:val="both"/>
        <w:rPr>
          <w:rFonts w:ascii="Arial" w:hAnsi="Arial" w:cs="Arial"/>
          <w:b/>
          <w:bCs/>
          <w:szCs w:val="22"/>
          <w:u w:val="single"/>
        </w:rPr>
      </w:pPr>
      <w:r w:rsidRPr="002970B6">
        <w:rPr>
          <w:rFonts w:ascii="Arial" w:hAnsi="Arial" w:cs="Arial"/>
          <w:b/>
          <w:bCs/>
          <w:szCs w:val="22"/>
          <w:u w:val="single"/>
        </w:rPr>
        <w:t xml:space="preserve">Zamawiający informuje, iż dokonuje poprawy oczywistej omyłki w dopisku pod pakietem 48 w następujący sposób: „UWAGA: Zamawiający wymaga rejestracji </w:t>
      </w:r>
      <w:proofErr w:type="spellStart"/>
      <w:r w:rsidRPr="002970B6">
        <w:rPr>
          <w:rFonts w:ascii="Arial" w:hAnsi="Arial" w:cs="Arial"/>
          <w:b/>
          <w:bCs/>
          <w:szCs w:val="22"/>
          <w:u w:val="single"/>
        </w:rPr>
        <w:t>Hemostatyków</w:t>
      </w:r>
      <w:proofErr w:type="spellEnd"/>
      <w:r w:rsidRPr="002970B6">
        <w:rPr>
          <w:rFonts w:ascii="Arial" w:hAnsi="Arial" w:cs="Arial"/>
          <w:b/>
          <w:bCs/>
          <w:szCs w:val="22"/>
          <w:u w:val="single"/>
        </w:rPr>
        <w:t xml:space="preserve"> z pakietu </w:t>
      </w:r>
      <w:r w:rsidRPr="002970B6">
        <w:rPr>
          <w:rFonts w:ascii="Arial" w:hAnsi="Arial" w:cs="Arial"/>
          <w:b/>
          <w:bCs/>
          <w:strike/>
          <w:color w:val="FF0000"/>
          <w:szCs w:val="22"/>
          <w:u w:val="single"/>
        </w:rPr>
        <w:t>47</w:t>
      </w:r>
      <w:r w:rsidRPr="002970B6">
        <w:rPr>
          <w:rFonts w:ascii="Arial" w:hAnsi="Arial" w:cs="Arial"/>
          <w:b/>
          <w:bCs/>
          <w:color w:val="FF0000"/>
          <w:szCs w:val="22"/>
          <w:u w:val="single"/>
        </w:rPr>
        <w:t xml:space="preserve"> 48 </w:t>
      </w:r>
      <w:r w:rsidRPr="002970B6">
        <w:rPr>
          <w:rFonts w:ascii="Arial" w:hAnsi="Arial" w:cs="Arial"/>
          <w:b/>
          <w:bCs/>
          <w:szCs w:val="22"/>
          <w:u w:val="single"/>
        </w:rPr>
        <w:t>jako produktów leczniczych”</w:t>
      </w:r>
    </w:p>
    <w:p w14:paraId="3414DAA5" w14:textId="77777777" w:rsidR="00D40DB4" w:rsidRPr="00C467E6" w:rsidRDefault="00D40DB4" w:rsidP="00D40DB4">
      <w:pPr>
        <w:widowControl w:val="0"/>
        <w:jc w:val="both"/>
        <w:rPr>
          <w:rFonts w:ascii="Arial" w:hAnsi="Arial" w:cs="Arial"/>
          <w:b/>
          <w:szCs w:val="22"/>
          <w:lang w:eastAsia="pl-PL"/>
        </w:rPr>
      </w:pPr>
    </w:p>
    <w:p w14:paraId="6D6EFDCF" w14:textId="77777777" w:rsidR="00D40DB4" w:rsidRPr="00C467E6" w:rsidRDefault="00D40DB4" w:rsidP="00D40DB4">
      <w:pPr>
        <w:widowControl w:val="0"/>
        <w:jc w:val="both"/>
        <w:rPr>
          <w:rFonts w:ascii="Arial" w:hAnsi="Arial" w:cs="Arial"/>
          <w:b/>
          <w:szCs w:val="22"/>
          <w:lang w:eastAsia="pl-PL"/>
        </w:rPr>
      </w:pPr>
    </w:p>
    <w:p w14:paraId="1F14BAC5" w14:textId="06657223"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lastRenderedPageBreak/>
        <w:t>Pytanie 9 dotyczy</w:t>
      </w:r>
      <w:r w:rsidR="00474C12" w:rsidRPr="00C467E6">
        <w:rPr>
          <w:rFonts w:ascii="Arial" w:hAnsi="Arial" w:cs="Arial"/>
          <w:b/>
          <w:szCs w:val="22"/>
          <w:lang w:eastAsia="pl-PL"/>
        </w:rPr>
        <w:t xml:space="preserve"> pakiet</w:t>
      </w:r>
      <w:r w:rsidR="00053FD4" w:rsidRPr="00C467E6">
        <w:rPr>
          <w:rFonts w:ascii="Arial" w:hAnsi="Arial" w:cs="Arial"/>
          <w:b/>
          <w:szCs w:val="22"/>
          <w:lang w:eastAsia="pl-PL"/>
        </w:rPr>
        <w:t>u</w:t>
      </w:r>
      <w:r w:rsidR="00474C12" w:rsidRPr="00C467E6">
        <w:rPr>
          <w:rFonts w:ascii="Arial" w:hAnsi="Arial" w:cs="Arial"/>
          <w:b/>
          <w:szCs w:val="22"/>
          <w:lang w:eastAsia="pl-PL"/>
        </w:rPr>
        <w:t xml:space="preserve"> 2, poz. 57</w:t>
      </w:r>
    </w:p>
    <w:p w14:paraId="794DCE56" w14:textId="0F4F4311" w:rsidR="00D40DB4" w:rsidRPr="00C467E6" w:rsidRDefault="00474C12" w:rsidP="00D40DB4">
      <w:pPr>
        <w:widowControl w:val="0"/>
        <w:jc w:val="both"/>
        <w:rPr>
          <w:rFonts w:ascii="Arial" w:hAnsi="Arial" w:cs="Arial"/>
          <w:bCs/>
          <w:szCs w:val="22"/>
          <w:lang w:eastAsia="pl-PL"/>
        </w:rPr>
      </w:pPr>
      <w:r w:rsidRPr="00C467E6">
        <w:rPr>
          <w:rFonts w:ascii="Arial" w:hAnsi="Arial" w:cs="Arial"/>
          <w:bCs/>
          <w:szCs w:val="22"/>
          <w:lang w:eastAsia="pl-PL"/>
        </w:rPr>
        <w:t xml:space="preserve">Czy Zamawiający w poz. 57 pakiet 2 produkt </w:t>
      </w:r>
      <w:proofErr w:type="spellStart"/>
      <w:r w:rsidRPr="00C467E6">
        <w:rPr>
          <w:rFonts w:ascii="Arial" w:hAnsi="Arial" w:cs="Arial"/>
          <w:bCs/>
          <w:szCs w:val="22"/>
          <w:lang w:eastAsia="pl-PL"/>
        </w:rPr>
        <w:t>Citra-Lock</w:t>
      </w:r>
      <w:r w:rsidRPr="00C467E6">
        <w:rPr>
          <w:rFonts w:ascii="Arial" w:hAnsi="Arial" w:cs="Arial"/>
          <w:bCs/>
          <w:szCs w:val="22"/>
          <w:vertAlign w:val="superscript"/>
          <w:lang w:eastAsia="pl-PL"/>
        </w:rPr>
        <w:t>TM</w:t>
      </w:r>
      <w:proofErr w:type="spellEnd"/>
      <w:r w:rsidRPr="00C467E6">
        <w:rPr>
          <w:rFonts w:ascii="Arial" w:hAnsi="Arial" w:cs="Arial"/>
          <w:bCs/>
          <w:szCs w:val="22"/>
          <w:lang w:eastAsia="pl-PL"/>
        </w:rPr>
        <w:t xml:space="preserve"> (cytrynian sodu) w stężeniu 4</w:t>
      </w:r>
      <w:r w:rsidR="00F86AD3" w:rsidRPr="00C467E6">
        <w:rPr>
          <w:rFonts w:ascii="Arial" w:hAnsi="Arial" w:cs="Arial"/>
          <w:bCs/>
          <w:szCs w:val="22"/>
          <w:lang w:eastAsia="pl-PL"/>
        </w:rPr>
        <w:t xml:space="preserve"> </w:t>
      </w:r>
      <w:r w:rsidRPr="00C467E6">
        <w:rPr>
          <w:rFonts w:ascii="Arial" w:hAnsi="Arial" w:cs="Arial"/>
          <w:bCs/>
          <w:szCs w:val="22"/>
          <w:lang w:eastAsia="pl-PL"/>
        </w:rPr>
        <w:t xml:space="preserve">% w postaci bezigłowej ampułki x 5 ml z systemem </w:t>
      </w:r>
      <w:proofErr w:type="spellStart"/>
      <w:r w:rsidRPr="00C467E6">
        <w:rPr>
          <w:rFonts w:ascii="Arial" w:hAnsi="Arial" w:cs="Arial"/>
          <w:bCs/>
          <w:szCs w:val="22"/>
          <w:lang w:eastAsia="pl-PL"/>
        </w:rPr>
        <w:t>Luer</w:t>
      </w:r>
      <w:proofErr w:type="spellEnd"/>
      <w:r w:rsidRPr="00C467E6">
        <w:rPr>
          <w:rFonts w:ascii="Arial" w:hAnsi="Arial" w:cs="Arial"/>
          <w:bCs/>
          <w:szCs w:val="22"/>
          <w:lang w:eastAsia="pl-PL"/>
        </w:rPr>
        <w:t xml:space="preserve"> Slip, </w:t>
      </w:r>
      <w:proofErr w:type="spellStart"/>
      <w:r w:rsidRPr="00C467E6">
        <w:rPr>
          <w:rFonts w:ascii="Arial" w:hAnsi="Arial" w:cs="Arial"/>
          <w:bCs/>
          <w:szCs w:val="22"/>
          <w:lang w:eastAsia="pl-PL"/>
        </w:rPr>
        <w:t>Luer</w:t>
      </w:r>
      <w:proofErr w:type="spellEnd"/>
      <w:r w:rsidRPr="00C467E6">
        <w:rPr>
          <w:rFonts w:ascii="Arial" w:hAnsi="Arial" w:cs="Arial"/>
          <w:bCs/>
          <w:szCs w:val="22"/>
          <w:lang w:eastAsia="pl-PL"/>
        </w:rPr>
        <w:t xml:space="preserve"> Lock skuteczność potwierdzona wieloma badaniami klinicznymi w porównaniu do Heparyny, stosowany w celu utrzymania prawidłowej drożności cewnika</w:t>
      </w:r>
      <w:r w:rsidR="00053FD4" w:rsidRPr="00C467E6">
        <w:rPr>
          <w:rFonts w:ascii="Arial" w:hAnsi="Arial" w:cs="Arial"/>
          <w:bCs/>
          <w:szCs w:val="22"/>
          <w:lang w:eastAsia="pl-PL"/>
        </w:rPr>
        <w:t xml:space="preserve"> i/lub portu dożylnego ograniczając krwawienie (pacjenci z HIT), stosowany jako skuteczne i bezpieczne rozwiązanie przeciwzakrzepowe i przewciwbakteryjne.</w:t>
      </w:r>
    </w:p>
    <w:p w14:paraId="6552A091" w14:textId="2825CF08" w:rsidR="00620473" w:rsidRPr="00C467E6" w:rsidRDefault="00D40DB4" w:rsidP="00620473">
      <w:pPr>
        <w:widowControl w:val="0"/>
        <w:jc w:val="both"/>
        <w:rPr>
          <w:rFonts w:ascii="Arial" w:hAnsi="Arial" w:cs="Arial"/>
          <w:b/>
          <w:szCs w:val="22"/>
          <w:lang w:eastAsia="pl-PL"/>
        </w:rPr>
      </w:pPr>
      <w:r w:rsidRPr="00C467E6">
        <w:rPr>
          <w:rFonts w:ascii="Arial" w:hAnsi="Arial" w:cs="Arial"/>
          <w:b/>
          <w:szCs w:val="22"/>
          <w:lang w:eastAsia="pl-PL"/>
        </w:rPr>
        <w:t xml:space="preserve">ODPOWIEDŹ: </w:t>
      </w:r>
      <w:r w:rsidR="00620473" w:rsidRPr="00C467E6">
        <w:rPr>
          <w:rFonts w:ascii="Arial" w:hAnsi="Arial" w:cs="Arial"/>
          <w:b/>
          <w:szCs w:val="22"/>
        </w:rPr>
        <w:t>Zamawiający nie dopuści tego produktu.</w:t>
      </w:r>
    </w:p>
    <w:p w14:paraId="1E5C0A11" w14:textId="4D843687" w:rsidR="00D40DB4" w:rsidRPr="00C467E6" w:rsidRDefault="00D40DB4" w:rsidP="00D40DB4">
      <w:pPr>
        <w:widowControl w:val="0"/>
        <w:jc w:val="both"/>
        <w:rPr>
          <w:rFonts w:ascii="Arial" w:hAnsi="Arial" w:cs="Arial"/>
          <w:b/>
          <w:szCs w:val="22"/>
          <w:lang w:eastAsia="pl-PL"/>
        </w:rPr>
      </w:pPr>
    </w:p>
    <w:p w14:paraId="642CC3F7" w14:textId="77777777" w:rsidR="00620473" w:rsidRPr="00C467E6" w:rsidRDefault="00620473" w:rsidP="00D40DB4">
      <w:pPr>
        <w:widowControl w:val="0"/>
        <w:jc w:val="both"/>
        <w:rPr>
          <w:rFonts w:ascii="Arial" w:hAnsi="Arial" w:cs="Arial"/>
          <w:b/>
          <w:szCs w:val="22"/>
          <w:lang w:eastAsia="pl-PL"/>
        </w:rPr>
      </w:pPr>
    </w:p>
    <w:p w14:paraId="649A57B2" w14:textId="10C4EBFB"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Pytanie 10 dotyczy</w:t>
      </w:r>
      <w:r w:rsidR="00053FD4" w:rsidRPr="00C467E6">
        <w:rPr>
          <w:rFonts w:ascii="Arial" w:hAnsi="Arial" w:cs="Arial"/>
          <w:b/>
          <w:szCs w:val="22"/>
          <w:lang w:eastAsia="pl-PL"/>
        </w:rPr>
        <w:t xml:space="preserve"> pakietu 2, poz. 57</w:t>
      </w:r>
    </w:p>
    <w:p w14:paraId="1023227B" w14:textId="01005FBC" w:rsidR="00D40DB4" w:rsidRPr="00C467E6" w:rsidRDefault="00053FD4" w:rsidP="00D40DB4">
      <w:pPr>
        <w:widowControl w:val="0"/>
        <w:jc w:val="both"/>
        <w:rPr>
          <w:rFonts w:ascii="Arial" w:hAnsi="Arial" w:cs="Arial"/>
          <w:bCs/>
          <w:szCs w:val="22"/>
          <w:lang w:eastAsia="pl-PL"/>
        </w:rPr>
      </w:pPr>
      <w:r w:rsidRPr="00C467E6">
        <w:rPr>
          <w:rFonts w:ascii="Arial" w:hAnsi="Arial" w:cs="Arial"/>
          <w:bCs/>
          <w:szCs w:val="22"/>
          <w:lang w:eastAsia="pl-PL"/>
        </w:rPr>
        <w:t>Czy Zamawiający dopuści produkt o pojemności 5 ml pakowany po 20 szt. w kartonie z przeliczeniem zamawianej ilości?</w:t>
      </w:r>
    </w:p>
    <w:p w14:paraId="0EF878BE" w14:textId="0EB074EF" w:rsidR="00D40DB4" w:rsidRPr="00C467E6" w:rsidRDefault="00D40DB4" w:rsidP="00D40DB4">
      <w:pPr>
        <w:widowControl w:val="0"/>
        <w:jc w:val="both"/>
        <w:rPr>
          <w:rFonts w:ascii="Arial" w:hAnsi="Arial" w:cs="Arial"/>
          <w:b/>
          <w:szCs w:val="22"/>
        </w:rPr>
      </w:pPr>
      <w:r w:rsidRPr="00C467E6">
        <w:rPr>
          <w:rFonts w:ascii="Arial" w:hAnsi="Arial" w:cs="Arial"/>
          <w:b/>
          <w:szCs w:val="22"/>
          <w:lang w:eastAsia="pl-PL"/>
        </w:rPr>
        <w:t xml:space="preserve">ODPOWIEDŹ: </w:t>
      </w:r>
      <w:bookmarkEnd w:id="3"/>
      <w:r w:rsidR="00620473" w:rsidRPr="00C467E6">
        <w:rPr>
          <w:rFonts w:ascii="Arial" w:hAnsi="Arial" w:cs="Arial"/>
          <w:b/>
          <w:szCs w:val="22"/>
        </w:rPr>
        <w:t>Zamawiający nie dopuści tego produktu.</w:t>
      </w:r>
    </w:p>
    <w:p w14:paraId="2282C05B" w14:textId="77777777" w:rsidR="00620473" w:rsidRPr="00C467E6" w:rsidRDefault="00620473" w:rsidP="00D40DB4">
      <w:pPr>
        <w:widowControl w:val="0"/>
        <w:jc w:val="both"/>
        <w:rPr>
          <w:rFonts w:ascii="Arial" w:hAnsi="Arial" w:cs="Arial"/>
          <w:b/>
          <w:szCs w:val="22"/>
          <w:lang w:eastAsia="pl-PL"/>
        </w:rPr>
      </w:pPr>
    </w:p>
    <w:p w14:paraId="6D3CBDC1" w14:textId="77777777" w:rsidR="00D40DB4" w:rsidRPr="00C467E6" w:rsidRDefault="00D40DB4" w:rsidP="00D40DB4">
      <w:pPr>
        <w:widowControl w:val="0"/>
        <w:jc w:val="both"/>
        <w:rPr>
          <w:rFonts w:ascii="Arial" w:hAnsi="Arial" w:cs="Arial"/>
          <w:b/>
          <w:szCs w:val="22"/>
          <w:lang w:eastAsia="pl-PL"/>
        </w:rPr>
      </w:pPr>
    </w:p>
    <w:p w14:paraId="4E487FD0" w14:textId="255F18CD"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Pytanie 11 dotyczy</w:t>
      </w:r>
      <w:r w:rsidR="008C4517" w:rsidRPr="00C467E6">
        <w:rPr>
          <w:rFonts w:ascii="Arial" w:hAnsi="Arial" w:cs="Arial"/>
          <w:b/>
          <w:szCs w:val="22"/>
          <w:lang w:eastAsia="pl-PL"/>
        </w:rPr>
        <w:t xml:space="preserve"> </w:t>
      </w:r>
      <w:bookmarkStart w:id="6" w:name="_Hlk28672215"/>
      <w:r w:rsidR="008C4517" w:rsidRPr="00C467E6">
        <w:rPr>
          <w:rFonts w:ascii="Arial" w:hAnsi="Arial" w:cs="Arial"/>
          <w:b/>
          <w:szCs w:val="22"/>
          <w:lang w:eastAsia="pl-PL"/>
        </w:rPr>
        <w:t>zapisów SIWZ</w:t>
      </w:r>
      <w:bookmarkEnd w:id="6"/>
    </w:p>
    <w:p w14:paraId="0B481DFA" w14:textId="77777777" w:rsidR="00956D14" w:rsidRPr="00C467E6" w:rsidRDefault="00AB2293" w:rsidP="00956D14">
      <w:pPr>
        <w:widowControl w:val="0"/>
        <w:jc w:val="both"/>
        <w:rPr>
          <w:rFonts w:ascii="Arial" w:hAnsi="Arial" w:cs="Arial"/>
          <w:b/>
          <w:szCs w:val="22"/>
          <w:lang w:eastAsia="pl-PL"/>
        </w:rPr>
      </w:pPr>
      <w:r w:rsidRPr="00C467E6">
        <w:rPr>
          <w:rFonts w:ascii="Arial" w:hAnsi="Arial" w:cs="Arial"/>
          <w:bCs/>
          <w:szCs w:val="22"/>
          <w:lang w:eastAsia="pl-PL"/>
        </w:rPr>
        <w:t xml:space="preserve">Czy Zamawiający wyrazi zgodę na zmianę postaci proponowanych preparatów – tabletki na tabletki powlekane lub kapsułki lub drażetki i odwrotnie, fiolki na ampułki lub ampułko-strzykawki i odwrotnie? </w:t>
      </w:r>
      <w:r w:rsidR="00D40DB4" w:rsidRPr="00C467E6">
        <w:rPr>
          <w:rFonts w:ascii="Arial" w:hAnsi="Arial" w:cs="Arial"/>
          <w:b/>
          <w:szCs w:val="22"/>
          <w:lang w:eastAsia="pl-PL"/>
        </w:rPr>
        <w:t xml:space="preserve">ODPOWIEDŹ: </w:t>
      </w:r>
      <w:r w:rsidR="00956D14" w:rsidRPr="00C467E6">
        <w:rPr>
          <w:rFonts w:ascii="Arial" w:hAnsi="Arial" w:cs="Arial"/>
          <w:b/>
          <w:szCs w:val="22"/>
          <w:lang w:eastAsia="pl-PL"/>
        </w:rPr>
        <w:t>Zamawiający w SIWZ w rozdz. 25, ust. 6 określił dopuszczalność zmian postaci proponowanych preparatów.</w:t>
      </w:r>
    </w:p>
    <w:p w14:paraId="3D7483FD" w14:textId="77777777" w:rsidR="00D40DB4" w:rsidRPr="00C467E6" w:rsidRDefault="00D40DB4" w:rsidP="00D40DB4">
      <w:pPr>
        <w:widowControl w:val="0"/>
        <w:jc w:val="both"/>
        <w:rPr>
          <w:rFonts w:ascii="Arial" w:hAnsi="Arial" w:cs="Arial"/>
          <w:b/>
          <w:szCs w:val="22"/>
          <w:lang w:eastAsia="pl-PL"/>
        </w:rPr>
      </w:pPr>
    </w:p>
    <w:p w14:paraId="75F40FB4" w14:textId="77777777" w:rsidR="00D40DB4" w:rsidRPr="00C467E6" w:rsidRDefault="00D40DB4" w:rsidP="00D40DB4">
      <w:pPr>
        <w:widowControl w:val="0"/>
        <w:jc w:val="both"/>
        <w:rPr>
          <w:rFonts w:ascii="Arial" w:hAnsi="Arial" w:cs="Arial"/>
          <w:b/>
          <w:szCs w:val="22"/>
          <w:lang w:eastAsia="pl-PL"/>
        </w:rPr>
      </w:pPr>
    </w:p>
    <w:p w14:paraId="39F859ED" w14:textId="6859492A"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Pytanie 12 dotyczy</w:t>
      </w:r>
      <w:r w:rsidR="008C4517" w:rsidRPr="00C467E6">
        <w:rPr>
          <w:rFonts w:ascii="Arial" w:hAnsi="Arial" w:cs="Arial"/>
          <w:b/>
          <w:szCs w:val="22"/>
          <w:lang w:eastAsia="pl-PL"/>
        </w:rPr>
        <w:t xml:space="preserve"> zapisów SIWZ</w:t>
      </w:r>
    </w:p>
    <w:p w14:paraId="613CD5AA" w14:textId="77777777" w:rsidR="00AB2293" w:rsidRPr="00C467E6" w:rsidRDefault="00AB2293" w:rsidP="00D40DB4">
      <w:pPr>
        <w:widowControl w:val="0"/>
        <w:jc w:val="both"/>
        <w:rPr>
          <w:rFonts w:ascii="Arial" w:hAnsi="Arial" w:cs="Arial"/>
          <w:bCs/>
          <w:szCs w:val="22"/>
          <w:lang w:eastAsia="pl-PL"/>
        </w:rPr>
      </w:pPr>
      <w:r w:rsidRPr="00C467E6">
        <w:rPr>
          <w:rFonts w:ascii="Arial" w:hAnsi="Arial" w:cs="Arial"/>
          <w:bCs/>
          <w:szCs w:val="22"/>
          <w:lang w:eastAsia="pl-PL"/>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14:paraId="6D0D00D3" w14:textId="0CFC64B5"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 xml:space="preserve">ODPOWIEDŹ: </w:t>
      </w:r>
      <w:r w:rsidR="00BD496F" w:rsidRPr="00C467E6">
        <w:rPr>
          <w:rFonts w:ascii="Arial" w:hAnsi="Arial" w:cs="Arial"/>
          <w:b/>
          <w:szCs w:val="22"/>
          <w:lang w:eastAsia="pl-PL"/>
        </w:rPr>
        <w:t>Zamawiający w SIWZ w rozdz. 25, ust. 7 określił dopuszczalność zmian wielkości opakowań oraz podał sposób przeliczania ilości opakowań.</w:t>
      </w:r>
    </w:p>
    <w:p w14:paraId="6A87537A" w14:textId="26E58F1F" w:rsidR="00D40DB4" w:rsidRPr="00C467E6" w:rsidRDefault="00D40DB4" w:rsidP="000A1249">
      <w:pPr>
        <w:widowControl w:val="0"/>
        <w:suppressAutoHyphens w:val="0"/>
        <w:rPr>
          <w:rFonts w:ascii="Arial" w:hAnsi="Arial" w:cs="Arial"/>
          <w:szCs w:val="22"/>
        </w:rPr>
      </w:pPr>
    </w:p>
    <w:p w14:paraId="62C246DD" w14:textId="77777777" w:rsidR="00D40DB4" w:rsidRPr="00C467E6" w:rsidRDefault="00D40DB4" w:rsidP="00D40DB4">
      <w:pPr>
        <w:widowControl w:val="0"/>
        <w:jc w:val="both"/>
        <w:rPr>
          <w:rFonts w:ascii="Arial" w:hAnsi="Arial" w:cs="Arial"/>
          <w:b/>
          <w:szCs w:val="22"/>
          <w:lang w:eastAsia="pl-PL"/>
        </w:rPr>
      </w:pPr>
    </w:p>
    <w:p w14:paraId="3D0AF8A8" w14:textId="1E03CEAE"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Pytanie 13 dotyczy</w:t>
      </w:r>
      <w:r w:rsidR="008C4517" w:rsidRPr="00C467E6">
        <w:rPr>
          <w:rFonts w:ascii="Arial" w:hAnsi="Arial" w:cs="Arial"/>
          <w:b/>
          <w:szCs w:val="22"/>
          <w:lang w:eastAsia="pl-PL"/>
        </w:rPr>
        <w:t xml:space="preserve"> zapisów SIWZ</w:t>
      </w:r>
    </w:p>
    <w:p w14:paraId="2A5F5377" w14:textId="54B4EB57" w:rsidR="00AB2293" w:rsidRPr="00C467E6" w:rsidRDefault="00AB2293" w:rsidP="00D40DB4">
      <w:pPr>
        <w:widowControl w:val="0"/>
        <w:jc w:val="both"/>
        <w:rPr>
          <w:rFonts w:ascii="Arial" w:hAnsi="Arial" w:cs="Arial"/>
          <w:bCs/>
          <w:szCs w:val="22"/>
          <w:lang w:eastAsia="pl-PL"/>
        </w:rPr>
      </w:pPr>
      <w:r w:rsidRPr="00C467E6">
        <w:rPr>
          <w:rFonts w:ascii="Arial" w:hAnsi="Arial" w:cs="Arial"/>
          <w:bCs/>
          <w:szCs w:val="22"/>
          <w:lang w:eastAsia="pl-PL"/>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28F0C135" w14:textId="09683080"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 xml:space="preserve">ODPOWIEDŹ: </w:t>
      </w:r>
      <w:r w:rsidR="00BD496F" w:rsidRPr="00C467E6">
        <w:rPr>
          <w:rFonts w:ascii="Arial" w:hAnsi="Arial" w:cs="Arial"/>
          <w:b/>
          <w:szCs w:val="22"/>
          <w:lang w:eastAsia="pl-PL"/>
        </w:rPr>
        <w:t>Odpowiedź jak w pytaniu 12.</w:t>
      </w:r>
    </w:p>
    <w:p w14:paraId="3730CEC5" w14:textId="77777777" w:rsidR="00D40DB4" w:rsidRPr="00C467E6" w:rsidRDefault="00D40DB4" w:rsidP="00D40DB4">
      <w:pPr>
        <w:widowControl w:val="0"/>
        <w:jc w:val="both"/>
        <w:rPr>
          <w:rFonts w:ascii="Arial" w:hAnsi="Arial" w:cs="Arial"/>
          <w:b/>
          <w:szCs w:val="22"/>
          <w:lang w:eastAsia="pl-PL"/>
        </w:rPr>
      </w:pPr>
    </w:p>
    <w:p w14:paraId="66791E1A" w14:textId="77777777" w:rsidR="00D40DB4" w:rsidRPr="00C467E6" w:rsidRDefault="00D40DB4" w:rsidP="00D40DB4">
      <w:pPr>
        <w:widowControl w:val="0"/>
        <w:jc w:val="both"/>
        <w:rPr>
          <w:rFonts w:ascii="Arial" w:hAnsi="Arial" w:cs="Arial"/>
          <w:b/>
          <w:szCs w:val="22"/>
          <w:lang w:eastAsia="pl-PL"/>
        </w:rPr>
      </w:pPr>
    </w:p>
    <w:p w14:paraId="4F84B0AC" w14:textId="3242FCB3"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t>Pytanie 14 dotyczy</w:t>
      </w:r>
      <w:r w:rsidR="008C4517" w:rsidRPr="00C467E6">
        <w:rPr>
          <w:rFonts w:ascii="Arial" w:hAnsi="Arial" w:cs="Arial"/>
          <w:b/>
          <w:szCs w:val="22"/>
          <w:lang w:eastAsia="pl-PL"/>
        </w:rPr>
        <w:t xml:space="preserve"> zapisów SIWZ</w:t>
      </w:r>
    </w:p>
    <w:p w14:paraId="6B471792" w14:textId="7DB93DCE" w:rsidR="00D40DB4" w:rsidRPr="00C467E6" w:rsidRDefault="00AB2293" w:rsidP="00D40DB4">
      <w:pPr>
        <w:widowControl w:val="0"/>
        <w:jc w:val="both"/>
        <w:rPr>
          <w:rFonts w:ascii="Arial" w:hAnsi="Arial" w:cs="Arial"/>
          <w:b/>
          <w:szCs w:val="22"/>
          <w:lang w:eastAsia="pl-PL"/>
        </w:rPr>
      </w:pPr>
      <w:r w:rsidRPr="00C467E6">
        <w:rPr>
          <w:rFonts w:ascii="Arial" w:hAnsi="Arial" w:cs="Arial"/>
          <w:bCs/>
          <w:szCs w:val="22"/>
          <w:lang w:eastAsia="pl-PL"/>
        </w:rPr>
        <w:t xml:space="preserve">Zwracamy się z prośbą o określenie w jaki sposób postąpić w przypadku zaprzestania lub braku produkcji danego preparatu. Czy Zamawiający wyrazi zgodę na podanie ostatniej ceny i informacji pod pakietem? </w:t>
      </w:r>
      <w:r w:rsidR="00D40DB4" w:rsidRPr="00C467E6">
        <w:rPr>
          <w:rFonts w:ascii="Arial" w:hAnsi="Arial" w:cs="Arial"/>
          <w:b/>
          <w:szCs w:val="22"/>
          <w:lang w:eastAsia="pl-PL"/>
        </w:rPr>
        <w:t xml:space="preserve">ODPOWIEDŹ: </w:t>
      </w:r>
      <w:r w:rsidR="00BD496F" w:rsidRPr="00C467E6">
        <w:rPr>
          <w:rFonts w:ascii="Arial" w:hAnsi="Arial" w:cs="Arial"/>
          <w:b/>
          <w:szCs w:val="22"/>
          <w:lang w:eastAsia="pl-PL"/>
        </w:rPr>
        <w:t>Tak, Zamawiający prosi</w:t>
      </w:r>
      <w:r w:rsidR="00BD496F" w:rsidRPr="00C467E6">
        <w:rPr>
          <w:rStyle w:val="Pogrubienie"/>
          <w:rFonts w:ascii="Arial" w:hAnsi="Arial" w:cs="Arial"/>
          <w:szCs w:val="22"/>
        </w:rPr>
        <w:t xml:space="preserve"> o wycenę produktu w ostatniej cenie i zaznaczenie tego </w:t>
      </w:r>
      <w:r w:rsidR="00BD496F" w:rsidRPr="00C467E6">
        <w:rPr>
          <w:rFonts w:ascii="Arial" w:hAnsi="Arial" w:cs="Arial"/>
          <w:b/>
          <w:bCs/>
          <w:szCs w:val="22"/>
        </w:rPr>
        <w:br/>
      </w:r>
      <w:r w:rsidR="00BD496F" w:rsidRPr="00C467E6">
        <w:rPr>
          <w:rStyle w:val="Pogrubienie"/>
          <w:rFonts w:ascii="Arial" w:hAnsi="Arial" w:cs="Arial"/>
          <w:szCs w:val="22"/>
        </w:rPr>
        <w:t>w załączniku cenowym</w:t>
      </w:r>
      <w:r w:rsidR="00F968F4" w:rsidRPr="00C467E6">
        <w:rPr>
          <w:rStyle w:val="Pogrubienie"/>
          <w:rFonts w:ascii="Arial" w:hAnsi="Arial" w:cs="Arial"/>
          <w:szCs w:val="22"/>
        </w:rPr>
        <w:t xml:space="preserve"> pod pakietem</w:t>
      </w:r>
      <w:r w:rsidR="00BD496F" w:rsidRPr="00C467E6">
        <w:rPr>
          <w:rStyle w:val="Pogrubienie"/>
          <w:rFonts w:ascii="Arial" w:hAnsi="Arial" w:cs="Arial"/>
          <w:szCs w:val="22"/>
        </w:rPr>
        <w:t>.</w:t>
      </w:r>
    </w:p>
    <w:p w14:paraId="21601CD9" w14:textId="77777777" w:rsidR="00D40DB4" w:rsidRPr="00C467E6" w:rsidRDefault="00D40DB4" w:rsidP="00D40DB4">
      <w:pPr>
        <w:widowControl w:val="0"/>
        <w:jc w:val="both"/>
        <w:rPr>
          <w:rFonts w:ascii="Arial" w:hAnsi="Arial" w:cs="Arial"/>
          <w:b/>
          <w:szCs w:val="22"/>
          <w:lang w:eastAsia="pl-PL"/>
        </w:rPr>
      </w:pPr>
    </w:p>
    <w:p w14:paraId="05158E63" w14:textId="77777777" w:rsidR="00D40DB4" w:rsidRPr="00C467E6" w:rsidRDefault="00D40DB4" w:rsidP="00D40DB4">
      <w:pPr>
        <w:widowControl w:val="0"/>
        <w:jc w:val="both"/>
        <w:rPr>
          <w:rFonts w:ascii="Arial" w:hAnsi="Arial" w:cs="Arial"/>
          <w:b/>
          <w:szCs w:val="22"/>
          <w:lang w:eastAsia="pl-PL"/>
        </w:rPr>
      </w:pPr>
    </w:p>
    <w:p w14:paraId="7F3F7E61" w14:textId="51CD66B0" w:rsidR="00D40DB4" w:rsidRPr="00C467E6" w:rsidRDefault="00D40DB4" w:rsidP="00D40DB4">
      <w:pPr>
        <w:widowControl w:val="0"/>
        <w:jc w:val="both"/>
        <w:rPr>
          <w:rFonts w:ascii="Arial" w:hAnsi="Arial" w:cs="Arial"/>
          <w:b/>
          <w:szCs w:val="22"/>
          <w:lang w:eastAsia="pl-PL"/>
        </w:rPr>
      </w:pPr>
      <w:bookmarkStart w:id="7" w:name="_Hlk28597904"/>
      <w:bookmarkStart w:id="8" w:name="_Hlk28597918"/>
      <w:r w:rsidRPr="00C467E6">
        <w:rPr>
          <w:rFonts w:ascii="Arial" w:hAnsi="Arial" w:cs="Arial"/>
          <w:b/>
          <w:szCs w:val="22"/>
          <w:lang w:eastAsia="pl-PL"/>
        </w:rPr>
        <w:t>Pytanie 15 dotyczy</w:t>
      </w:r>
      <w:r w:rsidR="008C4517" w:rsidRPr="00C467E6">
        <w:rPr>
          <w:rFonts w:ascii="Arial" w:hAnsi="Arial" w:cs="Arial"/>
          <w:b/>
          <w:szCs w:val="22"/>
          <w:lang w:eastAsia="pl-PL"/>
        </w:rPr>
        <w:t xml:space="preserve"> zapisów SIWZ</w:t>
      </w:r>
    </w:p>
    <w:p w14:paraId="74E45C02" w14:textId="7B0AB845" w:rsidR="00AB2293" w:rsidRPr="00C467E6" w:rsidRDefault="00AB2293" w:rsidP="00AB2293">
      <w:pPr>
        <w:widowControl w:val="0"/>
        <w:jc w:val="both"/>
        <w:rPr>
          <w:rFonts w:ascii="Arial" w:hAnsi="Arial" w:cs="Arial"/>
          <w:bCs/>
          <w:szCs w:val="22"/>
          <w:lang w:eastAsia="pl-PL"/>
        </w:rPr>
      </w:pPr>
      <w:r w:rsidRPr="00C467E6">
        <w:rPr>
          <w:rFonts w:ascii="Arial" w:hAnsi="Arial" w:cs="Arial"/>
          <w:bCs/>
          <w:szCs w:val="22"/>
          <w:lang w:eastAsia="pl-PL"/>
        </w:rPr>
        <w:t xml:space="preserve">Czy Zamawiający dopuści wycenę leku za opakowanie a nie za sztukę/ kilogram (Zgodnie z prawem Farmaceutycznym nie ma możliwości zakupu leku w innej formie niż dostępne na rynku opakowanie handlowe) w pozycjach, gdzie w SIWZ występują sztuki lub mg? </w:t>
      </w:r>
    </w:p>
    <w:p w14:paraId="77AA9EDA" w14:textId="0027B824" w:rsidR="00AB2293" w:rsidRPr="00C467E6" w:rsidRDefault="00AB2293" w:rsidP="00AB2293">
      <w:pPr>
        <w:widowControl w:val="0"/>
        <w:jc w:val="both"/>
        <w:rPr>
          <w:rFonts w:ascii="Arial" w:hAnsi="Arial" w:cs="Arial"/>
          <w:bCs/>
          <w:szCs w:val="22"/>
          <w:lang w:eastAsia="pl-PL"/>
        </w:rPr>
      </w:pPr>
      <w:r w:rsidRPr="00C467E6">
        <w:rPr>
          <w:rFonts w:ascii="Arial" w:hAnsi="Arial" w:cs="Arial"/>
          <w:bCs/>
          <w:szCs w:val="22"/>
          <w:lang w:eastAsia="pl-PL"/>
        </w:rPr>
        <w:t xml:space="preserve">Jeśli nie, to czy Zamawiający zgodzi się na podanie cen jednostkowych za sztukę, mg, ml </w:t>
      </w:r>
      <w:proofErr w:type="spellStart"/>
      <w:r w:rsidRPr="00C467E6">
        <w:rPr>
          <w:rFonts w:ascii="Arial" w:hAnsi="Arial" w:cs="Arial"/>
          <w:bCs/>
          <w:szCs w:val="22"/>
          <w:lang w:eastAsia="pl-PL"/>
        </w:rPr>
        <w:t>etc</w:t>
      </w:r>
      <w:proofErr w:type="spellEnd"/>
      <w:r w:rsidRPr="00C467E6">
        <w:rPr>
          <w:rFonts w:ascii="Arial" w:hAnsi="Arial" w:cs="Arial"/>
          <w:bCs/>
          <w:szCs w:val="22"/>
          <w:lang w:eastAsia="pl-PL"/>
        </w:rPr>
        <w:t xml:space="preserve"> netto i brutto </w:t>
      </w:r>
      <w:r w:rsidR="00290CB2" w:rsidRPr="00C467E6">
        <w:rPr>
          <w:rFonts w:ascii="Arial" w:hAnsi="Arial" w:cs="Arial"/>
          <w:bCs/>
          <w:szCs w:val="22"/>
          <w:lang w:eastAsia="pl-PL"/>
        </w:rPr>
        <w:br/>
      </w:r>
      <w:r w:rsidRPr="00C467E6">
        <w:rPr>
          <w:rFonts w:ascii="Arial" w:hAnsi="Arial" w:cs="Arial"/>
          <w:bCs/>
          <w:szCs w:val="22"/>
          <w:lang w:eastAsia="pl-PL"/>
        </w:rPr>
        <w:t>z dokładnością do 4 miejsc po przecinku?</w:t>
      </w:r>
    </w:p>
    <w:p w14:paraId="55519400" w14:textId="48CD49FF" w:rsidR="00D40DB4" w:rsidRPr="00C467E6" w:rsidRDefault="00D40DB4" w:rsidP="00D40DB4">
      <w:pPr>
        <w:widowControl w:val="0"/>
        <w:jc w:val="both"/>
        <w:rPr>
          <w:rFonts w:ascii="Arial" w:hAnsi="Arial" w:cs="Arial"/>
          <w:b/>
          <w:szCs w:val="22"/>
          <w:lang w:eastAsia="pl-PL"/>
        </w:rPr>
      </w:pPr>
      <w:r w:rsidRPr="00C467E6">
        <w:rPr>
          <w:rFonts w:ascii="Arial" w:hAnsi="Arial" w:cs="Arial"/>
          <w:b/>
          <w:szCs w:val="22"/>
          <w:lang w:eastAsia="pl-PL"/>
        </w:rPr>
        <w:lastRenderedPageBreak/>
        <w:t xml:space="preserve">ODPOWIEDŹ: </w:t>
      </w:r>
      <w:r w:rsidR="00956D14" w:rsidRPr="00C467E6">
        <w:rPr>
          <w:rFonts w:ascii="Arial" w:hAnsi="Arial" w:cs="Arial"/>
          <w:b/>
          <w:szCs w:val="22"/>
          <w:lang w:eastAsia="pl-PL"/>
        </w:rPr>
        <w:t>Zamawiający zobowiązuje się do zakupu pełnych opakowań i prosi o wycenę opakowania. Zamawiający w SIWZ w rozdz. 25, ust. 7 określił dopuszczalność zmian wielkości opakowań oraz podał sposób przeliczania ilości opakowań.</w:t>
      </w:r>
    </w:p>
    <w:bookmarkEnd w:id="7"/>
    <w:p w14:paraId="4FB06477" w14:textId="77777777" w:rsidR="00D40DB4" w:rsidRPr="00C467E6" w:rsidRDefault="00D40DB4" w:rsidP="000A1249">
      <w:pPr>
        <w:widowControl w:val="0"/>
        <w:suppressAutoHyphens w:val="0"/>
        <w:rPr>
          <w:rFonts w:ascii="Arial" w:hAnsi="Arial" w:cs="Arial"/>
          <w:szCs w:val="22"/>
        </w:rPr>
      </w:pPr>
    </w:p>
    <w:p w14:paraId="3617DEF7" w14:textId="3A14F9F4" w:rsidR="00D40DB4" w:rsidRPr="00C467E6" w:rsidRDefault="00D40DB4" w:rsidP="000A1249">
      <w:pPr>
        <w:widowControl w:val="0"/>
        <w:suppressAutoHyphens w:val="0"/>
        <w:rPr>
          <w:rFonts w:ascii="Arial" w:hAnsi="Arial" w:cs="Arial"/>
          <w:szCs w:val="22"/>
        </w:rPr>
      </w:pPr>
    </w:p>
    <w:p w14:paraId="78FEABF4" w14:textId="60203861" w:rsidR="00AB2293" w:rsidRPr="00C467E6" w:rsidRDefault="00AB2293" w:rsidP="00AB2293">
      <w:pPr>
        <w:widowControl w:val="0"/>
        <w:jc w:val="both"/>
        <w:rPr>
          <w:rFonts w:ascii="Arial" w:hAnsi="Arial" w:cs="Arial"/>
          <w:b/>
          <w:szCs w:val="22"/>
          <w:lang w:eastAsia="pl-PL"/>
        </w:rPr>
      </w:pPr>
      <w:r w:rsidRPr="00C467E6">
        <w:rPr>
          <w:rFonts w:ascii="Arial" w:hAnsi="Arial" w:cs="Arial"/>
          <w:b/>
          <w:szCs w:val="22"/>
          <w:lang w:eastAsia="pl-PL"/>
        </w:rPr>
        <w:t>Pytanie 16 dotyczy</w:t>
      </w:r>
      <w:r w:rsidR="008C4517" w:rsidRPr="00C467E6">
        <w:rPr>
          <w:rFonts w:ascii="Arial" w:hAnsi="Arial" w:cs="Arial"/>
          <w:b/>
          <w:szCs w:val="22"/>
          <w:lang w:eastAsia="pl-PL"/>
        </w:rPr>
        <w:t xml:space="preserve"> zapisów SIWZ</w:t>
      </w:r>
    </w:p>
    <w:p w14:paraId="5D17A37A" w14:textId="3BF3D32A" w:rsidR="00AB2293" w:rsidRPr="00C467E6" w:rsidRDefault="00AB2293" w:rsidP="00AB2293">
      <w:pPr>
        <w:widowControl w:val="0"/>
        <w:jc w:val="both"/>
        <w:rPr>
          <w:rFonts w:ascii="Arial" w:hAnsi="Arial" w:cs="Arial"/>
          <w:bCs/>
          <w:szCs w:val="22"/>
          <w:lang w:eastAsia="pl-PL"/>
        </w:rPr>
      </w:pPr>
      <w:r w:rsidRPr="00C467E6">
        <w:rPr>
          <w:rFonts w:ascii="Arial" w:hAnsi="Arial" w:cs="Arial"/>
          <w:bCs/>
          <w:szCs w:val="22"/>
          <w:lang w:eastAsia="pl-PL"/>
        </w:rPr>
        <w:t>Czy Zamawiający dopuszcza wycenę preparatów dostępnych na jednorazowe zezwolenie MZ.? W sytuacji, jeśli aktualnie tylko takie jest dostępne.</w:t>
      </w:r>
    </w:p>
    <w:p w14:paraId="51C5D6CA" w14:textId="49AD3B53" w:rsidR="00AB2293" w:rsidRPr="00C467E6" w:rsidRDefault="00AB2293" w:rsidP="00620473">
      <w:pPr>
        <w:widowControl w:val="0"/>
        <w:jc w:val="both"/>
        <w:rPr>
          <w:rFonts w:ascii="Arial" w:hAnsi="Arial" w:cs="Arial"/>
          <w:b/>
          <w:szCs w:val="22"/>
        </w:rPr>
      </w:pPr>
      <w:r w:rsidRPr="00C467E6">
        <w:rPr>
          <w:rFonts w:ascii="Arial" w:hAnsi="Arial" w:cs="Arial"/>
          <w:b/>
          <w:szCs w:val="22"/>
          <w:lang w:eastAsia="pl-PL"/>
        </w:rPr>
        <w:t xml:space="preserve">ODPOWIEDŹ: </w:t>
      </w:r>
      <w:r w:rsidR="00620473" w:rsidRPr="00C467E6">
        <w:rPr>
          <w:rFonts w:ascii="Arial" w:hAnsi="Arial" w:cs="Arial"/>
          <w:b/>
          <w:szCs w:val="22"/>
        </w:rPr>
        <w:t>Tak, Zamawiający dopuszcza.</w:t>
      </w:r>
    </w:p>
    <w:p w14:paraId="15C9AAFC" w14:textId="77777777" w:rsidR="00620473" w:rsidRPr="00C467E6" w:rsidRDefault="00620473" w:rsidP="00620473">
      <w:pPr>
        <w:widowControl w:val="0"/>
        <w:jc w:val="both"/>
        <w:rPr>
          <w:rFonts w:ascii="Arial" w:hAnsi="Arial" w:cs="Arial"/>
          <w:szCs w:val="22"/>
        </w:rPr>
      </w:pPr>
    </w:p>
    <w:p w14:paraId="0E21C315" w14:textId="77777777" w:rsidR="00AB2293" w:rsidRPr="00C467E6" w:rsidRDefault="00AB2293" w:rsidP="000A1249">
      <w:pPr>
        <w:widowControl w:val="0"/>
        <w:suppressAutoHyphens w:val="0"/>
        <w:rPr>
          <w:rFonts w:ascii="Arial" w:hAnsi="Arial" w:cs="Arial"/>
          <w:szCs w:val="22"/>
        </w:rPr>
      </w:pPr>
    </w:p>
    <w:p w14:paraId="29A21A24" w14:textId="66854AED" w:rsidR="00AB2293" w:rsidRPr="00C467E6" w:rsidRDefault="00AB2293" w:rsidP="00AB2293">
      <w:pPr>
        <w:widowControl w:val="0"/>
        <w:suppressAutoHyphens w:val="0"/>
        <w:rPr>
          <w:rFonts w:ascii="Arial" w:hAnsi="Arial" w:cs="Arial"/>
          <w:b/>
          <w:szCs w:val="22"/>
        </w:rPr>
      </w:pPr>
      <w:r w:rsidRPr="00C467E6">
        <w:rPr>
          <w:rFonts w:ascii="Arial" w:hAnsi="Arial" w:cs="Arial"/>
          <w:b/>
          <w:szCs w:val="22"/>
        </w:rPr>
        <w:t>Pytanie 17 dotyczy</w:t>
      </w:r>
      <w:r w:rsidR="008C4517" w:rsidRPr="00C467E6">
        <w:rPr>
          <w:rFonts w:ascii="Arial" w:hAnsi="Arial" w:cs="Arial"/>
          <w:b/>
          <w:szCs w:val="22"/>
        </w:rPr>
        <w:t xml:space="preserve"> pakietu 58</w:t>
      </w:r>
    </w:p>
    <w:p w14:paraId="4AD18D54" w14:textId="33348B3E" w:rsidR="00AB2293" w:rsidRPr="00C467E6" w:rsidRDefault="00934755" w:rsidP="00934755">
      <w:pPr>
        <w:widowControl w:val="0"/>
        <w:suppressAutoHyphens w:val="0"/>
        <w:jc w:val="both"/>
        <w:rPr>
          <w:rFonts w:ascii="Arial" w:hAnsi="Arial" w:cs="Arial"/>
          <w:bCs/>
          <w:szCs w:val="22"/>
        </w:rPr>
      </w:pPr>
      <w:r w:rsidRPr="00C467E6">
        <w:rPr>
          <w:rFonts w:ascii="Arial" w:hAnsi="Arial" w:cs="Arial"/>
          <w:bCs/>
          <w:szCs w:val="22"/>
        </w:rPr>
        <w:t>Prosimy o potwierdzenie, że w przypadku, gdy dany produkt nie wymaga posiadania koncesji/zezwolenia na prowadzenie hurtowni farmaceutycznej (żel znieczulający, który jest wyrobem medycznym), Zamawiający zezwoli na złożenie oświadczenia, że ustawy nie nakładają obowiązku posiadania koncesji, zezwolenia lub licencji na prowadzenie działalności gospodarczej w zakresie obejmującym przedmiot zamówienia.</w:t>
      </w:r>
    </w:p>
    <w:p w14:paraId="6427AD79" w14:textId="63F94DD0" w:rsidR="00AB2293" w:rsidRPr="00C467E6" w:rsidRDefault="00AB2293" w:rsidP="00F968F4">
      <w:pPr>
        <w:widowControl w:val="0"/>
        <w:suppressAutoHyphens w:val="0"/>
        <w:jc w:val="both"/>
        <w:rPr>
          <w:rFonts w:ascii="Arial" w:hAnsi="Arial" w:cs="Arial"/>
          <w:b/>
          <w:szCs w:val="22"/>
        </w:rPr>
      </w:pPr>
      <w:r w:rsidRPr="00C467E6">
        <w:rPr>
          <w:rFonts w:ascii="Arial" w:hAnsi="Arial" w:cs="Arial"/>
          <w:b/>
          <w:szCs w:val="22"/>
        </w:rPr>
        <w:t xml:space="preserve">ODPOWIEDŹ: </w:t>
      </w:r>
      <w:r w:rsidR="00F968F4" w:rsidRPr="00C467E6">
        <w:rPr>
          <w:rStyle w:val="Pogrubienie"/>
          <w:rFonts w:ascii="Arial" w:hAnsi="Arial" w:cs="Arial"/>
          <w:szCs w:val="22"/>
        </w:rPr>
        <w:t xml:space="preserve">W przypadku produktów niebędących produktami leczniczymi Zamawiający nie wymaga </w:t>
      </w:r>
      <w:r w:rsidR="00F968F4" w:rsidRPr="00C467E6">
        <w:rPr>
          <w:rFonts w:ascii="Arial" w:hAnsi="Arial" w:cs="Arial"/>
          <w:b/>
          <w:bCs/>
          <w:szCs w:val="22"/>
        </w:rPr>
        <w:t>spełnienia warunku posiadania koncesji/zezwolenia przez Oferenta.</w:t>
      </w:r>
    </w:p>
    <w:bookmarkEnd w:id="8"/>
    <w:p w14:paraId="1B3E7A66" w14:textId="46EA489C" w:rsidR="00D40DB4" w:rsidRPr="00C467E6" w:rsidRDefault="00D40DB4" w:rsidP="000A1249">
      <w:pPr>
        <w:widowControl w:val="0"/>
        <w:suppressAutoHyphens w:val="0"/>
        <w:rPr>
          <w:rFonts w:ascii="Arial" w:hAnsi="Arial" w:cs="Arial"/>
          <w:szCs w:val="22"/>
        </w:rPr>
      </w:pPr>
    </w:p>
    <w:p w14:paraId="24F0734C" w14:textId="3783F04B" w:rsidR="00D40DB4" w:rsidRPr="00C467E6" w:rsidRDefault="00D40DB4" w:rsidP="000A1249">
      <w:pPr>
        <w:widowControl w:val="0"/>
        <w:suppressAutoHyphens w:val="0"/>
        <w:rPr>
          <w:rFonts w:ascii="Arial" w:hAnsi="Arial" w:cs="Arial"/>
          <w:szCs w:val="22"/>
        </w:rPr>
      </w:pPr>
    </w:p>
    <w:p w14:paraId="0C67BB9C" w14:textId="522B7CB6" w:rsidR="00AB2293" w:rsidRPr="00C467E6" w:rsidRDefault="00AB2293" w:rsidP="00AB2293">
      <w:pPr>
        <w:widowControl w:val="0"/>
        <w:suppressAutoHyphens w:val="0"/>
        <w:rPr>
          <w:rFonts w:ascii="Arial" w:hAnsi="Arial" w:cs="Arial"/>
          <w:b/>
          <w:szCs w:val="22"/>
        </w:rPr>
      </w:pPr>
      <w:r w:rsidRPr="00C467E6">
        <w:rPr>
          <w:rFonts w:ascii="Arial" w:hAnsi="Arial" w:cs="Arial"/>
          <w:b/>
          <w:szCs w:val="22"/>
        </w:rPr>
        <w:t>Pytanie 18 dotyczy</w:t>
      </w:r>
      <w:r w:rsidR="008C4517" w:rsidRPr="00C467E6">
        <w:rPr>
          <w:rFonts w:ascii="Arial" w:hAnsi="Arial" w:cs="Arial"/>
          <w:b/>
          <w:szCs w:val="22"/>
        </w:rPr>
        <w:t xml:space="preserve"> pakietu 2, poz. 19</w:t>
      </w:r>
    </w:p>
    <w:p w14:paraId="062171FF" w14:textId="6ECCAAE1" w:rsidR="00CB3B64" w:rsidRPr="00C467E6" w:rsidRDefault="00CB3B64" w:rsidP="00CB3B64">
      <w:pPr>
        <w:widowControl w:val="0"/>
        <w:suppressAutoHyphens w:val="0"/>
        <w:jc w:val="both"/>
        <w:rPr>
          <w:rFonts w:ascii="Arial" w:hAnsi="Arial" w:cs="Arial"/>
          <w:bCs/>
          <w:szCs w:val="22"/>
        </w:rPr>
      </w:pPr>
      <w:r w:rsidRPr="00C467E6">
        <w:rPr>
          <w:rFonts w:ascii="Arial" w:hAnsi="Arial" w:cs="Arial"/>
          <w:bCs/>
          <w:szCs w:val="22"/>
        </w:rPr>
        <w:t>Czy Zamawiający w Pakiet 2 Produkty lecznicze, poz. 19 (</w:t>
      </w:r>
      <w:proofErr w:type="spellStart"/>
      <w:r w:rsidRPr="00C467E6">
        <w:rPr>
          <w:rFonts w:ascii="Arial" w:hAnsi="Arial" w:cs="Arial"/>
          <w:bCs/>
          <w:szCs w:val="22"/>
        </w:rPr>
        <w:t>Bupivacaine</w:t>
      </w:r>
      <w:proofErr w:type="spellEnd"/>
      <w:r w:rsidRPr="00C467E6">
        <w:rPr>
          <w:rFonts w:ascii="Arial" w:hAnsi="Arial" w:cs="Arial"/>
          <w:bCs/>
          <w:szCs w:val="22"/>
        </w:rPr>
        <w:t xml:space="preserve"> </w:t>
      </w:r>
      <w:proofErr w:type="spellStart"/>
      <w:r w:rsidRPr="00C467E6">
        <w:rPr>
          <w:rFonts w:ascii="Arial" w:hAnsi="Arial" w:cs="Arial"/>
          <w:bCs/>
          <w:szCs w:val="22"/>
        </w:rPr>
        <w:t>spinal</w:t>
      </w:r>
      <w:proofErr w:type="spellEnd"/>
      <w:r w:rsidRPr="00C467E6">
        <w:rPr>
          <w:rFonts w:ascii="Arial" w:hAnsi="Arial" w:cs="Arial"/>
          <w:bCs/>
          <w:szCs w:val="22"/>
        </w:rPr>
        <w:t xml:space="preserve"> 20 mg/4 ml x 5 </w:t>
      </w:r>
      <w:proofErr w:type="spellStart"/>
      <w:r w:rsidRPr="00C467E6">
        <w:rPr>
          <w:rFonts w:ascii="Arial" w:hAnsi="Arial" w:cs="Arial"/>
          <w:bCs/>
          <w:szCs w:val="22"/>
        </w:rPr>
        <w:t>amp</w:t>
      </w:r>
      <w:proofErr w:type="spellEnd"/>
      <w:r w:rsidRPr="00C467E6">
        <w:rPr>
          <w:rFonts w:ascii="Arial" w:hAnsi="Arial" w:cs="Arial"/>
          <w:bCs/>
          <w:szCs w:val="22"/>
        </w:rPr>
        <w:t xml:space="preserve">. </w:t>
      </w:r>
      <w:proofErr w:type="spellStart"/>
      <w:r w:rsidRPr="00C467E6">
        <w:rPr>
          <w:rFonts w:ascii="Arial" w:hAnsi="Arial" w:cs="Arial"/>
          <w:bCs/>
          <w:szCs w:val="22"/>
        </w:rPr>
        <w:t>roztw</w:t>
      </w:r>
      <w:proofErr w:type="spellEnd"/>
      <w:r w:rsidRPr="00C467E6">
        <w:rPr>
          <w:rFonts w:ascii="Arial" w:hAnsi="Arial" w:cs="Arial"/>
          <w:bCs/>
          <w:szCs w:val="22"/>
        </w:rPr>
        <w:t>.</w:t>
      </w:r>
      <w:r w:rsidR="00F86AD3" w:rsidRPr="00C467E6">
        <w:rPr>
          <w:rFonts w:ascii="Arial" w:hAnsi="Arial" w:cs="Arial"/>
          <w:bCs/>
          <w:szCs w:val="22"/>
        </w:rPr>
        <w:t xml:space="preserve"> </w:t>
      </w:r>
      <w:r w:rsidRPr="00C467E6">
        <w:rPr>
          <w:rFonts w:ascii="Arial" w:hAnsi="Arial" w:cs="Arial"/>
          <w:bCs/>
          <w:szCs w:val="22"/>
        </w:rPr>
        <w:t>hiperbaryczny) wymaga zaoferowania produktu pakowanego w jałowe blistry? 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w:t>
      </w:r>
      <w:proofErr w:type="spellStart"/>
      <w:r w:rsidRPr="00C467E6">
        <w:rPr>
          <w:rFonts w:ascii="Arial" w:hAnsi="Arial" w:cs="Arial"/>
          <w:bCs/>
          <w:szCs w:val="22"/>
        </w:rPr>
        <w:t>Freitas</w:t>
      </w:r>
      <w:proofErr w:type="spellEnd"/>
      <w:r w:rsidRPr="00C467E6">
        <w:rPr>
          <w:rFonts w:ascii="Arial" w:hAnsi="Arial" w:cs="Arial"/>
          <w:bCs/>
          <w:szCs w:val="22"/>
        </w:rPr>
        <w:t xml:space="preserve"> RR </w:t>
      </w:r>
      <w:proofErr w:type="spellStart"/>
      <w:r w:rsidRPr="00C467E6">
        <w:rPr>
          <w:rFonts w:ascii="Arial" w:hAnsi="Arial" w:cs="Arial"/>
          <w:bCs/>
          <w:szCs w:val="22"/>
        </w:rPr>
        <w:t>Tardelli</w:t>
      </w:r>
      <w:proofErr w:type="spellEnd"/>
      <w:r w:rsidRPr="00C467E6">
        <w:rPr>
          <w:rFonts w:ascii="Arial" w:hAnsi="Arial" w:cs="Arial"/>
          <w:bCs/>
          <w:szCs w:val="22"/>
        </w:rPr>
        <w:t xml:space="preserve"> MA: </w:t>
      </w:r>
      <w:proofErr w:type="spellStart"/>
      <w:r w:rsidRPr="00C467E6">
        <w:rPr>
          <w:rFonts w:ascii="Arial" w:hAnsi="Arial" w:cs="Arial"/>
          <w:bCs/>
          <w:szCs w:val="22"/>
        </w:rPr>
        <w:t>Comparative</w:t>
      </w:r>
      <w:proofErr w:type="spellEnd"/>
      <w:r w:rsidRPr="00C467E6">
        <w:rPr>
          <w:rFonts w:ascii="Arial" w:hAnsi="Arial" w:cs="Arial"/>
          <w:bCs/>
          <w:szCs w:val="22"/>
        </w:rPr>
        <w:t xml:space="preserve"> </w:t>
      </w:r>
      <w:proofErr w:type="spellStart"/>
      <w:r w:rsidRPr="00C467E6">
        <w:rPr>
          <w:rFonts w:ascii="Arial" w:hAnsi="Arial" w:cs="Arial"/>
          <w:bCs/>
          <w:szCs w:val="22"/>
        </w:rPr>
        <w:t>analysis</w:t>
      </w:r>
      <w:proofErr w:type="spellEnd"/>
      <w:r w:rsidRPr="00C467E6">
        <w:rPr>
          <w:rFonts w:ascii="Arial" w:hAnsi="Arial" w:cs="Arial"/>
          <w:bCs/>
          <w:szCs w:val="22"/>
        </w:rPr>
        <w:t xml:space="preserve"> of </w:t>
      </w:r>
      <w:proofErr w:type="spellStart"/>
      <w:r w:rsidRPr="00C467E6">
        <w:rPr>
          <w:rFonts w:ascii="Arial" w:hAnsi="Arial" w:cs="Arial"/>
          <w:bCs/>
          <w:szCs w:val="22"/>
        </w:rPr>
        <w:t>ampoules</w:t>
      </w:r>
      <w:proofErr w:type="spellEnd"/>
      <w:r w:rsidRPr="00C467E6">
        <w:rPr>
          <w:rFonts w:ascii="Arial" w:hAnsi="Arial" w:cs="Arial"/>
          <w:bCs/>
          <w:szCs w:val="22"/>
        </w:rPr>
        <w:t xml:space="preserve"> and </w:t>
      </w:r>
      <w:proofErr w:type="spellStart"/>
      <w:r w:rsidRPr="00C467E6">
        <w:rPr>
          <w:rFonts w:ascii="Arial" w:hAnsi="Arial" w:cs="Arial"/>
          <w:bCs/>
          <w:szCs w:val="22"/>
        </w:rPr>
        <w:t>vials</w:t>
      </w:r>
      <w:proofErr w:type="spellEnd"/>
      <w:r w:rsidRPr="00C467E6">
        <w:rPr>
          <w:rFonts w:ascii="Arial" w:hAnsi="Arial" w:cs="Arial"/>
          <w:bCs/>
          <w:szCs w:val="22"/>
        </w:rPr>
        <w:t xml:space="preserve"> in </w:t>
      </w:r>
      <w:proofErr w:type="spellStart"/>
      <w:r w:rsidRPr="00C467E6">
        <w:rPr>
          <w:rFonts w:ascii="Arial" w:hAnsi="Arial" w:cs="Arial"/>
          <w:bCs/>
          <w:szCs w:val="22"/>
        </w:rPr>
        <w:t>sterile</w:t>
      </w:r>
      <w:proofErr w:type="spellEnd"/>
      <w:r w:rsidRPr="00C467E6">
        <w:rPr>
          <w:rFonts w:ascii="Arial" w:hAnsi="Arial" w:cs="Arial"/>
          <w:bCs/>
          <w:szCs w:val="22"/>
        </w:rPr>
        <w:t xml:space="preserve"> and </w:t>
      </w:r>
      <w:proofErr w:type="spellStart"/>
      <w:r w:rsidRPr="00C467E6">
        <w:rPr>
          <w:rFonts w:ascii="Arial" w:hAnsi="Arial" w:cs="Arial"/>
          <w:bCs/>
          <w:szCs w:val="22"/>
        </w:rPr>
        <w:t>conventional</w:t>
      </w:r>
      <w:proofErr w:type="spellEnd"/>
      <w:r w:rsidRPr="00C467E6">
        <w:rPr>
          <w:rFonts w:ascii="Arial" w:hAnsi="Arial" w:cs="Arial"/>
          <w:bCs/>
          <w:szCs w:val="22"/>
        </w:rPr>
        <w:t xml:space="preserve"> </w:t>
      </w:r>
      <w:proofErr w:type="spellStart"/>
      <w:r w:rsidRPr="00C467E6">
        <w:rPr>
          <w:rFonts w:ascii="Arial" w:hAnsi="Arial" w:cs="Arial"/>
          <w:bCs/>
          <w:szCs w:val="22"/>
        </w:rPr>
        <w:t>packaging</w:t>
      </w:r>
      <w:proofErr w:type="spellEnd"/>
      <w:r w:rsidRPr="00C467E6">
        <w:rPr>
          <w:rFonts w:ascii="Arial" w:hAnsi="Arial" w:cs="Arial"/>
          <w:bCs/>
          <w:szCs w:val="22"/>
        </w:rPr>
        <w:t xml:space="preserve"> as to </w:t>
      </w:r>
      <w:proofErr w:type="spellStart"/>
      <w:r w:rsidRPr="00C467E6">
        <w:rPr>
          <w:rFonts w:ascii="Arial" w:hAnsi="Arial" w:cs="Arial"/>
          <w:bCs/>
          <w:szCs w:val="22"/>
        </w:rPr>
        <w:t>microbial</w:t>
      </w:r>
      <w:proofErr w:type="spellEnd"/>
      <w:r w:rsidRPr="00C467E6">
        <w:rPr>
          <w:rFonts w:ascii="Arial" w:hAnsi="Arial" w:cs="Arial"/>
          <w:bCs/>
          <w:szCs w:val="22"/>
        </w:rPr>
        <w:t xml:space="preserve"> </w:t>
      </w:r>
      <w:proofErr w:type="spellStart"/>
      <w:r w:rsidRPr="00C467E6">
        <w:rPr>
          <w:rFonts w:ascii="Arial" w:hAnsi="Arial" w:cs="Arial"/>
          <w:bCs/>
          <w:szCs w:val="22"/>
        </w:rPr>
        <w:t>load</w:t>
      </w:r>
      <w:proofErr w:type="spellEnd"/>
      <w:r w:rsidRPr="00C467E6">
        <w:rPr>
          <w:rFonts w:ascii="Arial" w:hAnsi="Arial" w:cs="Arial"/>
          <w:bCs/>
          <w:szCs w:val="22"/>
        </w:rPr>
        <w:t xml:space="preserve"> and </w:t>
      </w:r>
      <w:proofErr w:type="spellStart"/>
      <w:r w:rsidRPr="00C467E6">
        <w:rPr>
          <w:rFonts w:ascii="Arial" w:hAnsi="Arial" w:cs="Arial"/>
          <w:bCs/>
          <w:szCs w:val="22"/>
        </w:rPr>
        <w:t>sterility</w:t>
      </w:r>
      <w:proofErr w:type="spellEnd"/>
      <w:r w:rsidRPr="00C467E6">
        <w:rPr>
          <w:rFonts w:ascii="Arial" w:hAnsi="Arial" w:cs="Arial"/>
          <w:bCs/>
          <w:szCs w:val="22"/>
        </w:rPr>
        <w:t xml:space="preserve"> test; Einstein 2016, 24;14(2):226-30)  </w:t>
      </w:r>
    </w:p>
    <w:p w14:paraId="2C35FCFE" w14:textId="324A2F54" w:rsidR="00AB2293" w:rsidRPr="00C467E6" w:rsidRDefault="00AB2293" w:rsidP="00AB2293">
      <w:pPr>
        <w:widowControl w:val="0"/>
        <w:suppressAutoHyphens w:val="0"/>
        <w:rPr>
          <w:rFonts w:ascii="Arial" w:hAnsi="Arial" w:cs="Arial"/>
          <w:b/>
          <w:szCs w:val="22"/>
        </w:rPr>
      </w:pPr>
      <w:r w:rsidRPr="00C467E6">
        <w:rPr>
          <w:rFonts w:ascii="Arial" w:hAnsi="Arial" w:cs="Arial"/>
          <w:b/>
          <w:szCs w:val="22"/>
        </w:rPr>
        <w:t xml:space="preserve">ODPOWIEDŹ: </w:t>
      </w:r>
      <w:r w:rsidR="00620473" w:rsidRPr="00C467E6">
        <w:rPr>
          <w:rFonts w:ascii="Arial" w:hAnsi="Arial" w:cs="Arial"/>
          <w:b/>
          <w:szCs w:val="22"/>
        </w:rPr>
        <w:t>Nie, Zamawiający nie wymaga.</w:t>
      </w:r>
    </w:p>
    <w:p w14:paraId="2E3762C9" w14:textId="77777777" w:rsidR="00AB2293" w:rsidRPr="00C467E6" w:rsidRDefault="00AB2293" w:rsidP="00AB2293">
      <w:pPr>
        <w:widowControl w:val="0"/>
        <w:suppressAutoHyphens w:val="0"/>
        <w:rPr>
          <w:rFonts w:ascii="Arial" w:hAnsi="Arial" w:cs="Arial"/>
          <w:szCs w:val="22"/>
        </w:rPr>
      </w:pPr>
    </w:p>
    <w:p w14:paraId="1DD58094" w14:textId="77777777" w:rsidR="00AB2293" w:rsidRPr="00C467E6" w:rsidRDefault="00AB2293" w:rsidP="00AB2293">
      <w:pPr>
        <w:widowControl w:val="0"/>
        <w:suppressAutoHyphens w:val="0"/>
        <w:rPr>
          <w:rFonts w:ascii="Arial" w:hAnsi="Arial" w:cs="Arial"/>
          <w:szCs w:val="22"/>
        </w:rPr>
      </w:pPr>
    </w:p>
    <w:p w14:paraId="22B27327" w14:textId="6DEAD73B" w:rsidR="00AB2293" w:rsidRPr="00444508" w:rsidRDefault="00AB2293" w:rsidP="00AB2293">
      <w:pPr>
        <w:widowControl w:val="0"/>
        <w:suppressAutoHyphens w:val="0"/>
        <w:rPr>
          <w:rFonts w:ascii="Arial" w:hAnsi="Arial" w:cs="Arial"/>
          <w:b/>
          <w:szCs w:val="22"/>
        </w:rPr>
      </w:pPr>
      <w:r w:rsidRPr="00444508">
        <w:rPr>
          <w:rFonts w:ascii="Arial" w:hAnsi="Arial" w:cs="Arial"/>
          <w:b/>
          <w:szCs w:val="22"/>
        </w:rPr>
        <w:t>Pytanie 19 dotyczy</w:t>
      </w:r>
      <w:r w:rsidR="008C4517" w:rsidRPr="00444508">
        <w:rPr>
          <w:rFonts w:ascii="Arial" w:hAnsi="Arial" w:cs="Arial"/>
          <w:b/>
          <w:szCs w:val="22"/>
        </w:rPr>
        <w:t xml:space="preserve"> </w:t>
      </w:r>
      <w:bookmarkStart w:id="9" w:name="_Hlk28672432"/>
      <w:r w:rsidR="008C4517" w:rsidRPr="00444508">
        <w:rPr>
          <w:rFonts w:ascii="Arial" w:hAnsi="Arial" w:cs="Arial"/>
          <w:b/>
          <w:szCs w:val="22"/>
        </w:rPr>
        <w:t>zapisów umowy</w:t>
      </w:r>
      <w:bookmarkEnd w:id="9"/>
      <w:r w:rsidR="001F7219" w:rsidRPr="00444508">
        <w:rPr>
          <w:rFonts w:ascii="Arial" w:hAnsi="Arial" w:cs="Arial"/>
          <w:b/>
          <w:szCs w:val="22"/>
        </w:rPr>
        <w:t xml:space="preserve"> § 1 ust. 3, 4</w:t>
      </w:r>
    </w:p>
    <w:p w14:paraId="32F85A4A" w14:textId="00B5FC60" w:rsidR="00AB2293" w:rsidRPr="00444508" w:rsidRDefault="008C4517" w:rsidP="008C4517">
      <w:pPr>
        <w:widowControl w:val="0"/>
        <w:suppressAutoHyphens w:val="0"/>
        <w:jc w:val="both"/>
        <w:rPr>
          <w:rFonts w:ascii="Arial" w:hAnsi="Arial" w:cs="Arial"/>
          <w:bCs/>
          <w:szCs w:val="22"/>
        </w:rPr>
      </w:pPr>
      <w:r w:rsidRPr="00444508">
        <w:rPr>
          <w:rFonts w:ascii="Arial" w:hAnsi="Arial" w:cs="Arial"/>
          <w:bCs/>
          <w:szCs w:val="22"/>
        </w:rPr>
        <w:t>Do treści §1 ust. 3, 4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§1 ust. 3 i 4 wzoru umowy. Czy z związku z tym, Zamawiający odstąpi od tych zapisów w umowie?</w:t>
      </w:r>
    </w:p>
    <w:p w14:paraId="01FA7247" w14:textId="0ECFF01C" w:rsidR="00AB2293" w:rsidRPr="00444508" w:rsidRDefault="00AB2293" w:rsidP="00884FBA">
      <w:pPr>
        <w:widowControl w:val="0"/>
        <w:suppressAutoHyphens w:val="0"/>
        <w:jc w:val="both"/>
        <w:rPr>
          <w:rFonts w:ascii="Arial" w:hAnsi="Arial" w:cs="Arial"/>
          <w:szCs w:val="22"/>
        </w:rPr>
      </w:pPr>
      <w:r w:rsidRPr="00444508">
        <w:rPr>
          <w:rFonts w:ascii="Arial" w:hAnsi="Arial" w:cs="Arial"/>
          <w:b/>
          <w:szCs w:val="22"/>
        </w:rPr>
        <w:t xml:space="preserve">ODPOWIEDŹ: </w:t>
      </w:r>
      <w:r w:rsidR="00884FBA" w:rsidRPr="00444508">
        <w:rPr>
          <w:rFonts w:ascii="Arial" w:hAnsi="Arial" w:cs="Arial"/>
          <w:b/>
          <w:bCs/>
          <w:szCs w:val="22"/>
        </w:rPr>
        <w:t xml:space="preserve">Nie. Tak jak w SIWZ. Wartość dostaw wskazana w § 3 ust. 1 ma charakter maksymalny. Z kolei, intencją zapisu § 1 ust. 5 jest to, iż czasem w obrębie umowy zachodzi konieczność zakupu dodatkowej partii danego leku, który jest wykorzystywany częściej niż pierwotnie przewidziano, </w:t>
      </w:r>
      <w:r w:rsidR="00290CB2" w:rsidRPr="00444508">
        <w:rPr>
          <w:rFonts w:ascii="Arial" w:hAnsi="Arial" w:cs="Arial"/>
          <w:b/>
          <w:bCs/>
          <w:szCs w:val="22"/>
        </w:rPr>
        <w:br/>
      </w:r>
      <w:r w:rsidR="00884FBA" w:rsidRPr="00444508">
        <w:rPr>
          <w:rFonts w:ascii="Arial" w:hAnsi="Arial" w:cs="Arial"/>
          <w:b/>
          <w:bCs/>
          <w:szCs w:val="22"/>
        </w:rPr>
        <w:t>a z drugiej strony poziom zakupu innego leku jest mniejszy. Zapis ten umożliwia elastyczne realizowanie zapotrzebowania na leki, ale jak pokazuje praktyka nie jest to częste i zakres tych zmian nie jest duży. Pozostałe zmiany w zakresie umowy reguluje m.in. § 10. Wskazanie szacowanego poziomu zakupów na poziomie ok. 70% pozwoli Dostawcy na skalkulowanie ceny oferowanych produktów w relacji do skali zamówienia.</w:t>
      </w:r>
    </w:p>
    <w:p w14:paraId="7FFEB594" w14:textId="77777777" w:rsidR="00AB2293" w:rsidRPr="00C467E6" w:rsidRDefault="00AB2293" w:rsidP="00AB2293">
      <w:pPr>
        <w:widowControl w:val="0"/>
        <w:suppressAutoHyphens w:val="0"/>
        <w:rPr>
          <w:rFonts w:ascii="Arial" w:hAnsi="Arial" w:cs="Arial"/>
          <w:szCs w:val="22"/>
        </w:rPr>
      </w:pPr>
    </w:p>
    <w:p w14:paraId="32B644D4" w14:textId="77777777" w:rsidR="00E7759B" w:rsidRPr="00C467E6" w:rsidRDefault="00E7759B" w:rsidP="00AB2293">
      <w:pPr>
        <w:widowControl w:val="0"/>
        <w:suppressAutoHyphens w:val="0"/>
        <w:rPr>
          <w:rFonts w:ascii="Arial" w:hAnsi="Arial" w:cs="Arial"/>
          <w:b/>
          <w:color w:val="70AD47" w:themeColor="accent6"/>
          <w:szCs w:val="22"/>
        </w:rPr>
      </w:pPr>
    </w:p>
    <w:p w14:paraId="6988D9EA" w14:textId="5F2BE9D4" w:rsidR="00AB2293" w:rsidRPr="00444508" w:rsidRDefault="00AB2293" w:rsidP="00AB2293">
      <w:pPr>
        <w:widowControl w:val="0"/>
        <w:suppressAutoHyphens w:val="0"/>
        <w:rPr>
          <w:rFonts w:ascii="Arial" w:hAnsi="Arial" w:cs="Arial"/>
          <w:b/>
          <w:szCs w:val="22"/>
        </w:rPr>
      </w:pPr>
      <w:r w:rsidRPr="00444508">
        <w:rPr>
          <w:rFonts w:ascii="Arial" w:hAnsi="Arial" w:cs="Arial"/>
          <w:b/>
          <w:szCs w:val="22"/>
        </w:rPr>
        <w:t>Pytanie 20 dotyczy</w:t>
      </w:r>
      <w:r w:rsidR="008C4517" w:rsidRPr="00444508">
        <w:rPr>
          <w:rFonts w:ascii="Arial" w:hAnsi="Arial" w:cs="Arial"/>
          <w:b/>
          <w:szCs w:val="22"/>
        </w:rPr>
        <w:t xml:space="preserve"> zapisów umowy</w:t>
      </w:r>
      <w:r w:rsidR="001F7219" w:rsidRPr="00444508">
        <w:rPr>
          <w:rFonts w:ascii="Arial" w:hAnsi="Arial" w:cs="Arial"/>
          <w:b/>
          <w:szCs w:val="22"/>
        </w:rPr>
        <w:t xml:space="preserve"> § 1 ust. 6</w:t>
      </w:r>
    </w:p>
    <w:p w14:paraId="421CCD2F" w14:textId="5A3B0A09" w:rsidR="00AB2293" w:rsidRPr="00444508" w:rsidRDefault="008C4517" w:rsidP="008C4517">
      <w:pPr>
        <w:widowControl w:val="0"/>
        <w:suppressAutoHyphens w:val="0"/>
        <w:jc w:val="both"/>
        <w:rPr>
          <w:rFonts w:ascii="Arial" w:hAnsi="Arial" w:cs="Arial"/>
          <w:bCs/>
          <w:szCs w:val="22"/>
        </w:rPr>
      </w:pPr>
      <w:r w:rsidRPr="00444508">
        <w:rPr>
          <w:rFonts w:ascii="Arial" w:hAnsi="Arial" w:cs="Arial"/>
          <w:bCs/>
          <w:szCs w:val="22"/>
        </w:rPr>
        <w:t xml:space="preserve">Do treści §1 ust. 6 wzoru umowy. W §1 ust. 4 wzoru umowy Zamawiający zastrzega sobie możliwość niedokonania zakupów w ramach pakietu nr 8-23 jednocześnie w §1 ust.6 wymaga od wykonawcy </w:t>
      </w:r>
      <w:r w:rsidRPr="00444508">
        <w:rPr>
          <w:rFonts w:ascii="Arial" w:hAnsi="Arial" w:cs="Arial"/>
          <w:bCs/>
          <w:szCs w:val="22"/>
        </w:rPr>
        <w:lastRenderedPageBreak/>
        <w:t xml:space="preserve">zapewnienia ciągłości dostaw. Jak pogodzić te dwa zapisy? Czy w ramach zasady ekwiwalentności świadczeń Zamawiający zamierza zrekompensować ewentualne straty wykonawcy, który zabezpieczy </w:t>
      </w:r>
      <w:r w:rsidR="00290CB2" w:rsidRPr="00444508">
        <w:rPr>
          <w:rFonts w:ascii="Arial" w:hAnsi="Arial" w:cs="Arial"/>
          <w:bCs/>
          <w:szCs w:val="22"/>
        </w:rPr>
        <w:br/>
      </w:r>
      <w:r w:rsidRPr="00444508">
        <w:rPr>
          <w:rFonts w:ascii="Arial" w:hAnsi="Arial" w:cs="Arial"/>
          <w:bCs/>
          <w:szCs w:val="22"/>
        </w:rPr>
        <w:t>w magazynie odpowiednie leki z pakietu nr 8-23 a Zamawiający nie dokona ich zakupów?</w:t>
      </w:r>
    </w:p>
    <w:p w14:paraId="65F8627B" w14:textId="454BCD21" w:rsidR="00AB2293" w:rsidRPr="00C467E6" w:rsidRDefault="00AB2293" w:rsidP="00C81ED2">
      <w:pPr>
        <w:widowControl w:val="0"/>
        <w:suppressAutoHyphens w:val="0"/>
        <w:jc w:val="both"/>
        <w:rPr>
          <w:rFonts w:ascii="Arial" w:hAnsi="Arial" w:cs="Arial"/>
          <w:b/>
          <w:szCs w:val="22"/>
        </w:rPr>
      </w:pPr>
      <w:r w:rsidRPr="00444508">
        <w:rPr>
          <w:rFonts w:ascii="Arial" w:hAnsi="Arial" w:cs="Arial"/>
          <w:b/>
          <w:szCs w:val="22"/>
        </w:rPr>
        <w:t>ODPOWIEDŹ:</w:t>
      </w:r>
      <w:r w:rsidRPr="00C467E6">
        <w:rPr>
          <w:rFonts w:ascii="Arial" w:hAnsi="Arial" w:cs="Arial"/>
          <w:b/>
          <w:color w:val="70AD47" w:themeColor="accent6"/>
          <w:szCs w:val="22"/>
        </w:rPr>
        <w:t xml:space="preserve"> </w:t>
      </w:r>
      <w:r w:rsidR="000D424A" w:rsidRPr="00C94DC4">
        <w:rPr>
          <w:rFonts w:ascii="Arial" w:hAnsi="Arial" w:cs="Arial"/>
          <w:b/>
          <w:bCs/>
          <w:szCs w:val="22"/>
        </w:rPr>
        <w:t>Zamawiający nie</w:t>
      </w:r>
      <w:r w:rsidR="00C94DC4" w:rsidRPr="00C94DC4">
        <w:rPr>
          <w:rFonts w:ascii="Arial" w:hAnsi="Arial" w:cs="Arial"/>
          <w:b/>
          <w:bCs/>
          <w:szCs w:val="22"/>
        </w:rPr>
        <w:t xml:space="preserve"> przewiduje możliwości re</w:t>
      </w:r>
      <w:r w:rsidR="000D424A" w:rsidRPr="00C94DC4">
        <w:rPr>
          <w:rFonts w:ascii="Arial" w:hAnsi="Arial" w:cs="Arial"/>
          <w:b/>
          <w:bCs/>
          <w:szCs w:val="22"/>
        </w:rPr>
        <w:t>kompens</w:t>
      </w:r>
      <w:r w:rsidR="00C94DC4" w:rsidRPr="00C94DC4">
        <w:rPr>
          <w:rFonts w:ascii="Arial" w:hAnsi="Arial" w:cs="Arial"/>
          <w:b/>
          <w:bCs/>
          <w:szCs w:val="22"/>
        </w:rPr>
        <w:t>aty za</w:t>
      </w:r>
      <w:r w:rsidR="000D424A" w:rsidRPr="00C94DC4">
        <w:rPr>
          <w:rFonts w:ascii="Arial" w:hAnsi="Arial" w:cs="Arial"/>
          <w:b/>
          <w:bCs/>
          <w:szCs w:val="22"/>
        </w:rPr>
        <w:t xml:space="preserve"> gotowoś</w:t>
      </w:r>
      <w:r w:rsidR="00C94DC4" w:rsidRPr="00C94DC4">
        <w:rPr>
          <w:rFonts w:ascii="Arial" w:hAnsi="Arial" w:cs="Arial"/>
          <w:b/>
          <w:bCs/>
          <w:szCs w:val="22"/>
        </w:rPr>
        <w:t>ć</w:t>
      </w:r>
      <w:r w:rsidR="000D424A" w:rsidRPr="00C94DC4">
        <w:rPr>
          <w:rFonts w:ascii="Arial" w:hAnsi="Arial" w:cs="Arial"/>
          <w:b/>
          <w:bCs/>
          <w:szCs w:val="22"/>
        </w:rPr>
        <w:t xml:space="preserve"> Wykonawcy do realizacji umowy. Zamawiający nie może ponosić skutków </w:t>
      </w:r>
      <w:r w:rsidR="00884FBA" w:rsidRPr="00C94DC4">
        <w:rPr>
          <w:rFonts w:ascii="Arial" w:hAnsi="Arial" w:cs="Arial"/>
          <w:b/>
          <w:bCs/>
          <w:szCs w:val="22"/>
        </w:rPr>
        <w:t xml:space="preserve">niezrealizowania zakupu w przewidywalnej skali w sytuacjach, za które nie ponosi odpowiedzialności np. </w:t>
      </w:r>
      <w:r w:rsidR="000D424A" w:rsidRPr="00C94DC4">
        <w:rPr>
          <w:rFonts w:ascii="Arial" w:hAnsi="Arial" w:cs="Arial"/>
          <w:b/>
          <w:bCs/>
          <w:szCs w:val="22"/>
        </w:rPr>
        <w:t>nieprzyznani</w:t>
      </w:r>
      <w:r w:rsidR="00F968F4" w:rsidRPr="00C94DC4">
        <w:rPr>
          <w:rFonts w:ascii="Arial" w:hAnsi="Arial" w:cs="Arial"/>
          <w:b/>
          <w:bCs/>
          <w:szCs w:val="22"/>
        </w:rPr>
        <w:t>a</w:t>
      </w:r>
      <w:r w:rsidR="00884FBA" w:rsidRPr="00C94DC4">
        <w:rPr>
          <w:rFonts w:ascii="Arial" w:hAnsi="Arial" w:cs="Arial"/>
          <w:b/>
          <w:bCs/>
          <w:szCs w:val="22"/>
        </w:rPr>
        <w:t xml:space="preserve"> kontraktu przez NFZ, zmian</w:t>
      </w:r>
      <w:r w:rsidR="00F968F4" w:rsidRPr="00C94DC4">
        <w:rPr>
          <w:rFonts w:ascii="Arial" w:hAnsi="Arial" w:cs="Arial"/>
          <w:b/>
          <w:bCs/>
          <w:szCs w:val="22"/>
        </w:rPr>
        <w:t>y</w:t>
      </w:r>
      <w:r w:rsidR="00884FBA" w:rsidRPr="00C94DC4">
        <w:rPr>
          <w:rFonts w:ascii="Arial" w:hAnsi="Arial" w:cs="Arial"/>
          <w:b/>
          <w:bCs/>
          <w:szCs w:val="22"/>
        </w:rPr>
        <w:t xml:space="preserve"> wskazań leczniczych zgodnie z zasadami wiedzy medycznej, itp. </w:t>
      </w:r>
    </w:p>
    <w:p w14:paraId="5BA6443D" w14:textId="584BE512" w:rsidR="00D40DB4" w:rsidRPr="00C467E6" w:rsidRDefault="00D40DB4" w:rsidP="000A1249">
      <w:pPr>
        <w:widowControl w:val="0"/>
        <w:suppressAutoHyphens w:val="0"/>
        <w:rPr>
          <w:rFonts w:ascii="Arial" w:hAnsi="Arial" w:cs="Arial"/>
          <w:szCs w:val="22"/>
        </w:rPr>
      </w:pPr>
    </w:p>
    <w:p w14:paraId="71D2C715" w14:textId="77777777" w:rsidR="00AB2293" w:rsidRPr="00C94DC4" w:rsidRDefault="00AB2293" w:rsidP="00AB2293">
      <w:pPr>
        <w:widowControl w:val="0"/>
        <w:suppressAutoHyphens w:val="0"/>
        <w:rPr>
          <w:rFonts w:ascii="Arial" w:hAnsi="Arial" w:cs="Arial"/>
          <w:b/>
          <w:szCs w:val="22"/>
        </w:rPr>
      </w:pPr>
    </w:p>
    <w:p w14:paraId="74848BAB" w14:textId="60C154B6" w:rsidR="00AB2293" w:rsidRPr="00C94DC4" w:rsidRDefault="00AB2293" w:rsidP="00AB2293">
      <w:pPr>
        <w:widowControl w:val="0"/>
        <w:suppressAutoHyphens w:val="0"/>
        <w:rPr>
          <w:rFonts w:ascii="Arial" w:hAnsi="Arial" w:cs="Arial"/>
          <w:b/>
          <w:szCs w:val="22"/>
        </w:rPr>
      </w:pPr>
      <w:r w:rsidRPr="00C94DC4">
        <w:rPr>
          <w:rFonts w:ascii="Arial" w:hAnsi="Arial" w:cs="Arial"/>
          <w:b/>
          <w:szCs w:val="22"/>
        </w:rPr>
        <w:t>Pytanie 21 dotyczy</w:t>
      </w:r>
      <w:r w:rsidR="008C4517" w:rsidRPr="00C94DC4">
        <w:rPr>
          <w:rFonts w:ascii="Arial" w:hAnsi="Arial" w:cs="Arial"/>
          <w:b/>
          <w:szCs w:val="22"/>
        </w:rPr>
        <w:t xml:space="preserve"> zapisów umowy</w:t>
      </w:r>
      <w:r w:rsidR="001F7219" w:rsidRPr="00C94DC4">
        <w:rPr>
          <w:rFonts w:ascii="Arial" w:hAnsi="Arial" w:cs="Arial"/>
          <w:b/>
          <w:szCs w:val="22"/>
        </w:rPr>
        <w:t xml:space="preserve"> § 9 ust. 1 pkt 1) i 2)</w:t>
      </w:r>
    </w:p>
    <w:p w14:paraId="1BEF09BF" w14:textId="5BFD1AB0" w:rsidR="00AB2293" w:rsidRPr="00C94DC4" w:rsidRDefault="008C4517" w:rsidP="008C4517">
      <w:pPr>
        <w:widowControl w:val="0"/>
        <w:suppressAutoHyphens w:val="0"/>
        <w:jc w:val="both"/>
        <w:rPr>
          <w:rFonts w:ascii="Arial" w:hAnsi="Arial" w:cs="Arial"/>
          <w:bCs/>
          <w:szCs w:val="22"/>
        </w:rPr>
      </w:pPr>
      <w:r w:rsidRPr="00C94DC4">
        <w:rPr>
          <w:rFonts w:ascii="Arial" w:hAnsi="Arial" w:cs="Arial"/>
          <w:bCs/>
          <w:szCs w:val="22"/>
        </w:rPr>
        <w:t>Do treści §9 ust. 1 pkt 1) i 2) wzoru umowy. Czy Zamawiający wyrazi zgodę na ewentualne naliczanie jednolitej kary umownej za opóźnienie lub dostawę niezgodną z zamówieniem w wysokości 0,5% wartości brutto niedostarczonej/niezgodnej części zamówienia dziennie, a dla dostaw cito 0,05% wartości brutto niedostarczonej/niezgodnej części zamówienia za godzinę?</w:t>
      </w:r>
    </w:p>
    <w:p w14:paraId="3C55AA25" w14:textId="18BCEB34" w:rsidR="00AB2293" w:rsidRPr="00C94DC4" w:rsidRDefault="00AB2293" w:rsidP="00AB2293">
      <w:pPr>
        <w:widowControl w:val="0"/>
        <w:suppressAutoHyphens w:val="0"/>
        <w:rPr>
          <w:rFonts w:ascii="Arial" w:hAnsi="Arial" w:cs="Arial"/>
          <w:b/>
          <w:szCs w:val="22"/>
        </w:rPr>
      </w:pPr>
      <w:r w:rsidRPr="00C94DC4">
        <w:rPr>
          <w:rFonts w:ascii="Arial" w:hAnsi="Arial" w:cs="Arial"/>
          <w:b/>
          <w:szCs w:val="22"/>
        </w:rPr>
        <w:t xml:space="preserve">ODPOWIEDŹ: </w:t>
      </w:r>
      <w:bookmarkStart w:id="10" w:name="_Hlk28673657"/>
      <w:r w:rsidR="000D424A" w:rsidRPr="00C94DC4">
        <w:rPr>
          <w:rFonts w:ascii="Arial" w:hAnsi="Arial" w:cs="Arial"/>
          <w:b/>
          <w:szCs w:val="22"/>
        </w:rPr>
        <w:t>Nie, Zamawiający nie wyraża zgody.</w:t>
      </w:r>
      <w:bookmarkEnd w:id="10"/>
    </w:p>
    <w:p w14:paraId="3D6D2B67" w14:textId="77777777" w:rsidR="00AB2293" w:rsidRPr="00C467E6" w:rsidRDefault="00AB2293" w:rsidP="00AB2293">
      <w:pPr>
        <w:widowControl w:val="0"/>
        <w:suppressAutoHyphens w:val="0"/>
        <w:rPr>
          <w:rFonts w:ascii="Arial" w:hAnsi="Arial" w:cs="Arial"/>
          <w:szCs w:val="22"/>
        </w:rPr>
      </w:pPr>
    </w:p>
    <w:p w14:paraId="2026DFB8" w14:textId="77777777" w:rsidR="00AB2293" w:rsidRPr="00C94DC4" w:rsidRDefault="00AB2293" w:rsidP="00AB2293">
      <w:pPr>
        <w:widowControl w:val="0"/>
        <w:suppressAutoHyphens w:val="0"/>
        <w:rPr>
          <w:rFonts w:ascii="Arial" w:hAnsi="Arial" w:cs="Arial"/>
          <w:szCs w:val="22"/>
        </w:rPr>
      </w:pPr>
    </w:p>
    <w:p w14:paraId="0E614C65" w14:textId="569DE0D7" w:rsidR="00AB2293" w:rsidRPr="00C94DC4" w:rsidRDefault="00AB2293" w:rsidP="00AB2293">
      <w:pPr>
        <w:widowControl w:val="0"/>
        <w:suppressAutoHyphens w:val="0"/>
        <w:rPr>
          <w:rFonts w:ascii="Arial" w:hAnsi="Arial" w:cs="Arial"/>
          <w:b/>
          <w:szCs w:val="22"/>
        </w:rPr>
      </w:pPr>
      <w:r w:rsidRPr="00C94DC4">
        <w:rPr>
          <w:rFonts w:ascii="Arial" w:hAnsi="Arial" w:cs="Arial"/>
          <w:b/>
          <w:szCs w:val="22"/>
        </w:rPr>
        <w:t>Pytanie 22 dotyczy</w:t>
      </w:r>
      <w:r w:rsidR="008C4517" w:rsidRPr="00C94DC4">
        <w:rPr>
          <w:rFonts w:ascii="Arial" w:hAnsi="Arial" w:cs="Arial"/>
          <w:b/>
          <w:szCs w:val="22"/>
        </w:rPr>
        <w:t xml:space="preserve"> zapisów umowy</w:t>
      </w:r>
      <w:r w:rsidR="001F7219" w:rsidRPr="00C94DC4">
        <w:rPr>
          <w:rFonts w:ascii="Arial" w:hAnsi="Arial" w:cs="Arial"/>
          <w:b/>
          <w:szCs w:val="22"/>
        </w:rPr>
        <w:t xml:space="preserve"> § 9 ust. 1 pkt 3)</w:t>
      </w:r>
    </w:p>
    <w:p w14:paraId="45BC7B29" w14:textId="586B251F" w:rsidR="00AB2293" w:rsidRPr="00C94DC4" w:rsidRDefault="008C4517" w:rsidP="008C4517">
      <w:pPr>
        <w:widowControl w:val="0"/>
        <w:suppressAutoHyphens w:val="0"/>
        <w:jc w:val="both"/>
        <w:rPr>
          <w:rFonts w:ascii="Arial" w:hAnsi="Arial" w:cs="Arial"/>
          <w:b/>
          <w:szCs w:val="22"/>
        </w:rPr>
      </w:pPr>
      <w:r w:rsidRPr="00C94DC4">
        <w:rPr>
          <w:rFonts w:ascii="Arial" w:hAnsi="Arial" w:cs="Arial"/>
          <w:szCs w:val="22"/>
        </w:rPr>
        <w:t>Do treści §9 ust. 1 pkt 3) wzoru umowy. Czy Zamawiający wyrazi zgodę na ewentualne naliczanie kary umownej za niedostarczenia zamówionej dostawy w wysokości 10% niedostarczonej części zamówienia?</w:t>
      </w:r>
    </w:p>
    <w:p w14:paraId="6ACD9DC6" w14:textId="69F90F92" w:rsidR="00AB2293" w:rsidRPr="00C94DC4" w:rsidRDefault="00AB2293" w:rsidP="00AB2293">
      <w:pPr>
        <w:widowControl w:val="0"/>
        <w:suppressAutoHyphens w:val="0"/>
        <w:rPr>
          <w:rFonts w:ascii="Arial" w:hAnsi="Arial" w:cs="Arial"/>
          <w:b/>
          <w:szCs w:val="22"/>
        </w:rPr>
      </w:pPr>
      <w:r w:rsidRPr="00C94DC4">
        <w:rPr>
          <w:rFonts w:ascii="Arial" w:hAnsi="Arial" w:cs="Arial"/>
          <w:b/>
          <w:szCs w:val="22"/>
        </w:rPr>
        <w:t xml:space="preserve">ODPOWIEDŹ: </w:t>
      </w:r>
      <w:bookmarkStart w:id="11" w:name="_Hlk28673711"/>
      <w:r w:rsidR="000D424A" w:rsidRPr="00C94DC4">
        <w:rPr>
          <w:rFonts w:ascii="Arial" w:hAnsi="Arial" w:cs="Arial"/>
          <w:b/>
          <w:szCs w:val="22"/>
        </w:rPr>
        <w:t>Nie, Zamawiający nie wyraża zgody.</w:t>
      </w:r>
    </w:p>
    <w:bookmarkEnd w:id="11"/>
    <w:p w14:paraId="6D2A9283" w14:textId="77777777" w:rsidR="00AB2293" w:rsidRPr="00C467E6" w:rsidRDefault="00AB2293" w:rsidP="00AB2293">
      <w:pPr>
        <w:widowControl w:val="0"/>
        <w:suppressAutoHyphens w:val="0"/>
        <w:rPr>
          <w:rFonts w:ascii="Arial" w:hAnsi="Arial" w:cs="Arial"/>
          <w:szCs w:val="22"/>
        </w:rPr>
      </w:pPr>
    </w:p>
    <w:p w14:paraId="1543A6DA" w14:textId="77777777" w:rsidR="00AB2293" w:rsidRPr="00C94DC4" w:rsidRDefault="00AB2293" w:rsidP="00AB2293">
      <w:pPr>
        <w:widowControl w:val="0"/>
        <w:suppressAutoHyphens w:val="0"/>
        <w:rPr>
          <w:rFonts w:ascii="Arial" w:hAnsi="Arial" w:cs="Arial"/>
          <w:szCs w:val="22"/>
        </w:rPr>
      </w:pPr>
    </w:p>
    <w:p w14:paraId="5F64A507" w14:textId="04AE6BDF" w:rsidR="00AB2293" w:rsidRPr="00C94DC4" w:rsidRDefault="00AB2293" w:rsidP="00AB2293">
      <w:pPr>
        <w:widowControl w:val="0"/>
        <w:suppressAutoHyphens w:val="0"/>
        <w:rPr>
          <w:rFonts w:ascii="Arial" w:hAnsi="Arial" w:cs="Arial"/>
          <w:b/>
          <w:szCs w:val="22"/>
        </w:rPr>
      </w:pPr>
      <w:r w:rsidRPr="00C94DC4">
        <w:rPr>
          <w:rFonts w:ascii="Arial" w:hAnsi="Arial" w:cs="Arial"/>
          <w:b/>
          <w:szCs w:val="22"/>
        </w:rPr>
        <w:t>Pytanie 23 dotyczy</w:t>
      </w:r>
      <w:r w:rsidR="008C4517" w:rsidRPr="00C94DC4">
        <w:rPr>
          <w:rFonts w:ascii="Arial" w:hAnsi="Arial" w:cs="Arial"/>
          <w:b/>
          <w:szCs w:val="22"/>
        </w:rPr>
        <w:t xml:space="preserve"> zapisów umowy</w:t>
      </w:r>
      <w:r w:rsidR="001F7219" w:rsidRPr="00C94DC4">
        <w:rPr>
          <w:rFonts w:ascii="Arial" w:hAnsi="Arial" w:cs="Arial"/>
          <w:b/>
          <w:szCs w:val="22"/>
        </w:rPr>
        <w:t xml:space="preserve"> § 9 ust. 1 pkt 5)</w:t>
      </w:r>
    </w:p>
    <w:p w14:paraId="331BE159" w14:textId="370819DC" w:rsidR="00AB2293" w:rsidRPr="00C94DC4" w:rsidRDefault="008C4517" w:rsidP="008C4517">
      <w:pPr>
        <w:widowControl w:val="0"/>
        <w:suppressAutoHyphens w:val="0"/>
        <w:jc w:val="both"/>
        <w:rPr>
          <w:rFonts w:ascii="Arial" w:hAnsi="Arial" w:cs="Arial"/>
          <w:b/>
          <w:szCs w:val="22"/>
        </w:rPr>
      </w:pPr>
      <w:r w:rsidRPr="00C94DC4">
        <w:rPr>
          <w:rFonts w:ascii="Arial" w:hAnsi="Arial" w:cs="Arial"/>
          <w:szCs w:val="22"/>
        </w:rPr>
        <w:t>Do treści §9 ust. 1 pkt 5) wzoru umowy. Czy Zamawiający wyrazi zgodę na ewentualne naliczanie kary umownej za odstąpienie od umowy w wysokości 10% niezrealizowanej części umowy?</w:t>
      </w:r>
    </w:p>
    <w:p w14:paraId="4E63E2B9" w14:textId="77777777" w:rsidR="000D424A" w:rsidRPr="00C94DC4" w:rsidRDefault="00AB2293" w:rsidP="000D424A">
      <w:pPr>
        <w:widowControl w:val="0"/>
        <w:suppressAutoHyphens w:val="0"/>
        <w:rPr>
          <w:rFonts w:ascii="Arial" w:hAnsi="Arial" w:cs="Arial"/>
          <w:b/>
          <w:szCs w:val="22"/>
        </w:rPr>
      </w:pPr>
      <w:r w:rsidRPr="00C94DC4">
        <w:rPr>
          <w:rFonts w:ascii="Arial" w:hAnsi="Arial" w:cs="Arial"/>
          <w:b/>
          <w:szCs w:val="22"/>
        </w:rPr>
        <w:t xml:space="preserve">ODPOWIEDŹ: </w:t>
      </w:r>
      <w:r w:rsidR="000D424A" w:rsidRPr="00C94DC4">
        <w:rPr>
          <w:rFonts w:ascii="Arial" w:hAnsi="Arial" w:cs="Arial"/>
          <w:b/>
          <w:szCs w:val="22"/>
        </w:rPr>
        <w:t>Nie, Zamawiający nie wyraża zgody.</w:t>
      </w:r>
    </w:p>
    <w:p w14:paraId="4FA0EB13" w14:textId="68FDB775" w:rsidR="00AB2293" w:rsidRPr="00C94DC4" w:rsidRDefault="00AB2293" w:rsidP="00AB2293">
      <w:pPr>
        <w:widowControl w:val="0"/>
        <w:suppressAutoHyphens w:val="0"/>
        <w:rPr>
          <w:rFonts w:ascii="Arial" w:hAnsi="Arial" w:cs="Arial"/>
          <w:b/>
          <w:szCs w:val="22"/>
        </w:rPr>
      </w:pPr>
    </w:p>
    <w:p w14:paraId="729FB8E1" w14:textId="191D1AE3" w:rsidR="00AB2293" w:rsidRPr="00C94DC4" w:rsidRDefault="00AB2293" w:rsidP="000A1249">
      <w:pPr>
        <w:widowControl w:val="0"/>
        <w:suppressAutoHyphens w:val="0"/>
        <w:rPr>
          <w:rFonts w:ascii="Arial" w:hAnsi="Arial" w:cs="Arial"/>
          <w:szCs w:val="22"/>
        </w:rPr>
      </w:pPr>
    </w:p>
    <w:p w14:paraId="1A52BC73" w14:textId="2ED2EC7C" w:rsidR="00AB2293" w:rsidRPr="00C94DC4" w:rsidRDefault="00AB2293" w:rsidP="00AB2293">
      <w:pPr>
        <w:widowControl w:val="0"/>
        <w:suppressAutoHyphens w:val="0"/>
        <w:rPr>
          <w:rFonts w:ascii="Arial" w:hAnsi="Arial" w:cs="Arial"/>
          <w:b/>
          <w:szCs w:val="22"/>
        </w:rPr>
      </w:pPr>
      <w:r w:rsidRPr="00C94DC4">
        <w:rPr>
          <w:rFonts w:ascii="Arial" w:hAnsi="Arial" w:cs="Arial"/>
          <w:b/>
          <w:szCs w:val="22"/>
        </w:rPr>
        <w:t>Pytanie 24 dotyczy</w:t>
      </w:r>
      <w:r w:rsidR="008C4517" w:rsidRPr="00C94DC4">
        <w:rPr>
          <w:rFonts w:ascii="Arial" w:hAnsi="Arial" w:cs="Arial"/>
          <w:b/>
          <w:szCs w:val="22"/>
        </w:rPr>
        <w:t xml:space="preserve"> zapisów umowy</w:t>
      </w:r>
      <w:r w:rsidR="001F7219" w:rsidRPr="00C94DC4">
        <w:rPr>
          <w:rFonts w:ascii="Arial" w:hAnsi="Arial" w:cs="Arial"/>
          <w:b/>
          <w:szCs w:val="22"/>
        </w:rPr>
        <w:t xml:space="preserve"> § 9 ust. 1 pkt 6)</w:t>
      </w:r>
    </w:p>
    <w:p w14:paraId="73143B40" w14:textId="03E236C9" w:rsidR="00AB2293" w:rsidRPr="00C94DC4" w:rsidRDefault="008C4517" w:rsidP="008C4517">
      <w:pPr>
        <w:widowControl w:val="0"/>
        <w:suppressAutoHyphens w:val="0"/>
        <w:jc w:val="both"/>
        <w:rPr>
          <w:rFonts w:ascii="Arial" w:hAnsi="Arial" w:cs="Arial"/>
          <w:b/>
          <w:szCs w:val="22"/>
        </w:rPr>
      </w:pPr>
      <w:r w:rsidRPr="00C94DC4">
        <w:rPr>
          <w:rFonts w:ascii="Arial" w:hAnsi="Arial" w:cs="Arial"/>
          <w:szCs w:val="22"/>
        </w:rPr>
        <w:t>Do treści §9 ust. 1 pkt 6) wzoru umowy. Czy Zamawiający wyrazi zgodę na ewentualne naliczanie kary umownej za niekompletną lub nieterminową dostawę i zamontowanie urządzeń w wysokości 100 zł dziennie?</w:t>
      </w:r>
    </w:p>
    <w:p w14:paraId="6874050E" w14:textId="77777777" w:rsidR="000D424A" w:rsidRPr="00C94DC4" w:rsidRDefault="00AB2293" w:rsidP="000D424A">
      <w:pPr>
        <w:widowControl w:val="0"/>
        <w:suppressAutoHyphens w:val="0"/>
        <w:rPr>
          <w:rFonts w:ascii="Arial" w:hAnsi="Arial" w:cs="Arial"/>
          <w:b/>
          <w:szCs w:val="22"/>
        </w:rPr>
      </w:pPr>
      <w:r w:rsidRPr="00C94DC4">
        <w:rPr>
          <w:rFonts w:ascii="Arial" w:hAnsi="Arial" w:cs="Arial"/>
          <w:b/>
          <w:szCs w:val="22"/>
        </w:rPr>
        <w:t xml:space="preserve">ODPOWIEDŹ: </w:t>
      </w:r>
      <w:r w:rsidR="000D424A" w:rsidRPr="00C94DC4">
        <w:rPr>
          <w:rFonts w:ascii="Arial" w:hAnsi="Arial" w:cs="Arial"/>
          <w:b/>
          <w:szCs w:val="22"/>
        </w:rPr>
        <w:t>Nie, Zamawiający nie wyraża zgody.</w:t>
      </w:r>
    </w:p>
    <w:p w14:paraId="1AF51010" w14:textId="77777777" w:rsidR="00AB2293" w:rsidRPr="00C467E6" w:rsidRDefault="00AB2293" w:rsidP="00AB2293">
      <w:pPr>
        <w:widowControl w:val="0"/>
        <w:suppressAutoHyphens w:val="0"/>
        <w:rPr>
          <w:rFonts w:ascii="Arial" w:hAnsi="Arial" w:cs="Arial"/>
          <w:szCs w:val="22"/>
        </w:rPr>
      </w:pPr>
    </w:p>
    <w:p w14:paraId="4675EB9C" w14:textId="77777777" w:rsidR="00AB2293" w:rsidRPr="00C94DC4" w:rsidRDefault="00AB2293" w:rsidP="00AB2293">
      <w:pPr>
        <w:widowControl w:val="0"/>
        <w:suppressAutoHyphens w:val="0"/>
        <w:rPr>
          <w:rFonts w:ascii="Arial" w:hAnsi="Arial" w:cs="Arial"/>
          <w:szCs w:val="22"/>
        </w:rPr>
      </w:pPr>
    </w:p>
    <w:p w14:paraId="34DCA98C" w14:textId="1782B00F" w:rsidR="00AB2293" w:rsidRPr="00C94DC4" w:rsidRDefault="00AB2293" w:rsidP="00AB2293">
      <w:pPr>
        <w:widowControl w:val="0"/>
        <w:suppressAutoHyphens w:val="0"/>
        <w:rPr>
          <w:rFonts w:ascii="Arial" w:hAnsi="Arial" w:cs="Arial"/>
          <w:b/>
          <w:szCs w:val="22"/>
        </w:rPr>
      </w:pPr>
      <w:r w:rsidRPr="00C94DC4">
        <w:rPr>
          <w:rFonts w:ascii="Arial" w:hAnsi="Arial" w:cs="Arial"/>
          <w:b/>
          <w:szCs w:val="22"/>
        </w:rPr>
        <w:t>Pytanie 25 dotyczy</w:t>
      </w:r>
      <w:r w:rsidR="008C4517" w:rsidRPr="00C94DC4">
        <w:rPr>
          <w:rFonts w:ascii="Arial" w:hAnsi="Arial" w:cs="Arial"/>
          <w:b/>
          <w:szCs w:val="22"/>
        </w:rPr>
        <w:t xml:space="preserve"> zapisów umowy</w:t>
      </w:r>
      <w:r w:rsidR="001F7219" w:rsidRPr="00C94DC4">
        <w:rPr>
          <w:rFonts w:ascii="Arial" w:hAnsi="Arial" w:cs="Arial"/>
          <w:b/>
          <w:szCs w:val="22"/>
        </w:rPr>
        <w:t xml:space="preserve"> § 9 ust. 3</w:t>
      </w:r>
    </w:p>
    <w:p w14:paraId="10612C97" w14:textId="3AA6F59B" w:rsidR="00AB2293" w:rsidRPr="00C94DC4" w:rsidRDefault="008C4517" w:rsidP="008C4517">
      <w:pPr>
        <w:widowControl w:val="0"/>
        <w:suppressAutoHyphens w:val="0"/>
        <w:jc w:val="both"/>
        <w:rPr>
          <w:rFonts w:ascii="Arial" w:hAnsi="Arial" w:cs="Arial"/>
          <w:b/>
          <w:szCs w:val="22"/>
        </w:rPr>
      </w:pPr>
      <w:r w:rsidRPr="00C94DC4">
        <w:rPr>
          <w:rFonts w:ascii="Arial" w:hAnsi="Arial" w:cs="Arial"/>
          <w:szCs w:val="22"/>
        </w:rPr>
        <w:t>Do treści §9 ust. 3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14:paraId="7AF85054" w14:textId="25FCD564" w:rsidR="00AB2293" w:rsidRPr="00C94DC4" w:rsidRDefault="00AB2293" w:rsidP="00F75AE5">
      <w:pPr>
        <w:widowControl w:val="0"/>
        <w:suppressAutoHyphens w:val="0"/>
        <w:jc w:val="both"/>
        <w:rPr>
          <w:rFonts w:ascii="Arial" w:hAnsi="Arial" w:cs="Arial"/>
          <w:b/>
          <w:szCs w:val="22"/>
        </w:rPr>
      </w:pPr>
      <w:r w:rsidRPr="00C94DC4">
        <w:rPr>
          <w:rFonts w:ascii="Arial" w:hAnsi="Arial" w:cs="Arial"/>
          <w:b/>
          <w:szCs w:val="22"/>
        </w:rPr>
        <w:t xml:space="preserve">ODPOWIEDŹ: </w:t>
      </w:r>
      <w:r w:rsidR="00F75AE5" w:rsidRPr="00C94DC4">
        <w:rPr>
          <w:rFonts w:ascii="Arial" w:hAnsi="Arial" w:cs="Arial"/>
          <w:b/>
          <w:bCs/>
          <w:szCs w:val="22"/>
        </w:rPr>
        <w:t xml:space="preserve">Zamawiający nie wyraża zgody. Projekt umowy wyraźnie wskazuje w § 14, ust. 1, iż </w:t>
      </w:r>
      <w:r w:rsidR="00290CB2" w:rsidRPr="00C94DC4">
        <w:rPr>
          <w:rFonts w:ascii="Arial" w:hAnsi="Arial" w:cs="Arial"/>
          <w:b/>
          <w:bCs/>
          <w:szCs w:val="22"/>
        </w:rPr>
        <w:br/>
      </w:r>
      <w:r w:rsidR="00F75AE5" w:rsidRPr="00C94DC4">
        <w:rPr>
          <w:rFonts w:ascii="Arial" w:hAnsi="Arial" w:cs="Arial"/>
          <w:b/>
          <w:bCs/>
          <w:szCs w:val="22"/>
        </w:rPr>
        <w:t>w sprawach nieuregulowanych stosuje się odpowiednie zapisy Kodeksu cywilnego.</w:t>
      </w:r>
    </w:p>
    <w:p w14:paraId="232E9E8E" w14:textId="77777777" w:rsidR="00AB2293" w:rsidRPr="00C94DC4" w:rsidRDefault="00AB2293" w:rsidP="00AB2293">
      <w:pPr>
        <w:widowControl w:val="0"/>
        <w:suppressAutoHyphens w:val="0"/>
        <w:rPr>
          <w:rFonts w:ascii="Arial" w:hAnsi="Arial" w:cs="Arial"/>
          <w:szCs w:val="22"/>
        </w:rPr>
      </w:pPr>
    </w:p>
    <w:p w14:paraId="4E8560C3" w14:textId="77777777" w:rsidR="00AB2293" w:rsidRPr="00C94DC4" w:rsidRDefault="00AB2293" w:rsidP="00AB2293">
      <w:pPr>
        <w:widowControl w:val="0"/>
        <w:suppressAutoHyphens w:val="0"/>
        <w:rPr>
          <w:rFonts w:ascii="Arial" w:hAnsi="Arial" w:cs="Arial"/>
          <w:szCs w:val="22"/>
        </w:rPr>
      </w:pPr>
    </w:p>
    <w:p w14:paraId="6DDDF500" w14:textId="594E56D3" w:rsidR="00AB2293" w:rsidRPr="00C94DC4" w:rsidRDefault="00AB2293" w:rsidP="00AB2293">
      <w:pPr>
        <w:widowControl w:val="0"/>
        <w:suppressAutoHyphens w:val="0"/>
        <w:rPr>
          <w:rFonts w:ascii="Arial" w:hAnsi="Arial" w:cs="Arial"/>
          <w:b/>
          <w:szCs w:val="22"/>
        </w:rPr>
      </w:pPr>
      <w:r w:rsidRPr="00C94DC4">
        <w:rPr>
          <w:rFonts w:ascii="Arial" w:hAnsi="Arial" w:cs="Arial"/>
          <w:b/>
          <w:szCs w:val="22"/>
        </w:rPr>
        <w:t>Pytanie 26 dotyczy</w:t>
      </w:r>
      <w:r w:rsidR="008C4517" w:rsidRPr="00C94DC4">
        <w:rPr>
          <w:rFonts w:ascii="Arial" w:hAnsi="Arial" w:cs="Arial"/>
          <w:b/>
          <w:szCs w:val="22"/>
        </w:rPr>
        <w:t xml:space="preserve"> zapisów umowy</w:t>
      </w:r>
      <w:r w:rsidR="001F7219" w:rsidRPr="00C94DC4">
        <w:rPr>
          <w:rFonts w:ascii="Arial" w:hAnsi="Arial" w:cs="Arial"/>
          <w:b/>
          <w:szCs w:val="22"/>
        </w:rPr>
        <w:t xml:space="preserve"> § 10 ust. 1 pkt 14)</w:t>
      </w:r>
    </w:p>
    <w:p w14:paraId="770CEADF" w14:textId="7E83F8CF" w:rsidR="00AB2293" w:rsidRPr="00C94DC4" w:rsidRDefault="008C4517" w:rsidP="008C4517">
      <w:pPr>
        <w:widowControl w:val="0"/>
        <w:suppressAutoHyphens w:val="0"/>
        <w:jc w:val="both"/>
        <w:rPr>
          <w:rFonts w:ascii="Arial" w:hAnsi="Arial" w:cs="Arial"/>
          <w:b/>
          <w:szCs w:val="22"/>
        </w:rPr>
      </w:pPr>
      <w:r w:rsidRPr="00C94DC4">
        <w:rPr>
          <w:rFonts w:ascii="Arial" w:hAnsi="Arial" w:cs="Arial"/>
          <w:szCs w:val="22"/>
        </w:rPr>
        <w:t>Do treści §10 ust. 1 pkt 14) wzoru umowy. Prosimy o wykreślenie zapisu §10 ust.1 pkt 14) wzoru umowy, ponieważ Wykonawca nie może złożyć oferty i przeprowadzić kalkulacji cenowej w wyniku zmiany cen wprowadzonych komunikatem NFZ, co do których nie ma wiedzy.</w:t>
      </w:r>
    </w:p>
    <w:p w14:paraId="54F84D1C" w14:textId="681CEFDC" w:rsidR="000D424A" w:rsidRPr="00C94DC4" w:rsidRDefault="00AB2293" w:rsidP="008C0D6D">
      <w:pPr>
        <w:widowControl w:val="0"/>
        <w:suppressAutoHyphens w:val="0"/>
        <w:jc w:val="both"/>
        <w:rPr>
          <w:rFonts w:ascii="Arial" w:hAnsi="Arial" w:cs="Arial"/>
          <w:b/>
          <w:szCs w:val="22"/>
        </w:rPr>
      </w:pPr>
      <w:r w:rsidRPr="00C94DC4">
        <w:rPr>
          <w:rFonts w:ascii="Arial" w:hAnsi="Arial" w:cs="Arial"/>
          <w:b/>
          <w:szCs w:val="22"/>
        </w:rPr>
        <w:t xml:space="preserve">ODPOWIEDŹ: </w:t>
      </w:r>
      <w:bookmarkStart w:id="12" w:name="_Hlk28673828"/>
      <w:r w:rsidR="000D424A" w:rsidRPr="00147DF7">
        <w:rPr>
          <w:rFonts w:ascii="Arial" w:hAnsi="Arial" w:cs="Arial"/>
          <w:b/>
          <w:szCs w:val="22"/>
        </w:rPr>
        <w:t>Nie, Zamawiający nie wyraża zgody.</w:t>
      </w:r>
      <w:r w:rsidR="00147DF7">
        <w:rPr>
          <w:rFonts w:ascii="Arial" w:hAnsi="Arial" w:cs="Arial"/>
          <w:b/>
          <w:szCs w:val="22"/>
        </w:rPr>
        <w:t xml:space="preserve"> </w:t>
      </w:r>
      <w:r w:rsidR="00FF115F">
        <w:rPr>
          <w:rFonts w:ascii="Arial" w:hAnsi="Arial" w:cs="Arial"/>
          <w:b/>
          <w:szCs w:val="22"/>
        </w:rPr>
        <w:t xml:space="preserve">Przepis </w:t>
      </w:r>
      <w:r w:rsidR="00147DF7">
        <w:rPr>
          <w:rFonts w:ascii="Arial" w:hAnsi="Arial" w:cs="Arial"/>
          <w:b/>
          <w:szCs w:val="22"/>
        </w:rPr>
        <w:t xml:space="preserve">§ 10 ust. 1 pkt 14 </w:t>
      </w:r>
      <w:r w:rsidR="00FF115F">
        <w:rPr>
          <w:rFonts w:ascii="Arial" w:hAnsi="Arial" w:cs="Arial"/>
          <w:b/>
          <w:szCs w:val="22"/>
        </w:rPr>
        <w:t xml:space="preserve">przewiduje </w:t>
      </w:r>
      <w:r w:rsidR="00FF115F" w:rsidRPr="00147DF7">
        <w:rPr>
          <w:rFonts w:ascii="Arial" w:hAnsi="Arial" w:cs="Arial"/>
          <w:b/>
          <w:szCs w:val="22"/>
          <w:u w:val="single"/>
        </w:rPr>
        <w:t>możliwość</w:t>
      </w:r>
      <w:r w:rsidR="00FF115F">
        <w:rPr>
          <w:rFonts w:ascii="Arial" w:hAnsi="Arial" w:cs="Arial"/>
          <w:b/>
          <w:szCs w:val="22"/>
        </w:rPr>
        <w:t xml:space="preserve"> dokonania zmiany</w:t>
      </w:r>
      <w:r w:rsidR="00147DF7">
        <w:rPr>
          <w:rFonts w:ascii="Arial" w:hAnsi="Arial" w:cs="Arial"/>
          <w:b/>
          <w:szCs w:val="22"/>
        </w:rPr>
        <w:t xml:space="preserve">. </w:t>
      </w:r>
    </w:p>
    <w:bookmarkEnd w:id="12"/>
    <w:p w14:paraId="0C9D2599" w14:textId="66868C84" w:rsidR="00AB2293" w:rsidRPr="00C467E6" w:rsidRDefault="00AB2293" w:rsidP="000A1249">
      <w:pPr>
        <w:widowControl w:val="0"/>
        <w:suppressAutoHyphens w:val="0"/>
        <w:rPr>
          <w:rFonts w:ascii="Arial" w:hAnsi="Arial" w:cs="Arial"/>
          <w:szCs w:val="22"/>
        </w:rPr>
      </w:pPr>
    </w:p>
    <w:p w14:paraId="473FAB57" w14:textId="77777777" w:rsidR="00AB2293" w:rsidRPr="00C467E6" w:rsidRDefault="00AB2293" w:rsidP="00AB2293">
      <w:pPr>
        <w:widowControl w:val="0"/>
        <w:suppressAutoHyphens w:val="0"/>
        <w:rPr>
          <w:rFonts w:ascii="Arial" w:hAnsi="Arial" w:cs="Arial"/>
          <w:b/>
          <w:szCs w:val="22"/>
        </w:rPr>
      </w:pPr>
    </w:p>
    <w:p w14:paraId="45222838" w14:textId="1572A57C" w:rsidR="00AB2293" w:rsidRPr="00814AE3" w:rsidRDefault="00AB2293" w:rsidP="00AB2293">
      <w:pPr>
        <w:widowControl w:val="0"/>
        <w:suppressAutoHyphens w:val="0"/>
        <w:rPr>
          <w:rFonts w:ascii="Arial" w:hAnsi="Arial" w:cs="Arial"/>
          <w:b/>
          <w:szCs w:val="22"/>
        </w:rPr>
      </w:pPr>
      <w:r w:rsidRPr="00814AE3">
        <w:rPr>
          <w:rFonts w:ascii="Arial" w:hAnsi="Arial" w:cs="Arial"/>
          <w:b/>
          <w:szCs w:val="22"/>
        </w:rPr>
        <w:t>Pytanie 27 dotyczy</w:t>
      </w:r>
      <w:r w:rsidR="008C4517" w:rsidRPr="00814AE3">
        <w:rPr>
          <w:rFonts w:ascii="Arial" w:hAnsi="Arial" w:cs="Arial"/>
          <w:b/>
          <w:szCs w:val="22"/>
        </w:rPr>
        <w:t xml:space="preserve"> zapisów umowy</w:t>
      </w:r>
      <w:r w:rsidR="001F7219" w:rsidRPr="00814AE3">
        <w:rPr>
          <w:rFonts w:ascii="Arial" w:hAnsi="Arial" w:cs="Arial"/>
          <w:b/>
          <w:szCs w:val="22"/>
        </w:rPr>
        <w:t xml:space="preserve"> § 10 ust. 1 pkt 19)</w:t>
      </w:r>
    </w:p>
    <w:p w14:paraId="4A6DC4C2" w14:textId="4F9E0D72" w:rsidR="00AB2293" w:rsidRPr="00814AE3" w:rsidRDefault="008C4517" w:rsidP="008C4517">
      <w:pPr>
        <w:widowControl w:val="0"/>
        <w:suppressAutoHyphens w:val="0"/>
        <w:jc w:val="both"/>
        <w:rPr>
          <w:rFonts w:ascii="Arial" w:hAnsi="Arial" w:cs="Arial"/>
          <w:b/>
          <w:szCs w:val="22"/>
        </w:rPr>
      </w:pPr>
      <w:r w:rsidRPr="00814AE3">
        <w:rPr>
          <w:rFonts w:ascii="Arial" w:hAnsi="Arial" w:cs="Arial"/>
          <w:szCs w:val="22"/>
        </w:rPr>
        <w:lastRenderedPageBreak/>
        <w:t>Do treści §10 ust. 1 pkt 19) wzoru umowy prosimy o dodanie słów: „…jednak na okres nie dłuższy niż 6 miesięcy.”.</w:t>
      </w:r>
    </w:p>
    <w:p w14:paraId="53F8BC5A" w14:textId="1479FC1F" w:rsidR="000D424A" w:rsidRPr="00C467E6" w:rsidRDefault="00AB2293" w:rsidP="00F86AD3">
      <w:pPr>
        <w:widowControl w:val="0"/>
        <w:suppressAutoHyphens w:val="0"/>
        <w:jc w:val="both"/>
        <w:rPr>
          <w:rFonts w:ascii="Arial" w:hAnsi="Arial" w:cs="Arial"/>
          <w:b/>
          <w:color w:val="4472C4" w:themeColor="accent1"/>
          <w:szCs w:val="22"/>
        </w:rPr>
      </w:pPr>
      <w:r w:rsidRPr="00814AE3">
        <w:rPr>
          <w:rFonts w:ascii="Arial" w:hAnsi="Arial" w:cs="Arial"/>
          <w:b/>
          <w:szCs w:val="22"/>
        </w:rPr>
        <w:t xml:space="preserve">ODPOWIEDŹ: </w:t>
      </w:r>
      <w:r w:rsidR="000D424A" w:rsidRPr="00814AE3">
        <w:rPr>
          <w:rFonts w:ascii="Arial" w:hAnsi="Arial" w:cs="Arial"/>
          <w:b/>
          <w:szCs w:val="22"/>
        </w:rPr>
        <w:t>Nie, Zamawiający nie wyraża zgody.</w:t>
      </w:r>
      <w:r w:rsidR="008E0682" w:rsidRPr="00814AE3">
        <w:rPr>
          <w:rFonts w:ascii="Arial" w:hAnsi="Arial" w:cs="Arial"/>
          <w:b/>
          <w:szCs w:val="22"/>
        </w:rPr>
        <w:t xml:space="preserve"> Zamawiający jednocześnie informuje, </w:t>
      </w:r>
      <w:r w:rsidR="00F86AD3" w:rsidRPr="00814AE3">
        <w:rPr>
          <w:rFonts w:ascii="Arial" w:hAnsi="Arial" w:cs="Arial"/>
          <w:b/>
          <w:szCs w:val="22"/>
        </w:rPr>
        <w:t>iż jak pokazuje doświadczenie przedłużenie terminu obowiązywania umowy nie trwa dłużej niż dwa miesiące.</w:t>
      </w:r>
      <w:r w:rsidR="00147DF7" w:rsidRPr="00814AE3">
        <w:rPr>
          <w:rFonts w:ascii="Arial" w:hAnsi="Arial" w:cs="Arial"/>
          <w:b/>
          <w:szCs w:val="22"/>
        </w:rPr>
        <w:t xml:space="preserve"> Z uwagi na treść zdania wprowadzającego w § 10 ust. 1 </w:t>
      </w:r>
      <w:r w:rsidR="00814AE3" w:rsidRPr="00814AE3">
        <w:rPr>
          <w:rFonts w:ascii="Arial" w:hAnsi="Arial" w:cs="Arial"/>
          <w:b/>
          <w:szCs w:val="22"/>
        </w:rPr>
        <w:t xml:space="preserve">zmiana wskazana w pkt 19 ma charakter potencjalny i zależy od zgodnej woli stron umowy. </w:t>
      </w:r>
      <w:r w:rsidR="00147DF7" w:rsidRPr="00814AE3">
        <w:rPr>
          <w:rFonts w:ascii="Arial" w:hAnsi="Arial" w:cs="Arial"/>
          <w:b/>
          <w:szCs w:val="22"/>
        </w:rPr>
        <w:t xml:space="preserve"> </w:t>
      </w:r>
    </w:p>
    <w:p w14:paraId="6A2CFEDA" w14:textId="77777777" w:rsidR="00AB2293" w:rsidRPr="00C467E6" w:rsidRDefault="00AB2293" w:rsidP="00AB2293">
      <w:pPr>
        <w:widowControl w:val="0"/>
        <w:suppressAutoHyphens w:val="0"/>
        <w:rPr>
          <w:rFonts w:ascii="Arial" w:hAnsi="Arial" w:cs="Arial"/>
          <w:szCs w:val="22"/>
        </w:rPr>
      </w:pPr>
    </w:p>
    <w:p w14:paraId="5B39DED0" w14:textId="77777777" w:rsidR="00AB2293" w:rsidRPr="00C467E6" w:rsidRDefault="00AB2293" w:rsidP="00AB2293">
      <w:pPr>
        <w:widowControl w:val="0"/>
        <w:suppressAutoHyphens w:val="0"/>
        <w:rPr>
          <w:rFonts w:ascii="Arial" w:hAnsi="Arial" w:cs="Arial"/>
          <w:szCs w:val="22"/>
        </w:rPr>
      </w:pPr>
    </w:p>
    <w:p w14:paraId="5625C7CC" w14:textId="121FDC47" w:rsidR="00AB2293" w:rsidRPr="00C467E6" w:rsidRDefault="00AB2293" w:rsidP="00AB2293">
      <w:pPr>
        <w:widowControl w:val="0"/>
        <w:suppressAutoHyphens w:val="0"/>
        <w:rPr>
          <w:rFonts w:ascii="Arial" w:hAnsi="Arial" w:cs="Arial"/>
          <w:b/>
          <w:szCs w:val="22"/>
        </w:rPr>
      </w:pPr>
      <w:bookmarkStart w:id="13" w:name="_Hlk28843198"/>
      <w:r w:rsidRPr="00C467E6">
        <w:rPr>
          <w:rFonts w:ascii="Arial" w:hAnsi="Arial" w:cs="Arial"/>
          <w:b/>
          <w:szCs w:val="22"/>
        </w:rPr>
        <w:t>Pytanie 28 dotyczy</w:t>
      </w:r>
      <w:r w:rsidR="009E4B7C" w:rsidRPr="00C467E6">
        <w:rPr>
          <w:rFonts w:ascii="Arial" w:hAnsi="Arial" w:cs="Arial"/>
          <w:b/>
          <w:szCs w:val="22"/>
        </w:rPr>
        <w:t xml:space="preserve"> pakietu 51</w:t>
      </w:r>
    </w:p>
    <w:p w14:paraId="215FE11E" w14:textId="534308C0" w:rsidR="009E4B7C" w:rsidRPr="00C467E6" w:rsidRDefault="009E4B7C" w:rsidP="009E4B7C">
      <w:pPr>
        <w:widowControl w:val="0"/>
        <w:suppressAutoHyphens w:val="0"/>
        <w:jc w:val="both"/>
        <w:rPr>
          <w:rFonts w:ascii="Arial" w:hAnsi="Arial" w:cs="Arial"/>
          <w:bCs/>
          <w:szCs w:val="22"/>
        </w:rPr>
      </w:pPr>
      <w:r w:rsidRPr="00C467E6">
        <w:rPr>
          <w:rFonts w:ascii="Arial" w:hAnsi="Arial" w:cs="Arial"/>
          <w:bCs/>
          <w:szCs w:val="22"/>
        </w:rPr>
        <w:t xml:space="preserve">Czy Zamawiający wymaga aby preparat wykazywał działanie wobec B, F (candida i aspergillus), </w:t>
      </w:r>
      <w:proofErr w:type="spellStart"/>
      <w:r w:rsidRPr="00C467E6">
        <w:rPr>
          <w:rFonts w:ascii="Arial" w:hAnsi="Arial" w:cs="Arial"/>
          <w:bCs/>
          <w:szCs w:val="22"/>
        </w:rPr>
        <w:t>Tbc</w:t>
      </w:r>
      <w:proofErr w:type="spellEnd"/>
      <w:r w:rsidR="008E0682" w:rsidRPr="00C467E6">
        <w:rPr>
          <w:rFonts w:ascii="Arial" w:hAnsi="Arial" w:cs="Arial"/>
          <w:bCs/>
          <w:szCs w:val="22"/>
        </w:rPr>
        <w:t xml:space="preserve"> </w:t>
      </w:r>
      <w:r w:rsidRPr="00C467E6">
        <w:rPr>
          <w:rFonts w:ascii="Arial" w:hAnsi="Arial" w:cs="Arial"/>
          <w:bCs/>
          <w:szCs w:val="22"/>
        </w:rPr>
        <w:t>(</w:t>
      </w:r>
      <w:proofErr w:type="spellStart"/>
      <w:r w:rsidRPr="00C467E6">
        <w:rPr>
          <w:rFonts w:ascii="Arial" w:hAnsi="Arial" w:cs="Arial"/>
          <w:bCs/>
          <w:szCs w:val="22"/>
        </w:rPr>
        <w:t>M.Terrae</w:t>
      </w:r>
      <w:proofErr w:type="spellEnd"/>
      <w:r w:rsidRPr="00C467E6">
        <w:rPr>
          <w:rFonts w:ascii="Arial" w:hAnsi="Arial" w:cs="Arial"/>
          <w:bCs/>
          <w:szCs w:val="22"/>
        </w:rPr>
        <w:t xml:space="preserve"> i </w:t>
      </w:r>
      <w:proofErr w:type="spellStart"/>
      <w:r w:rsidRPr="00C467E6">
        <w:rPr>
          <w:rFonts w:ascii="Arial" w:hAnsi="Arial" w:cs="Arial"/>
          <w:bCs/>
          <w:szCs w:val="22"/>
        </w:rPr>
        <w:t>M.Avium</w:t>
      </w:r>
      <w:proofErr w:type="spellEnd"/>
      <w:r w:rsidRPr="00C467E6">
        <w:rPr>
          <w:rFonts w:ascii="Arial" w:hAnsi="Arial" w:cs="Arial"/>
          <w:bCs/>
          <w:szCs w:val="22"/>
        </w:rPr>
        <w:t xml:space="preserve">) oraz wirusy Polio, Noro i </w:t>
      </w:r>
      <w:proofErr w:type="spellStart"/>
      <w:r w:rsidRPr="00C467E6">
        <w:rPr>
          <w:rFonts w:ascii="Arial" w:hAnsi="Arial" w:cs="Arial"/>
          <w:bCs/>
          <w:szCs w:val="22"/>
        </w:rPr>
        <w:t>Adeno</w:t>
      </w:r>
      <w:proofErr w:type="spellEnd"/>
      <w:r w:rsidRPr="00C467E6">
        <w:rPr>
          <w:rFonts w:ascii="Arial" w:hAnsi="Arial" w:cs="Arial"/>
          <w:bCs/>
          <w:szCs w:val="22"/>
        </w:rPr>
        <w:t xml:space="preserve">? </w:t>
      </w:r>
    </w:p>
    <w:p w14:paraId="700AF04E" w14:textId="05A67599" w:rsidR="00AB2293" w:rsidRPr="00C467E6" w:rsidRDefault="00AB2293" w:rsidP="00AB2293">
      <w:pPr>
        <w:widowControl w:val="0"/>
        <w:suppressAutoHyphens w:val="0"/>
        <w:rPr>
          <w:rFonts w:ascii="Arial" w:hAnsi="Arial" w:cs="Arial"/>
          <w:b/>
          <w:szCs w:val="22"/>
        </w:rPr>
      </w:pPr>
      <w:r w:rsidRPr="00C467E6">
        <w:rPr>
          <w:rFonts w:ascii="Arial" w:hAnsi="Arial" w:cs="Arial"/>
          <w:b/>
          <w:szCs w:val="22"/>
        </w:rPr>
        <w:t xml:space="preserve">ODPOWIEDŹ: </w:t>
      </w:r>
      <w:r w:rsidR="00620473" w:rsidRPr="00C467E6">
        <w:rPr>
          <w:rFonts w:ascii="Arial" w:hAnsi="Arial" w:cs="Arial"/>
          <w:b/>
          <w:szCs w:val="22"/>
        </w:rPr>
        <w:t xml:space="preserve">Zamawiający wymaga </w:t>
      </w:r>
      <w:r w:rsidR="00DE3462" w:rsidRPr="00C467E6">
        <w:rPr>
          <w:rFonts w:ascii="Arial" w:hAnsi="Arial" w:cs="Arial"/>
          <w:b/>
          <w:szCs w:val="22"/>
        </w:rPr>
        <w:t>preparatu zgodnie z SIWZ.</w:t>
      </w:r>
    </w:p>
    <w:p w14:paraId="6EB1C976" w14:textId="77777777" w:rsidR="00AB2293" w:rsidRPr="00C467E6" w:rsidRDefault="00AB2293" w:rsidP="00AB2293">
      <w:pPr>
        <w:widowControl w:val="0"/>
        <w:suppressAutoHyphens w:val="0"/>
        <w:rPr>
          <w:rFonts w:ascii="Arial" w:hAnsi="Arial" w:cs="Arial"/>
          <w:szCs w:val="22"/>
        </w:rPr>
      </w:pPr>
    </w:p>
    <w:p w14:paraId="358A9EA4" w14:textId="77777777" w:rsidR="00AB2293" w:rsidRPr="00C467E6" w:rsidRDefault="00AB2293" w:rsidP="00AB2293">
      <w:pPr>
        <w:widowControl w:val="0"/>
        <w:suppressAutoHyphens w:val="0"/>
        <w:rPr>
          <w:rFonts w:ascii="Arial" w:hAnsi="Arial" w:cs="Arial"/>
          <w:szCs w:val="22"/>
        </w:rPr>
      </w:pPr>
    </w:p>
    <w:p w14:paraId="21F4CD46" w14:textId="66272CC3" w:rsidR="00AB2293" w:rsidRPr="00C467E6" w:rsidRDefault="00AB2293" w:rsidP="00AB2293">
      <w:pPr>
        <w:widowControl w:val="0"/>
        <w:suppressAutoHyphens w:val="0"/>
        <w:rPr>
          <w:rFonts w:ascii="Arial" w:hAnsi="Arial" w:cs="Arial"/>
          <w:b/>
          <w:szCs w:val="22"/>
        </w:rPr>
      </w:pPr>
      <w:r w:rsidRPr="00C467E6">
        <w:rPr>
          <w:rFonts w:ascii="Arial" w:hAnsi="Arial" w:cs="Arial"/>
          <w:b/>
          <w:szCs w:val="22"/>
        </w:rPr>
        <w:t>Pytanie 29 dotyczy</w:t>
      </w:r>
      <w:r w:rsidR="009E4B7C" w:rsidRPr="00C467E6">
        <w:rPr>
          <w:rFonts w:ascii="Arial" w:hAnsi="Arial" w:cs="Arial"/>
          <w:b/>
          <w:szCs w:val="22"/>
        </w:rPr>
        <w:t xml:space="preserve"> pakietu 56, poz. 3</w:t>
      </w:r>
    </w:p>
    <w:p w14:paraId="11853407" w14:textId="7144CC84" w:rsidR="009E4B7C" w:rsidRPr="00C467E6" w:rsidRDefault="009E4B7C" w:rsidP="009E4B7C">
      <w:pPr>
        <w:widowControl w:val="0"/>
        <w:suppressAutoHyphens w:val="0"/>
        <w:jc w:val="both"/>
        <w:rPr>
          <w:rFonts w:ascii="Arial" w:hAnsi="Arial" w:cs="Arial"/>
          <w:bCs/>
          <w:szCs w:val="22"/>
        </w:rPr>
      </w:pPr>
      <w:r w:rsidRPr="00C467E6">
        <w:rPr>
          <w:rFonts w:ascii="Arial" w:hAnsi="Arial" w:cs="Arial"/>
          <w:bCs/>
          <w:szCs w:val="22"/>
        </w:rPr>
        <w:t xml:space="preserve">Prosimy o dopuszczenie do oceny preparatu równoważnego niezawierającego substancji lotnych na bazie QAV i Amin (z tej grupy jest </w:t>
      </w:r>
      <w:proofErr w:type="spellStart"/>
      <w:r w:rsidRPr="00C467E6">
        <w:rPr>
          <w:rFonts w:ascii="Arial" w:hAnsi="Arial" w:cs="Arial"/>
          <w:bCs/>
          <w:szCs w:val="22"/>
        </w:rPr>
        <w:t>glutoprotamina</w:t>
      </w:r>
      <w:proofErr w:type="spellEnd"/>
      <w:r w:rsidRPr="00C467E6">
        <w:rPr>
          <w:rFonts w:ascii="Arial" w:hAnsi="Arial" w:cs="Arial"/>
          <w:bCs/>
          <w:szCs w:val="22"/>
        </w:rPr>
        <w:t xml:space="preserve">). Wykazującego szersze spektrum </w:t>
      </w:r>
      <w:proofErr w:type="spellStart"/>
      <w:r w:rsidRPr="00C467E6">
        <w:rPr>
          <w:rFonts w:ascii="Arial" w:hAnsi="Arial" w:cs="Arial"/>
          <w:bCs/>
          <w:szCs w:val="22"/>
        </w:rPr>
        <w:t>mikrobójcze</w:t>
      </w:r>
      <w:proofErr w:type="spellEnd"/>
      <w:r w:rsidRPr="00C467E6">
        <w:rPr>
          <w:rFonts w:ascii="Arial" w:hAnsi="Arial" w:cs="Arial"/>
          <w:bCs/>
          <w:szCs w:val="22"/>
        </w:rPr>
        <w:t xml:space="preserve"> w stężeniu 0,25% w czasie do 15 minut. Konfekcjonowanego w opakowania 5L z przeliczeniem ilości. </w:t>
      </w:r>
    </w:p>
    <w:p w14:paraId="406B9FDA" w14:textId="0AB87B66" w:rsidR="00AB2293" w:rsidRPr="00C467E6" w:rsidRDefault="00AB2293" w:rsidP="00AB2293">
      <w:pPr>
        <w:widowControl w:val="0"/>
        <w:suppressAutoHyphens w:val="0"/>
        <w:rPr>
          <w:rFonts w:ascii="Arial" w:hAnsi="Arial" w:cs="Arial"/>
          <w:b/>
          <w:szCs w:val="22"/>
        </w:rPr>
      </w:pPr>
      <w:r w:rsidRPr="00C467E6">
        <w:rPr>
          <w:rFonts w:ascii="Arial" w:hAnsi="Arial" w:cs="Arial"/>
          <w:b/>
          <w:szCs w:val="22"/>
        </w:rPr>
        <w:t xml:space="preserve">ODPOWIEDŹ: </w:t>
      </w:r>
      <w:r w:rsidR="00620473" w:rsidRPr="00C467E6">
        <w:rPr>
          <w:rFonts w:ascii="Arial" w:hAnsi="Arial" w:cs="Arial"/>
          <w:b/>
          <w:szCs w:val="22"/>
        </w:rPr>
        <w:t>Nie, Zamawiający nie dopuszcza.</w:t>
      </w:r>
    </w:p>
    <w:bookmarkEnd w:id="13"/>
    <w:p w14:paraId="52C99312" w14:textId="77777777" w:rsidR="00AB2293" w:rsidRPr="00C467E6" w:rsidRDefault="00AB2293" w:rsidP="000A1249">
      <w:pPr>
        <w:widowControl w:val="0"/>
        <w:suppressAutoHyphens w:val="0"/>
        <w:rPr>
          <w:rFonts w:ascii="Arial" w:hAnsi="Arial" w:cs="Arial"/>
          <w:szCs w:val="22"/>
        </w:rPr>
      </w:pPr>
    </w:p>
    <w:p w14:paraId="26D3E34E" w14:textId="29C3E754" w:rsidR="00D40DB4" w:rsidRPr="00C467E6" w:rsidRDefault="00D40DB4" w:rsidP="000A1249">
      <w:pPr>
        <w:widowControl w:val="0"/>
        <w:suppressAutoHyphens w:val="0"/>
        <w:rPr>
          <w:rFonts w:ascii="Arial" w:hAnsi="Arial" w:cs="Arial"/>
          <w:szCs w:val="22"/>
        </w:rPr>
      </w:pPr>
    </w:p>
    <w:p w14:paraId="02207839" w14:textId="32C149D5"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Pytanie 30 dotyczy</w:t>
      </w:r>
      <w:r w:rsidR="001F7219" w:rsidRPr="00C467E6">
        <w:rPr>
          <w:rFonts w:ascii="Arial" w:hAnsi="Arial" w:cs="Arial"/>
          <w:b/>
          <w:szCs w:val="22"/>
        </w:rPr>
        <w:t xml:space="preserve"> </w:t>
      </w:r>
      <w:bookmarkStart w:id="14" w:name="_Hlk28844001"/>
      <w:r w:rsidR="001F7219" w:rsidRPr="00C467E6">
        <w:rPr>
          <w:rFonts w:ascii="Arial" w:hAnsi="Arial" w:cs="Arial"/>
          <w:b/>
          <w:szCs w:val="22"/>
        </w:rPr>
        <w:t xml:space="preserve">zapisów umowy </w:t>
      </w:r>
      <w:bookmarkEnd w:id="14"/>
      <w:r w:rsidR="001F7219" w:rsidRPr="00C467E6">
        <w:rPr>
          <w:rFonts w:ascii="Arial" w:hAnsi="Arial" w:cs="Arial"/>
          <w:b/>
          <w:szCs w:val="22"/>
        </w:rPr>
        <w:t>§ 2 ust. 3</w:t>
      </w:r>
    </w:p>
    <w:p w14:paraId="3988FC52" w14:textId="03131C3C" w:rsidR="001F7219" w:rsidRPr="00C467E6" w:rsidRDefault="001F7219" w:rsidP="001F7219">
      <w:pPr>
        <w:widowControl w:val="0"/>
        <w:suppressAutoHyphens w:val="0"/>
        <w:jc w:val="both"/>
        <w:rPr>
          <w:rFonts w:ascii="Arial" w:hAnsi="Arial" w:cs="Arial"/>
          <w:bCs/>
          <w:szCs w:val="22"/>
        </w:rPr>
      </w:pPr>
      <w:r w:rsidRPr="00C467E6">
        <w:rPr>
          <w:rFonts w:ascii="Arial" w:hAnsi="Arial" w:cs="Arial"/>
          <w:bCs/>
          <w:szCs w:val="22"/>
        </w:rPr>
        <w:t xml:space="preserve">Czy Zamawiający wyrazi zgodę na realizację dostaw określonych jako „zamówienia na cito” </w:t>
      </w:r>
      <w:r w:rsidRPr="00C467E6">
        <w:rPr>
          <w:rFonts w:ascii="Arial" w:hAnsi="Arial" w:cs="Arial"/>
          <w:szCs w:val="22"/>
        </w:rPr>
        <w:t xml:space="preserve">nie później niż w ciągu 48 godzin licząc od momentu otrzymania pisemnego zamówienia (faksem, e-mail) </w:t>
      </w:r>
      <w:r w:rsidRPr="00C467E6">
        <w:rPr>
          <w:rFonts w:ascii="Arial" w:hAnsi="Arial" w:cs="Arial"/>
          <w:bCs/>
          <w:szCs w:val="22"/>
        </w:rPr>
        <w:t xml:space="preserve">dla asortymentu zawartego w pakiecie Nr 23? </w:t>
      </w:r>
    </w:p>
    <w:p w14:paraId="44ED5C8F" w14:textId="431B45D5"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 xml:space="preserve">ODPOWIEDŹ: </w:t>
      </w:r>
      <w:r w:rsidR="00A33C97" w:rsidRPr="00C467E6">
        <w:rPr>
          <w:rFonts w:ascii="Arial" w:hAnsi="Arial" w:cs="Arial"/>
          <w:b/>
          <w:szCs w:val="22"/>
        </w:rPr>
        <w:t>Nie, Zamawiający nie wyraża zgody.</w:t>
      </w:r>
    </w:p>
    <w:p w14:paraId="6104B74F" w14:textId="77777777" w:rsidR="009E4B7C" w:rsidRPr="00C467E6" w:rsidRDefault="009E4B7C" w:rsidP="009E4B7C">
      <w:pPr>
        <w:widowControl w:val="0"/>
        <w:suppressAutoHyphens w:val="0"/>
        <w:rPr>
          <w:rFonts w:ascii="Arial" w:hAnsi="Arial" w:cs="Arial"/>
          <w:szCs w:val="22"/>
        </w:rPr>
      </w:pPr>
    </w:p>
    <w:p w14:paraId="0CF937FB" w14:textId="77777777" w:rsidR="009E4B7C" w:rsidRPr="00C467E6" w:rsidRDefault="009E4B7C" w:rsidP="009E4B7C">
      <w:pPr>
        <w:widowControl w:val="0"/>
        <w:suppressAutoHyphens w:val="0"/>
        <w:rPr>
          <w:rFonts w:ascii="Arial" w:hAnsi="Arial" w:cs="Arial"/>
          <w:szCs w:val="22"/>
        </w:rPr>
      </w:pPr>
    </w:p>
    <w:p w14:paraId="4FE54956" w14:textId="59BF3EE8"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Pytanie 31 dotyczy</w:t>
      </w:r>
      <w:r w:rsidR="001F7219" w:rsidRPr="00C467E6">
        <w:rPr>
          <w:rFonts w:ascii="Arial" w:hAnsi="Arial" w:cs="Arial"/>
          <w:b/>
          <w:szCs w:val="22"/>
        </w:rPr>
        <w:t xml:space="preserve"> zapisów umowy §8 ust. 4</w:t>
      </w:r>
    </w:p>
    <w:p w14:paraId="49005A2E" w14:textId="77777777" w:rsidR="001F7219" w:rsidRPr="00C467E6" w:rsidRDefault="001F7219" w:rsidP="001F7219">
      <w:pPr>
        <w:widowControl w:val="0"/>
        <w:suppressAutoHyphens w:val="0"/>
        <w:jc w:val="both"/>
        <w:rPr>
          <w:rFonts w:ascii="Arial" w:hAnsi="Arial" w:cs="Arial"/>
          <w:bCs/>
          <w:szCs w:val="22"/>
        </w:rPr>
      </w:pPr>
      <w:r w:rsidRPr="00C467E6">
        <w:rPr>
          <w:rFonts w:ascii="Arial" w:hAnsi="Arial" w:cs="Arial"/>
          <w:bCs/>
          <w:szCs w:val="22"/>
        </w:rPr>
        <w:t>Czy Zamawiający wyrazi zgodę na wydłużenie terminu rozpatrzenia reklamacji (ilościowych i jakościowych) do 5 dni roboczych od daty jej otrzymania dla asortymentu zawartego w pakiecie Nr 23?</w:t>
      </w:r>
    </w:p>
    <w:p w14:paraId="4CC12603" w14:textId="77777777" w:rsidR="00620473" w:rsidRPr="00C467E6" w:rsidRDefault="009E4B7C" w:rsidP="00620473">
      <w:pPr>
        <w:widowControl w:val="0"/>
        <w:suppressAutoHyphens w:val="0"/>
        <w:rPr>
          <w:rFonts w:ascii="Arial" w:hAnsi="Arial" w:cs="Arial"/>
          <w:szCs w:val="22"/>
        </w:rPr>
      </w:pPr>
      <w:r w:rsidRPr="00C467E6">
        <w:rPr>
          <w:rFonts w:ascii="Arial" w:hAnsi="Arial" w:cs="Arial"/>
          <w:b/>
          <w:szCs w:val="22"/>
        </w:rPr>
        <w:t xml:space="preserve">ODPOWIEDŹ: </w:t>
      </w:r>
      <w:r w:rsidR="00620473" w:rsidRPr="00C467E6">
        <w:rPr>
          <w:rFonts w:ascii="Arial" w:hAnsi="Arial" w:cs="Arial"/>
          <w:b/>
          <w:szCs w:val="22"/>
        </w:rPr>
        <w:t>Nie, Zamawiający nie wyraża zgody.</w:t>
      </w:r>
    </w:p>
    <w:p w14:paraId="5B8E39A3" w14:textId="6AD1079D" w:rsidR="00D40DB4" w:rsidRPr="00C467E6" w:rsidRDefault="00D40DB4" w:rsidP="000A1249">
      <w:pPr>
        <w:widowControl w:val="0"/>
        <w:suppressAutoHyphens w:val="0"/>
        <w:rPr>
          <w:rFonts w:ascii="Arial" w:hAnsi="Arial" w:cs="Arial"/>
          <w:szCs w:val="22"/>
        </w:rPr>
      </w:pPr>
    </w:p>
    <w:p w14:paraId="50BED71B" w14:textId="77777777" w:rsidR="009E4B7C" w:rsidRPr="00C467E6" w:rsidRDefault="009E4B7C" w:rsidP="009E4B7C">
      <w:pPr>
        <w:widowControl w:val="0"/>
        <w:suppressAutoHyphens w:val="0"/>
        <w:rPr>
          <w:rFonts w:ascii="Arial" w:hAnsi="Arial" w:cs="Arial"/>
          <w:b/>
          <w:szCs w:val="22"/>
        </w:rPr>
      </w:pPr>
    </w:p>
    <w:p w14:paraId="5765C9CC" w14:textId="31CED2C1" w:rsidR="009E4B7C" w:rsidRPr="00D427C7" w:rsidRDefault="009E4B7C" w:rsidP="009E4B7C">
      <w:pPr>
        <w:widowControl w:val="0"/>
        <w:suppressAutoHyphens w:val="0"/>
        <w:rPr>
          <w:rFonts w:ascii="Arial" w:hAnsi="Arial" w:cs="Arial"/>
          <w:b/>
          <w:szCs w:val="22"/>
        </w:rPr>
      </w:pPr>
      <w:r w:rsidRPr="00D427C7">
        <w:rPr>
          <w:rFonts w:ascii="Arial" w:hAnsi="Arial" w:cs="Arial"/>
          <w:b/>
          <w:szCs w:val="22"/>
        </w:rPr>
        <w:t>Pytanie 32 dotyczy</w:t>
      </w:r>
      <w:r w:rsidR="001F7219" w:rsidRPr="00D427C7">
        <w:rPr>
          <w:rFonts w:ascii="Arial" w:hAnsi="Arial" w:cs="Arial"/>
          <w:b/>
          <w:szCs w:val="22"/>
        </w:rPr>
        <w:t xml:space="preserve"> zapisów umowy § 9 ust. 1 </w:t>
      </w:r>
    </w:p>
    <w:p w14:paraId="37DFACA4" w14:textId="7E335087" w:rsidR="001F7219" w:rsidRPr="00D427C7" w:rsidRDefault="001F7219" w:rsidP="001F7219">
      <w:pPr>
        <w:widowControl w:val="0"/>
        <w:suppressAutoHyphens w:val="0"/>
        <w:jc w:val="both"/>
        <w:rPr>
          <w:rFonts w:ascii="Arial" w:hAnsi="Arial" w:cs="Arial"/>
          <w:bCs/>
          <w:szCs w:val="22"/>
        </w:rPr>
      </w:pPr>
      <w:r w:rsidRPr="00D427C7">
        <w:rPr>
          <w:rFonts w:ascii="Arial" w:hAnsi="Arial" w:cs="Arial"/>
          <w:bCs/>
          <w:szCs w:val="22"/>
        </w:rPr>
        <w:t>Czy Zamawiający wyrazi zgodę na zmniejszenie wysokości kar umownych o połowę?</w:t>
      </w:r>
      <w:r w:rsidR="00290CB2" w:rsidRPr="00D427C7">
        <w:rPr>
          <w:rFonts w:ascii="Arial" w:hAnsi="Arial" w:cs="Arial"/>
          <w:b/>
          <w:bCs/>
          <w:szCs w:val="22"/>
        </w:rPr>
        <w:t xml:space="preserve"> </w:t>
      </w:r>
      <w:r w:rsidRPr="00D427C7">
        <w:rPr>
          <w:rFonts w:ascii="Arial" w:hAnsi="Arial" w:cs="Arial"/>
          <w:bCs/>
          <w:szCs w:val="22"/>
        </w:rPr>
        <w:t>i nadanie § 9 ust. 1 nowego brzmienia:</w:t>
      </w:r>
    </w:p>
    <w:p w14:paraId="1AEEEDD7" w14:textId="523ED2C5" w:rsidR="001F7219" w:rsidRPr="00D427C7" w:rsidRDefault="00212452" w:rsidP="001F7219">
      <w:pPr>
        <w:widowControl w:val="0"/>
        <w:numPr>
          <w:ilvl w:val="0"/>
          <w:numId w:val="33"/>
        </w:numPr>
        <w:tabs>
          <w:tab w:val="clear" w:pos="357"/>
          <w:tab w:val="left" w:pos="360"/>
        </w:tabs>
        <w:suppressAutoHyphens w:val="0"/>
        <w:jc w:val="both"/>
        <w:rPr>
          <w:rFonts w:ascii="Arial" w:hAnsi="Arial" w:cs="Arial"/>
          <w:bCs/>
          <w:szCs w:val="22"/>
        </w:rPr>
      </w:pPr>
      <w:r w:rsidRPr="00D427C7">
        <w:rPr>
          <w:rFonts w:ascii="Arial" w:hAnsi="Arial" w:cs="Arial"/>
          <w:bCs/>
          <w:szCs w:val="22"/>
        </w:rPr>
        <w:t>„</w:t>
      </w:r>
      <w:r w:rsidR="001F7219" w:rsidRPr="00D427C7">
        <w:rPr>
          <w:rFonts w:ascii="Arial" w:hAnsi="Arial" w:cs="Arial"/>
          <w:bCs/>
          <w:szCs w:val="22"/>
        </w:rPr>
        <w:t xml:space="preserve">Strony ustalają, że w przypadku niewykonania lub nienależytego wykonania umowy </w:t>
      </w:r>
      <w:r w:rsidR="001F7219" w:rsidRPr="00D427C7">
        <w:rPr>
          <w:rFonts w:ascii="Arial" w:hAnsi="Arial" w:cs="Arial"/>
          <w:bCs/>
          <w:szCs w:val="22"/>
        </w:rPr>
        <w:br/>
        <w:t>Zamawiający może żądać od Dostawcy kar umownych z następujących tytułów i w wysokościach:</w:t>
      </w:r>
    </w:p>
    <w:p w14:paraId="5B2717E9" w14:textId="6F792254" w:rsidR="001F7219" w:rsidRPr="00D427C7" w:rsidRDefault="001F7219" w:rsidP="001F7219">
      <w:pPr>
        <w:widowControl w:val="0"/>
        <w:numPr>
          <w:ilvl w:val="1"/>
          <w:numId w:val="33"/>
        </w:numPr>
        <w:suppressAutoHyphens w:val="0"/>
        <w:jc w:val="both"/>
        <w:rPr>
          <w:rFonts w:ascii="Arial" w:hAnsi="Arial" w:cs="Arial"/>
          <w:bCs/>
          <w:szCs w:val="22"/>
        </w:rPr>
      </w:pPr>
      <w:r w:rsidRPr="00D427C7">
        <w:rPr>
          <w:rFonts w:ascii="Arial" w:hAnsi="Arial" w:cs="Arial"/>
          <w:bCs/>
          <w:szCs w:val="22"/>
        </w:rPr>
        <w:t>w razie zwłoki w dostarczeniu zamówionej dostawy lub dostarczeniu dostawy niezgodnie</w:t>
      </w:r>
      <w:r w:rsidR="003711E9" w:rsidRPr="00D427C7">
        <w:rPr>
          <w:rFonts w:ascii="Arial" w:hAnsi="Arial" w:cs="Arial"/>
          <w:bCs/>
          <w:szCs w:val="22"/>
        </w:rPr>
        <w:t xml:space="preserve"> </w:t>
      </w:r>
      <w:r w:rsidRPr="00D427C7">
        <w:rPr>
          <w:rFonts w:ascii="Arial" w:hAnsi="Arial" w:cs="Arial"/>
          <w:bCs/>
          <w:szCs w:val="22"/>
        </w:rPr>
        <w:t xml:space="preserve">z zamówieniem – w wysokości 0,5 % ceny brutto opóźnionej dostawy za każdy dzień zwłoki, </w:t>
      </w:r>
      <w:r w:rsidR="003711E9" w:rsidRPr="00D427C7">
        <w:rPr>
          <w:rFonts w:ascii="Arial" w:hAnsi="Arial" w:cs="Arial"/>
          <w:bCs/>
          <w:szCs w:val="22"/>
        </w:rPr>
        <w:br/>
      </w:r>
      <w:r w:rsidRPr="00D427C7">
        <w:rPr>
          <w:rFonts w:ascii="Arial" w:hAnsi="Arial" w:cs="Arial"/>
          <w:bCs/>
          <w:szCs w:val="22"/>
        </w:rPr>
        <w:t>a w przypadku zamówień „na cito” – 0,25% wartości zamówionej dostawy za każdą godzinę opóźnienia oraz 0,5% ceny brutto dostawy niezgodnej z zamówieniem;</w:t>
      </w:r>
    </w:p>
    <w:p w14:paraId="05CD3870" w14:textId="77777777" w:rsidR="001F7219" w:rsidRPr="00D427C7" w:rsidRDefault="001F7219" w:rsidP="001F7219">
      <w:pPr>
        <w:widowControl w:val="0"/>
        <w:numPr>
          <w:ilvl w:val="1"/>
          <w:numId w:val="33"/>
        </w:numPr>
        <w:suppressAutoHyphens w:val="0"/>
        <w:jc w:val="both"/>
        <w:rPr>
          <w:rFonts w:ascii="Arial" w:hAnsi="Arial" w:cs="Arial"/>
          <w:bCs/>
          <w:szCs w:val="22"/>
        </w:rPr>
      </w:pPr>
      <w:r w:rsidRPr="00D427C7">
        <w:rPr>
          <w:rFonts w:ascii="Arial" w:hAnsi="Arial" w:cs="Arial"/>
          <w:bCs/>
          <w:szCs w:val="22"/>
        </w:rPr>
        <w:t xml:space="preserve">w przypadku niedostarczenia zamówionej dostawy przez okres dłuższy niż 48 godziny od wyznaczonej daty/godziny dostawy, Dostawca, oprócz kary umownej określonej w pkt 1), zobowiązany jest do pokrycia kosztów, które poniesie Zamawiający, aby dokonać zakupu u innego Dostawcy, podwyższonej o 5% z tytułu dodatkowych kosztów poniesionych przez Zamawiającego podczas realizacji tego zamówienia; </w:t>
      </w:r>
    </w:p>
    <w:p w14:paraId="2CFADEA8" w14:textId="77777777" w:rsidR="001F7219" w:rsidRPr="00D427C7" w:rsidRDefault="001F7219" w:rsidP="001F7219">
      <w:pPr>
        <w:widowControl w:val="0"/>
        <w:numPr>
          <w:ilvl w:val="1"/>
          <w:numId w:val="33"/>
        </w:numPr>
        <w:suppressAutoHyphens w:val="0"/>
        <w:jc w:val="both"/>
        <w:rPr>
          <w:rFonts w:ascii="Arial" w:hAnsi="Arial" w:cs="Arial"/>
          <w:bCs/>
          <w:szCs w:val="22"/>
        </w:rPr>
      </w:pPr>
      <w:r w:rsidRPr="00D427C7">
        <w:rPr>
          <w:rFonts w:ascii="Arial" w:hAnsi="Arial" w:cs="Arial"/>
          <w:bCs/>
          <w:szCs w:val="22"/>
        </w:rPr>
        <w:t xml:space="preserve">w razie całkowitego niedostarczenia zamówionej dostawy w terminie ustalonym z Zamawiającym (opóźnienie w dostawie powyżej 48 godzin ponad ustalony termin, lub 24 godziny ponad termin dostaw w przypadku dostaw „na cito”, Zamawiający będzie traktował, jako całkowite niedostarczenie towaru) – w takiej sytuacji Zamawiający może obciążyć Dostawcę karą umowną w wysokości 10 % </w:t>
      </w:r>
      <w:r w:rsidRPr="00D427C7">
        <w:rPr>
          <w:rFonts w:ascii="Arial" w:hAnsi="Arial" w:cs="Arial"/>
          <w:bCs/>
          <w:szCs w:val="22"/>
        </w:rPr>
        <w:lastRenderedPageBreak/>
        <w:t>umownej ceny brutto zamówionej i niedostarczonej dostawy, z zastrzeżeniem postanowienia zamieszczonego w pkt 2);</w:t>
      </w:r>
    </w:p>
    <w:p w14:paraId="2F3C8ED3" w14:textId="77777777" w:rsidR="001F7219" w:rsidRPr="00D427C7" w:rsidRDefault="001F7219" w:rsidP="001F7219">
      <w:pPr>
        <w:widowControl w:val="0"/>
        <w:numPr>
          <w:ilvl w:val="1"/>
          <w:numId w:val="33"/>
        </w:numPr>
        <w:suppressAutoHyphens w:val="0"/>
        <w:jc w:val="both"/>
        <w:rPr>
          <w:rFonts w:ascii="Arial" w:hAnsi="Arial" w:cs="Arial"/>
          <w:bCs/>
          <w:szCs w:val="22"/>
        </w:rPr>
      </w:pPr>
      <w:r w:rsidRPr="00D427C7">
        <w:rPr>
          <w:rFonts w:ascii="Arial" w:hAnsi="Arial" w:cs="Arial"/>
          <w:bCs/>
          <w:szCs w:val="22"/>
        </w:rPr>
        <w:t>w razie zwłoki w dostarczeniu faktury i innych dokumentów wymaganych niniejszą umową – 12,50 zł za każde rozpoczęte 24 godziny zwłoki liczone za każdy dokument;</w:t>
      </w:r>
    </w:p>
    <w:p w14:paraId="41400C8B" w14:textId="77777777" w:rsidR="001F7219" w:rsidRPr="00D427C7" w:rsidRDefault="001F7219" w:rsidP="001F7219">
      <w:pPr>
        <w:widowControl w:val="0"/>
        <w:numPr>
          <w:ilvl w:val="1"/>
          <w:numId w:val="33"/>
        </w:numPr>
        <w:suppressAutoHyphens w:val="0"/>
        <w:jc w:val="both"/>
        <w:rPr>
          <w:rFonts w:ascii="Arial" w:hAnsi="Arial" w:cs="Arial"/>
          <w:bCs/>
          <w:szCs w:val="22"/>
        </w:rPr>
      </w:pPr>
      <w:r w:rsidRPr="00D427C7">
        <w:rPr>
          <w:rFonts w:ascii="Arial" w:hAnsi="Arial" w:cs="Arial"/>
          <w:bCs/>
          <w:szCs w:val="22"/>
        </w:rPr>
        <w:t>w razie odstąpienia od umowy z przyczyn zależnych od Dostawcy w wysokości 5% całkowitego wynagrodzenia umownego określonego w § 3 ust. 1.</w:t>
      </w:r>
    </w:p>
    <w:p w14:paraId="512E0CCF" w14:textId="636ACAC3" w:rsidR="001F7219" w:rsidRPr="00D427C7" w:rsidRDefault="001F7219" w:rsidP="001F7219">
      <w:pPr>
        <w:widowControl w:val="0"/>
        <w:numPr>
          <w:ilvl w:val="1"/>
          <w:numId w:val="33"/>
        </w:numPr>
        <w:suppressAutoHyphens w:val="0"/>
        <w:jc w:val="both"/>
        <w:rPr>
          <w:rFonts w:ascii="Arial" w:hAnsi="Arial" w:cs="Arial"/>
          <w:bCs/>
          <w:szCs w:val="22"/>
        </w:rPr>
      </w:pPr>
      <w:r w:rsidRPr="00D427C7">
        <w:rPr>
          <w:rFonts w:ascii="Arial" w:hAnsi="Arial" w:cs="Arial"/>
          <w:bCs/>
          <w:szCs w:val="22"/>
        </w:rPr>
        <w:t xml:space="preserve">*) w przypadku niekompletnej lub nieterminowej dostawy i zamontowania urządzeń określonych </w:t>
      </w:r>
      <w:r w:rsidR="003711E9" w:rsidRPr="00D427C7">
        <w:rPr>
          <w:rFonts w:ascii="Arial" w:hAnsi="Arial" w:cs="Arial"/>
          <w:bCs/>
          <w:szCs w:val="22"/>
        </w:rPr>
        <w:br/>
      </w:r>
      <w:r w:rsidRPr="00D427C7">
        <w:rPr>
          <w:rFonts w:ascii="Arial" w:hAnsi="Arial" w:cs="Arial"/>
          <w:bCs/>
          <w:szCs w:val="22"/>
        </w:rPr>
        <w:t>w § 1 ust. 9 – w wysokości 250 zł, za każdy rozpoczęty dzień zwłoki,</w:t>
      </w:r>
    </w:p>
    <w:p w14:paraId="6EAE32A5" w14:textId="12F18C6F" w:rsidR="001F7219" w:rsidRPr="00D427C7" w:rsidRDefault="001F7219" w:rsidP="001F7219">
      <w:pPr>
        <w:widowControl w:val="0"/>
        <w:numPr>
          <w:ilvl w:val="1"/>
          <w:numId w:val="33"/>
        </w:numPr>
        <w:suppressAutoHyphens w:val="0"/>
        <w:jc w:val="both"/>
        <w:rPr>
          <w:rFonts w:ascii="Arial" w:hAnsi="Arial" w:cs="Arial"/>
          <w:bCs/>
          <w:szCs w:val="22"/>
        </w:rPr>
      </w:pPr>
      <w:r w:rsidRPr="00D427C7">
        <w:rPr>
          <w:rFonts w:ascii="Arial" w:hAnsi="Arial" w:cs="Arial"/>
          <w:bCs/>
          <w:szCs w:val="22"/>
        </w:rPr>
        <w:t xml:space="preserve">*) w przypadku nieterminowego usunięcia wad lub usterek urządzeń określonych w § 1 ust. 9 </w:t>
      </w:r>
      <w:r w:rsidR="003711E9" w:rsidRPr="00D427C7">
        <w:rPr>
          <w:rFonts w:ascii="Arial" w:hAnsi="Arial" w:cs="Arial"/>
          <w:bCs/>
          <w:szCs w:val="22"/>
        </w:rPr>
        <w:br/>
      </w:r>
      <w:r w:rsidRPr="00D427C7">
        <w:rPr>
          <w:rFonts w:ascii="Arial" w:hAnsi="Arial" w:cs="Arial"/>
          <w:bCs/>
          <w:szCs w:val="22"/>
        </w:rPr>
        <w:t>– w wysokości 15 zł w odniesieniu do jednego urządzenia, za każdy rozpoczęty dzień zwłoki,</w:t>
      </w:r>
    </w:p>
    <w:p w14:paraId="29EC0C23" w14:textId="6A4C5438" w:rsidR="009E4B7C" w:rsidRPr="00D427C7" w:rsidRDefault="009E4B7C" w:rsidP="009E4B7C">
      <w:pPr>
        <w:widowControl w:val="0"/>
        <w:suppressAutoHyphens w:val="0"/>
        <w:rPr>
          <w:rFonts w:ascii="Arial" w:hAnsi="Arial" w:cs="Arial"/>
          <w:b/>
          <w:szCs w:val="22"/>
        </w:rPr>
      </w:pPr>
      <w:r w:rsidRPr="00D427C7">
        <w:rPr>
          <w:rFonts w:ascii="Arial" w:hAnsi="Arial" w:cs="Arial"/>
          <w:b/>
          <w:szCs w:val="22"/>
        </w:rPr>
        <w:t xml:space="preserve">ODPOWIEDŹ: </w:t>
      </w:r>
      <w:r w:rsidR="001F7219" w:rsidRPr="00D427C7">
        <w:rPr>
          <w:rFonts w:ascii="Arial" w:hAnsi="Arial" w:cs="Arial"/>
          <w:b/>
          <w:szCs w:val="22"/>
        </w:rPr>
        <w:t>Nie, Zamawiający nie wyraża zgody.</w:t>
      </w:r>
    </w:p>
    <w:p w14:paraId="5F9A63C5" w14:textId="77777777" w:rsidR="009E4B7C" w:rsidRPr="00C467E6" w:rsidRDefault="009E4B7C" w:rsidP="009E4B7C">
      <w:pPr>
        <w:widowControl w:val="0"/>
        <w:suppressAutoHyphens w:val="0"/>
        <w:rPr>
          <w:rFonts w:ascii="Arial" w:hAnsi="Arial" w:cs="Arial"/>
          <w:szCs w:val="22"/>
        </w:rPr>
      </w:pPr>
    </w:p>
    <w:p w14:paraId="40F25A3A" w14:textId="77777777" w:rsidR="009E4B7C" w:rsidRPr="00D427C7" w:rsidRDefault="009E4B7C" w:rsidP="009E4B7C">
      <w:pPr>
        <w:widowControl w:val="0"/>
        <w:suppressAutoHyphens w:val="0"/>
        <w:rPr>
          <w:rFonts w:ascii="Arial" w:hAnsi="Arial" w:cs="Arial"/>
          <w:szCs w:val="22"/>
        </w:rPr>
      </w:pPr>
    </w:p>
    <w:p w14:paraId="2C7C3EDC" w14:textId="015C5FC2" w:rsidR="009E4B7C" w:rsidRPr="00D427C7" w:rsidRDefault="009E4B7C" w:rsidP="009E4B7C">
      <w:pPr>
        <w:widowControl w:val="0"/>
        <w:suppressAutoHyphens w:val="0"/>
        <w:rPr>
          <w:rFonts w:ascii="Arial" w:hAnsi="Arial" w:cs="Arial"/>
          <w:b/>
          <w:szCs w:val="22"/>
        </w:rPr>
      </w:pPr>
      <w:r w:rsidRPr="00D427C7">
        <w:rPr>
          <w:rFonts w:ascii="Arial" w:hAnsi="Arial" w:cs="Arial"/>
          <w:b/>
          <w:szCs w:val="22"/>
        </w:rPr>
        <w:t>Pytanie 33 dotyczy</w:t>
      </w:r>
      <w:r w:rsidR="001F7219" w:rsidRPr="00D427C7">
        <w:rPr>
          <w:rFonts w:ascii="Arial" w:hAnsi="Arial" w:cs="Arial"/>
          <w:b/>
          <w:szCs w:val="22"/>
        </w:rPr>
        <w:t xml:space="preserve"> zapisów umowy § 5</w:t>
      </w:r>
    </w:p>
    <w:p w14:paraId="1D5E7D4A" w14:textId="22164E34" w:rsidR="001F7219" w:rsidRPr="00D427C7" w:rsidRDefault="001F7219" w:rsidP="001F7219">
      <w:pPr>
        <w:widowControl w:val="0"/>
        <w:suppressAutoHyphens w:val="0"/>
        <w:jc w:val="both"/>
        <w:rPr>
          <w:rFonts w:ascii="Arial" w:hAnsi="Arial" w:cs="Arial"/>
          <w:bCs/>
          <w:szCs w:val="22"/>
        </w:rPr>
      </w:pPr>
      <w:r w:rsidRPr="00D427C7">
        <w:rPr>
          <w:rFonts w:ascii="Arial" w:hAnsi="Arial" w:cs="Arial"/>
          <w:bCs/>
          <w:szCs w:val="22"/>
        </w:rPr>
        <w:t>Czy Zamawiający wyrazi zgodę na dodanie do § 5 umowy dodatkowego zapisu ust. 7 o treści: „Przed rozwiązaniem umowy w całości lub części Odbiorca pisemnie wezwie Dostawcę do należytego wykonywania umowy.”?</w:t>
      </w:r>
    </w:p>
    <w:p w14:paraId="03F9B277" w14:textId="77777777" w:rsidR="003711E9" w:rsidRPr="00D427C7" w:rsidRDefault="009E4B7C" w:rsidP="003711E9">
      <w:pPr>
        <w:widowControl w:val="0"/>
        <w:suppressAutoHyphens w:val="0"/>
        <w:rPr>
          <w:rFonts w:ascii="Arial" w:hAnsi="Arial" w:cs="Arial"/>
          <w:b/>
          <w:szCs w:val="22"/>
        </w:rPr>
      </w:pPr>
      <w:r w:rsidRPr="00D427C7">
        <w:rPr>
          <w:rFonts w:ascii="Arial" w:hAnsi="Arial" w:cs="Arial"/>
          <w:b/>
          <w:szCs w:val="22"/>
        </w:rPr>
        <w:t xml:space="preserve">ODPOWIEDŹ: </w:t>
      </w:r>
      <w:r w:rsidR="003711E9" w:rsidRPr="00D427C7">
        <w:rPr>
          <w:rFonts w:ascii="Arial" w:hAnsi="Arial" w:cs="Arial"/>
          <w:b/>
          <w:szCs w:val="22"/>
        </w:rPr>
        <w:t>Nie, Zamawiający nie wyraża zgody.</w:t>
      </w:r>
    </w:p>
    <w:p w14:paraId="701DFE3B" w14:textId="39FB996C" w:rsidR="009E4B7C" w:rsidRPr="00C467E6" w:rsidRDefault="009E4B7C" w:rsidP="000A1249">
      <w:pPr>
        <w:widowControl w:val="0"/>
        <w:suppressAutoHyphens w:val="0"/>
        <w:rPr>
          <w:rFonts w:ascii="Arial" w:hAnsi="Arial" w:cs="Arial"/>
          <w:szCs w:val="22"/>
        </w:rPr>
      </w:pPr>
    </w:p>
    <w:p w14:paraId="354C47F8" w14:textId="77777777" w:rsidR="009E4B7C" w:rsidRPr="00C467E6" w:rsidRDefault="009E4B7C" w:rsidP="009E4B7C">
      <w:pPr>
        <w:widowControl w:val="0"/>
        <w:suppressAutoHyphens w:val="0"/>
        <w:rPr>
          <w:rFonts w:ascii="Arial" w:hAnsi="Arial" w:cs="Arial"/>
          <w:b/>
          <w:szCs w:val="22"/>
        </w:rPr>
      </w:pPr>
    </w:p>
    <w:p w14:paraId="3C04A385" w14:textId="12061FC1"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Pytanie 34 dotyczy</w:t>
      </w:r>
      <w:r w:rsidR="003711E9" w:rsidRPr="00C467E6">
        <w:rPr>
          <w:rFonts w:ascii="Arial" w:hAnsi="Arial" w:cs="Arial"/>
          <w:b/>
          <w:szCs w:val="22"/>
        </w:rPr>
        <w:t xml:space="preserve"> zapisów SIWZ</w:t>
      </w:r>
    </w:p>
    <w:p w14:paraId="267B71A4" w14:textId="15F197F2" w:rsidR="001F7219" w:rsidRPr="00C467E6" w:rsidRDefault="003711E9" w:rsidP="001F7219">
      <w:pPr>
        <w:widowControl w:val="0"/>
        <w:suppressAutoHyphens w:val="0"/>
        <w:jc w:val="both"/>
        <w:rPr>
          <w:rFonts w:ascii="Arial" w:hAnsi="Arial" w:cs="Arial"/>
          <w:bCs/>
          <w:szCs w:val="22"/>
        </w:rPr>
      </w:pPr>
      <w:r w:rsidRPr="00C467E6">
        <w:rPr>
          <w:rFonts w:ascii="Arial" w:hAnsi="Arial" w:cs="Arial"/>
          <w:bCs/>
          <w:szCs w:val="22"/>
        </w:rPr>
        <w:t>F</w:t>
      </w:r>
      <w:r w:rsidR="001F7219" w:rsidRPr="00C467E6">
        <w:rPr>
          <w:rFonts w:ascii="Arial" w:hAnsi="Arial" w:cs="Arial"/>
          <w:bCs/>
          <w:szCs w:val="22"/>
        </w:rPr>
        <w:t>ormalności jakie powinny zostać dopełnione w celu zawarcia umowy:</w:t>
      </w:r>
    </w:p>
    <w:p w14:paraId="68C36B48" w14:textId="77777777" w:rsidR="001F7219" w:rsidRPr="00C467E6" w:rsidRDefault="001F7219" w:rsidP="001F7219">
      <w:pPr>
        <w:widowControl w:val="0"/>
        <w:suppressAutoHyphens w:val="0"/>
        <w:jc w:val="both"/>
        <w:rPr>
          <w:rFonts w:ascii="Arial" w:hAnsi="Arial" w:cs="Arial"/>
          <w:bCs/>
          <w:szCs w:val="22"/>
        </w:rPr>
      </w:pPr>
      <w:r w:rsidRPr="00C467E6">
        <w:rPr>
          <w:rFonts w:ascii="Arial" w:hAnsi="Arial" w:cs="Arial"/>
          <w:bCs/>
          <w:szCs w:val="22"/>
        </w:rPr>
        <w:t>Czy w sytuacji, gdy siedziba firmy/osoba uprawniona do podpisania umowy w imieniu Wykonawcy znajduje się w poza granicami Rzeczypospolitej Polskiej, Zamawiający wyrazi zgodę na odesłanie umowy do podpisu na adres Wykonawcy?</w:t>
      </w:r>
    </w:p>
    <w:p w14:paraId="678469EA" w14:textId="15D9DCF0" w:rsidR="003711E9" w:rsidRPr="00C467E6" w:rsidRDefault="009E4B7C" w:rsidP="003711E9">
      <w:pPr>
        <w:widowControl w:val="0"/>
        <w:suppressAutoHyphens w:val="0"/>
        <w:jc w:val="both"/>
        <w:rPr>
          <w:rFonts w:ascii="Arial" w:hAnsi="Arial" w:cs="Arial"/>
          <w:b/>
          <w:szCs w:val="22"/>
        </w:rPr>
      </w:pPr>
      <w:r w:rsidRPr="00C467E6">
        <w:rPr>
          <w:rFonts w:ascii="Arial" w:hAnsi="Arial" w:cs="Arial"/>
          <w:b/>
          <w:szCs w:val="22"/>
        </w:rPr>
        <w:t xml:space="preserve">ODPOWIEDŹ: </w:t>
      </w:r>
      <w:r w:rsidR="003711E9" w:rsidRPr="00C467E6">
        <w:rPr>
          <w:rFonts w:ascii="Arial" w:hAnsi="Arial" w:cs="Arial"/>
          <w:b/>
          <w:szCs w:val="22"/>
        </w:rPr>
        <w:t>Tak, zgodnie z rozdz. 28 SIWZ Zamawiający wyraża zgodę na przesłanie umowy do podpisu.</w:t>
      </w:r>
    </w:p>
    <w:p w14:paraId="3DF87B90" w14:textId="77777777" w:rsidR="009E4B7C" w:rsidRPr="00C467E6" w:rsidRDefault="009E4B7C" w:rsidP="009E4B7C">
      <w:pPr>
        <w:widowControl w:val="0"/>
        <w:suppressAutoHyphens w:val="0"/>
        <w:rPr>
          <w:rFonts w:ascii="Arial" w:hAnsi="Arial" w:cs="Arial"/>
          <w:szCs w:val="22"/>
        </w:rPr>
      </w:pPr>
    </w:p>
    <w:p w14:paraId="00A91E5B" w14:textId="77777777" w:rsidR="009E4B7C" w:rsidRPr="00C467E6" w:rsidRDefault="009E4B7C" w:rsidP="009E4B7C">
      <w:pPr>
        <w:widowControl w:val="0"/>
        <w:suppressAutoHyphens w:val="0"/>
        <w:rPr>
          <w:rFonts w:ascii="Arial" w:hAnsi="Arial" w:cs="Arial"/>
          <w:szCs w:val="22"/>
        </w:rPr>
      </w:pPr>
    </w:p>
    <w:p w14:paraId="72FE30C5" w14:textId="55D65CA9"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Pytanie 35 dotyczy</w:t>
      </w:r>
      <w:r w:rsidR="009567BB" w:rsidRPr="00C467E6">
        <w:rPr>
          <w:rFonts w:ascii="Arial" w:hAnsi="Arial" w:cs="Arial"/>
          <w:b/>
          <w:szCs w:val="22"/>
        </w:rPr>
        <w:t xml:space="preserve"> pakietu 1 poz. 365</w:t>
      </w:r>
    </w:p>
    <w:p w14:paraId="40421C66" w14:textId="03F62E34"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szCs w:val="22"/>
        </w:rPr>
        <w:t xml:space="preserve">Czy Zamawiający zgodzi się na wydzielenie z Pakietu Nr 1 Produkty lecznicze, pozycji nr 365 zawierającej Testy </w:t>
      </w:r>
      <w:proofErr w:type="spellStart"/>
      <w:r w:rsidRPr="00C467E6">
        <w:rPr>
          <w:rFonts w:ascii="Arial" w:hAnsi="Arial" w:cs="Arial"/>
          <w:bCs/>
          <w:szCs w:val="22"/>
        </w:rPr>
        <w:t>Ureazowe</w:t>
      </w:r>
      <w:proofErr w:type="spellEnd"/>
      <w:r w:rsidRPr="00C467E6">
        <w:rPr>
          <w:rFonts w:ascii="Arial" w:hAnsi="Arial" w:cs="Arial"/>
          <w:bCs/>
          <w:szCs w:val="22"/>
        </w:rPr>
        <w:t xml:space="preserve"> do osobnego pakietu?</w:t>
      </w:r>
    </w:p>
    <w:p w14:paraId="4A5A7E18" w14:textId="6F932C60"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i/>
          <w:iCs/>
          <w:szCs w:val="22"/>
        </w:rPr>
        <w:t>Uzasadnienie:</w:t>
      </w:r>
      <w:r w:rsidRPr="00C467E6">
        <w:rPr>
          <w:rFonts w:ascii="Arial" w:hAnsi="Arial" w:cs="Arial"/>
          <w:bCs/>
          <w:szCs w:val="22"/>
        </w:rPr>
        <w:t xml:space="preserve"> Testy </w:t>
      </w:r>
      <w:proofErr w:type="spellStart"/>
      <w:r w:rsidRPr="00C467E6">
        <w:rPr>
          <w:rFonts w:ascii="Arial" w:hAnsi="Arial" w:cs="Arial"/>
          <w:bCs/>
          <w:szCs w:val="22"/>
        </w:rPr>
        <w:t>ureazowe</w:t>
      </w:r>
      <w:proofErr w:type="spellEnd"/>
      <w:r w:rsidRPr="00C467E6">
        <w:rPr>
          <w:rFonts w:ascii="Arial" w:hAnsi="Arial" w:cs="Arial"/>
          <w:bCs/>
          <w:szCs w:val="22"/>
        </w:rPr>
        <w:t xml:space="preserve"> są szczególnym testem diagnostycznym, nie mającym nic wspólnego </w:t>
      </w:r>
      <w:r w:rsidR="00290CB2" w:rsidRPr="00C467E6">
        <w:rPr>
          <w:rFonts w:ascii="Arial" w:hAnsi="Arial" w:cs="Arial"/>
          <w:bCs/>
          <w:szCs w:val="22"/>
        </w:rPr>
        <w:br/>
      </w:r>
      <w:r w:rsidRPr="00C467E6">
        <w:rPr>
          <w:rFonts w:ascii="Arial" w:hAnsi="Arial" w:cs="Arial"/>
          <w:bCs/>
          <w:szCs w:val="22"/>
        </w:rPr>
        <w:t>z pozostałymi pozycjami w pakiecie i samym pakietem [Dostawa leków].</w:t>
      </w:r>
    </w:p>
    <w:p w14:paraId="0CA42F0C" w14:textId="16D8CF57"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szCs w:val="22"/>
        </w:rPr>
        <w:t xml:space="preserve">Testy </w:t>
      </w:r>
      <w:proofErr w:type="spellStart"/>
      <w:r w:rsidRPr="00C467E6">
        <w:rPr>
          <w:rFonts w:ascii="Arial" w:hAnsi="Arial" w:cs="Arial"/>
          <w:bCs/>
          <w:szCs w:val="22"/>
        </w:rPr>
        <w:t>ureazowe</w:t>
      </w:r>
      <w:proofErr w:type="spellEnd"/>
      <w:r w:rsidRPr="00C467E6">
        <w:rPr>
          <w:rFonts w:ascii="Arial" w:hAnsi="Arial" w:cs="Arial"/>
          <w:bCs/>
          <w:szCs w:val="22"/>
        </w:rPr>
        <w:t xml:space="preserve"> -nie są lekami, których dotyczy postępowanie w niniejszym pakiecie(!). </w:t>
      </w:r>
    </w:p>
    <w:p w14:paraId="11AD880C" w14:textId="7D16F55F"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szCs w:val="22"/>
        </w:rPr>
        <w:t>W dostawie tych testów specjalizują się dystrybutorzy, którzy zajmują się kompleksowo</w:t>
      </w:r>
      <w:r w:rsidR="0063392A" w:rsidRPr="00C467E6">
        <w:rPr>
          <w:rFonts w:ascii="Arial" w:hAnsi="Arial" w:cs="Arial"/>
          <w:bCs/>
          <w:szCs w:val="22"/>
        </w:rPr>
        <w:t xml:space="preserve"> </w:t>
      </w:r>
      <w:r w:rsidRPr="00C467E6">
        <w:rPr>
          <w:rFonts w:ascii="Arial" w:hAnsi="Arial" w:cs="Arial"/>
          <w:bCs/>
          <w:szCs w:val="22"/>
        </w:rPr>
        <w:t xml:space="preserve">diagnostyką laboratoryjną in vitro, a testami w kierunku </w:t>
      </w:r>
      <w:proofErr w:type="spellStart"/>
      <w:r w:rsidRPr="00C467E6">
        <w:rPr>
          <w:rFonts w:ascii="Arial" w:hAnsi="Arial" w:cs="Arial"/>
          <w:bCs/>
          <w:i/>
          <w:iCs/>
          <w:szCs w:val="22"/>
        </w:rPr>
        <w:t>Helicobacter</w:t>
      </w:r>
      <w:proofErr w:type="spellEnd"/>
      <w:r w:rsidRPr="00C467E6">
        <w:rPr>
          <w:rFonts w:ascii="Arial" w:hAnsi="Arial" w:cs="Arial"/>
          <w:bCs/>
          <w:i/>
          <w:iCs/>
          <w:szCs w:val="22"/>
        </w:rPr>
        <w:t xml:space="preserve"> </w:t>
      </w:r>
      <w:proofErr w:type="spellStart"/>
      <w:r w:rsidRPr="00C467E6">
        <w:rPr>
          <w:rFonts w:ascii="Arial" w:hAnsi="Arial" w:cs="Arial"/>
          <w:bCs/>
          <w:i/>
          <w:iCs/>
          <w:szCs w:val="22"/>
        </w:rPr>
        <w:t>pylori</w:t>
      </w:r>
      <w:proofErr w:type="spellEnd"/>
      <w:r w:rsidRPr="00C467E6">
        <w:rPr>
          <w:rFonts w:ascii="Arial" w:hAnsi="Arial" w:cs="Arial"/>
          <w:bCs/>
          <w:szCs w:val="22"/>
        </w:rPr>
        <w:t xml:space="preserve"> w szczególności.</w:t>
      </w:r>
    </w:p>
    <w:p w14:paraId="49490009" w14:textId="77777777"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szCs w:val="22"/>
        </w:rPr>
        <w:t xml:space="preserve">Wydzielenie ich umożliwi złożenie oferty tym firmom, a Zamawiającemu uzyskanie właściwego testu po najniższej cenie. </w:t>
      </w:r>
    </w:p>
    <w:p w14:paraId="109344A5" w14:textId="77777777"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szCs w:val="22"/>
        </w:rPr>
        <w:t>Szpital uniknie w ten sposób np. groźby dostawy wadliwych testów starej generacji - po zawyżonych cenach.</w:t>
      </w:r>
    </w:p>
    <w:p w14:paraId="00642447" w14:textId="32765546"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szCs w:val="22"/>
        </w:rPr>
        <w:t xml:space="preserve">Testy </w:t>
      </w:r>
      <w:proofErr w:type="spellStart"/>
      <w:r w:rsidRPr="00C467E6">
        <w:rPr>
          <w:rFonts w:ascii="Arial" w:hAnsi="Arial" w:cs="Arial"/>
          <w:bCs/>
          <w:szCs w:val="22"/>
        </w:rPr>
        <w:t>ureazowe</w:t>
      </w:r>
      <w:proofErr w:type="spellEnd"/>
      <w:r w:rsidRPr="00C467E6">
        <w:rPr>
          <w:rFonts w:ascii="Arial" w:hAnsi="Arial" w:cs="Arial"/>
          <w:bCs/>
          <w:szCs w:val="22"/>
        </w:rPr>
        <w:t xml:space="preserve"> są wykorzystywane w bardzo drogim i skomplikowanym badaniu gastroskopowym, </w:t>
      </w:r>
      <w:r w:rsidR="00290CB2" w:rsidRPr="00C467E6">
        <w:rPr>
          <w:rFonts w:ascii="Arial" w:hAnsi="Arial" w:cs="Arial"/>
          <w:bCs/>
          <w:szCs w:val="22"/>
        </w:rPr>
        <w:br/>
      </w:r>
      <w:r w:rsidRPr="00C467E6">
        <w:rPr>
          <w:rFonts w:ascii="Arial" w:hAnsi="Arial" w:cs="Arial"/>
          <w:bCs/>
          <w:szCs w:val="22"/>
        </w:rPr>
        <w:t xml:space="preserve">a fałszywe wyniki uzyskane przez niewłaściwe testy </w:t>
      </w:r>
      <w:proofErr w:type="spellStart"/>
      <w:r w:rsidRPr="00C467E6">
        <w:rPr>
          <w:rFonts w:ascii="Arial" w:hAnsi="Arial" w:cs="Arial"/>
          <w:bCs/>
          <w:szCs w:val="22"/>
        </w:rPr>
        <w:t>ureazowe</w:t>
      </w:r>
      <w:proofErr w:type="spellEnd"/>
      <w:r w:rsidRPr="00C467E6">
        <w:rPr>
          <w:rFonts w:ascii="Arial" w:hAnsi="Arial" w:cs="Arial"/>
          <w:bCs/>
          <w:szCs w:val="22"/>
        </w:rPr>
        <w:t xml:space="preserve"> skutkować mogą niepotrzebnymi wydatkami na drogie terapie </w:t>
      </w:r>
      <w:proofErr w:type="spellStart"/>
      <w:r w:rsidRPr="00C467E6">
        <w:rPr>
          <w:rFonts w:ascii="Arial" w:hAnsi="Arial" w:cs="Arial"/>
          <w:bCs/>
          <w:szCs w:val="22"/>
        </w:rPr>
        <w:t>eradykacyjne</w:t>
      </w:r>
      <w:proofErr w:type="spellEnd"/>
      <w:r w:rsidRPr="00C467E6">
        <w:rPr>
          <w:rFonts w:ascii="Arial" w:hAnsi="Arial" w:cs="Arial"/>
          <w:bCs/>
          <w:szCs w:val="22"/>
        </w:rPr>
        <w:t>.</w:t>
      </w:r>
    </w:p>
    <w:p w14:paraId="1CD06AAC" w14:textId="721E214D"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szCs w:val="22"/>
        </w:rPr>
        <w:t>W Polsce 100% użytkowników tych testów mających na uwadze powyższe czynniki wydziela je do dokładnie opisanych, pojedynczych pakietów.</w:t>
      </w:r>
    </w:p>
    <w:p w14:paraId="029908C7" w14:textId="77777777" w:rsidR="009567BB" w:rsidRPr="00C467E6" w:rsidRDefault="009567BB" w:rsidP="009567BB">
      <w:pPr>
        <w:widowControl w:val="0"/>
        <w:suppressAutoHyphens w:val="0"/>
        <w:jc w:val="both"/>
        <w:rPr>
          <w:rFonts w:ascii="Arial" w:hAnsi="Arial" w:cs="Arial"/>
          <w:bCs/>
          <w:szCs w:val="22"/>
        </w:rPr>
      </w:pPr>
      <w:r w:rsidRPr="00C467E6">
        <w:rPr>
          <w:rFonts w:ascii="Arial" w:hAnsi="Arial" w:cs="Arial"/>
          <w:bCs/>
          <w:szCs w:val="22"/>
        </w:rPr>
        <w:t>Sam zamawiający umieścił również inne pozycje w pojedynczych pakietach np. pakiet 22 czy 23.</w:t>
      </w:r>
    </w:p>
    <w:p w14:paraId="1CA1D9C0" w14:textId="3F9B062F" w:rsidR="009E4B7C" w:rsidRPr="00C467E6" w:rsidRDefault="009567BB" w:rsidP="009E4B7C">
      <w:pPr>
        <w:widowControl w:val="0"/>
        <w:suppressAutoHyphens w:val="0"/>
        <w:jc w:val="both"/>
        <w:rPr>
          <w:rFonts w:ascii="Arial" w:hAnsi="Arial" w:cs="Arial"/>
          <w:bCs/>
          <w:szCs w:val="22"/>
        </w:rPr>
      </w:pPr>
      <w:r w:rsidRPr="00C467E6">
        <w:rPr>
          <w:rFonts w:ascii="Arial" w:hAnsi="Arial" w:cs="Arial"/>
          <w:bCs/>
          <w:szCs w:val="22"/>
        </w:rPr>
        <w:t xml:space="preserve">W obecnej postaci przetarg na [Testy </w:t>
      </w:r>
      <w:proofErr w:type="spellStart"/>
      <w:r w:rsidRPr="00C467E6">
        <w:rPr>
          <w:rFonts w:ascii="Arial" w:hAnsi="Arial" w:cs="Arial"/>
          <w:bCs/>
          <w:szCs w:val="22"/>
        </w:rPr>
        <w:t>Ureazowe</w:t>
      </w:r>
      <w:proofErr w:type="spellEnd"/>
      <w:r w:rsidRPr="00C467E6">
        <w:rPr>
          <w:rFonts w:ascii="Arial" w:hAnsi="Arial" w:cs="Arial"/>
          <w:bCs/>
          <w:szCs w:val="22"/>
        </w:rPr>
        <w:t>] jest bezprzedmiotowy generując jedynie dodatkowe zyski dla hurtowni leków, zawyżając niepotrzebnie cenę.</w:t>
      </w:r>
    </w:p>
    <w:p w14:paraId="082B5439" w14:textId="425F988B"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rPr>
        <w:t>Nie, Zamawiający nie wydzieli.</w:t>
      </w:r>
    </w:p>
    <w:p w14:paraId="0439A785" w14:textId="014ACE66" w:rsidR="009E4B7C" w:rsidRPr="00D427C7" w:rsidRDefault="009E4B7C" w:rsidP="000A1249">
      <w:pPr>
        <w:widowControl w:val="0"/>
        <w:suppressAutoHyphens w:val="0"/>
        <w:rPr>
          <w:rFonts w:ascii="Arial" w:hAnsi="Arial" w:cs="Arial"/>
          <w:szCs w:val="22"/>
        </w:rPr>
      </w:pPr>
    </w:p>
    <w:p w14:paraId="00825BB5" w14:textId="77777777" w:rsidR="009E4B7C" w:rsidRPr="00D427C7" w:rsidRDefault="009E4B7C" w:rsidP="009E4B7C">
      <w:pPr>
        <w:widowControl w:val="0"/>
        <w:suppressAutoHyphens w:val="0"/>
        <w:rPr>
          <w:rFonts w:ascii="Arial" w:hAnsi="Arial" w:cs="Arial"/>
          <w:b/>
          <w:szCs w:val="22"/>
        </w:rPr>
      </w:pPr>
    </w:p>
    <w:p w14:paraId="0DCA22F5" w14:textId="539273D3" w:rsidR="009E4B7C" w:rsidRPr="00D427C7" w:rsidRDefault="009E4B7C" w:rsidP="009E4B7C">
      <w:pPr>
        <w:widowControl w:val="0"/>
        <w:suppressAutoHyphens w:val="0"/>
        <w:rPr>
          <w:rFonts w:ascii="Arial" w:hAnsi="Arial" w:cs="Arial"/>
          <w:b/>
          <w:szCs w:val="22"/>
        </w:rPr>
      </w:pPr>
      <w:r w:rsidRPr="00D427C7">
        <w:rPr>
          <w:rFonts w:ascii="Arial" w:hAnsi="Arial" w:cs="Arial"/>
          <w:b/>
          <w:szCs w:val="22"/>
        </w:rPr>
        <w:t>Pytanie 36 dotyczy</w:t>
      </w:r>
      <w:r w:rsidR="000116BB" w:rsidRPr="00D427C7">
        <w:rPr>
          <w:rFonts w:ascii="Arial" w:hAnsi="Arial" w:cs="Arial"/>
          <w:b/>
          <w:szCs w:val="22"/>
        </w:rPr>
        <w:t xml:space="preserve"> zapisów umowy § 8 ust. 2</w:t>
      </w:r>
    </w:p>
    <w:p w14:paraId="0A96B1B1" w14:textId="189F0C88" w:rsidR="000116BB" w:rsidRPr="00D427C7" w:rsidRDefault="000116BB" w:rsidP="000116BB">
      <w:pPr>
        <w:widowControl w:val="0"/>
        <w:suppressAutoHyphens w:val="0"/>
        <w:jc w:val="both"/>
        <w:rPr>
          <w:rFonts w:ascii="Arial" w:hAnsi="Arial" w:cs="Arial"/>
          <w:bCs/>
          <w:szCs w:val="22"/>
        </w:rPr>
      </w:pPr>
      <w:r w:rsidRPr="00D427C7">
        <w:rPr>
          <w:rFonts w:ascii="Arial" w:hAnsi="Arial" w:cs="Arial"/>
          <w:bCs/>
          <w:szCs w:val="22"/>
        </w:rPr>
        <w:lastRenderedPageBreak/>
        <w:t xml:space="preserve">Czy Zamawiający wykreśli zapis par. 8.2? Procedurę reklamacyjną regulują zapisy par. 8.3 i nast. i zakładają one, zgodnie z wymogami prawa udział Wykonawcy w rozpatrzeniu reklamacji. Tymczasem par 8.2 wprowadza jednostronny tryb ‘odmowy przyjęcia towaru’, który w istocie tożsamy jest z postępowaniem reklamacyjnym, jednak przebiega jednostronnie, w momencie odbioru towaru, bez udziału Wykonawcy </w:t>
      </w:r>
      <w:r w:rsidR="00290CB2" w:rsidRPr="00D427C7">
        <w:rPr>
          <w:rFonts w:ascii="Arial" w:hAnsi="Arial" w:cs="Arial"/>
          <w:bCs/>
          <w:szCs w:val="22"/>
        </w:rPr>
        <w:br/>
      </w:r>
      <w:r w:rsidRPr="00D427C7">
        <w:rPr>
          <w:rFonts w:ascii="Arial" w:hAnsi="Arial" w:cs="Arial"/>
          <w:bCs/>
          <w:szCs w:val="22"/>
        </w:rPr>
        <w:t>i możliwości rozpatrzenia reklamacji. Jednostronna ‘odmowa przyjęcia’ może przy tym dotyczyć także wad jakościowych. Zgodnie z KC Wykonawca powinien mieć możliwość ustosunkowania się do reklamacji.</w:t>
      </w:r>
    </w:p>
    <w:p w14:paraId="42001D5D" w14:textId="4BE0E8D9" w:rsidR="009E4B7C" w:rsidRPr="00D427C7" w:rsidRDefault="009E4B7C" w:rsidP="003E268B">
      <w:pPr>
        <w:widowControl w:val="0"/>
        <w:suppressAutoHyphens w:val="0"/>
        <w:jc w:val="both"/>
        <w:rPr>
          <w:rFonts w:ascii="Arial" w:hAnsi="Arial" w:cs="Arial"/>
          <w:b/>
          <w:szCs w:val="22"/>
        </w:rPr>
      </w:pPr>
      <w:r w:rsidRPr="00D427C7">
        <w:rPr>
          <w:rFonts w:ascii="Arial" w:hAnsi="Arial" w:cs="Arial"/>
          <w:b/>
          <w:szCs w:val="22"/>
        </w:rPr>
        <w:t xml:space="preserve">ODPOWIEDŹ: </w:t>
      </w:r>
      <w:r w:rsidR="003E268B" w:rsidRPr="00D427C7">
        <w:rPr>
          <w:rStyle w:val="Pogrubienie"/>
          <w:rFonts w:ascii="Arial" w:hAnsi="Arial" w:cs="Arial"/>
          <w:szCs w:val="22"/>
        </w:rPr>
        <w:t>Zamawiający nie wyraża zgody na proponowaną zmianę we wzorze umowy. Sytuacja określona w § 8 ust. 2 umowy dotyczy sytuacji, w których wady są na tyle istotne, że dostrzegalne są od razu. Przetrzymywanie takiego wadliwego asortymentu przez zamawiającego by go później zwrócić jest nieuzasadnione.</w:t>
      </w:r>
    </w:p>
    <w:p w14:paraId="1973567C" w14:textId="77777777" w:rsidR="009E4B7C" w:rsidRPr="00C467E6" w:rsidRDefault="009E4B7C" w:rsidP="009E4B7C">
      <w:pPr>
        <w:widowControl w:val="0"/>
        <w:suppressAutoHyphens w:val="0"/>
        <w:rPr>
          <w:rFonts w:ascii="Arial" w:hAnsi="Arial" w:cs="Arial"/>
          <w:szCs w:val="22"/>
        </w:rPr>
      </w:pPr>
    </w:p>
    <w:p w14:paraId="78C99F2C" w14:textId="77777777" w:rsidR="009E4B7C" w:rsidRPr="00C467E6" w:rsidRDefault="009E4B7C" w:rsidP="009E4B7C">
      <w:pPr>
        <w:widowControl w:val="0"/>
        <w:suppressAutoHyphens w:val="0"/>
        <w:rPr>
          <w:rFonts w:ascii="Arial" w:hAnsi="Arial" w:cs="Arial"/>
          <w:szCs w:val="22"/>
        </w:rPr>
      </w:pPr>
    </w:p>
    <w:p w14:paraId="69EC49CD" w14:textId="1D89F890" w:rsidR="009E4B7C" w:rsidRPr="00D427C7" w:rsidRDefault="009E4B7C" w:rsidP="009E4B7C">
      <w:pPr>
        <w:widowControl w:val="0"/>
        <w:suppressAutoHyphens w:val="0"/>
        <w:rPr>
          <w:rFonts w:ascii="Arial" w:hAnsi="Arial" w:cs="Arial"/>
          <w:b/>
          <w:szCs w:val="22"/>
        </w:rPr>
      </w:pPr>
      <w:r w:rsidRPr="00D427C7">
        <w:rPr>
          <w:rFonts w:ascii="Arial" w:hAnsi="Arial" w:cs="Arial"/>
          <w:b/>
          <w:szCs w:val="22"/>
        </w:rPr>
        <w:t>Pytanie 37 dotyczy</w:t>
      </w:r>
      <w:r w:rsidR="00CA602A" w:rsidRPr="00D427C7">
        <w:rPr>
          <w:rFonts w:ascii="Arial" w:hAnsi="Arial" w:cs="Arial"/>
          <w:b/>
          <w:szCs w:val="22"/>
        </w:rPr>
        <w:t xml:space="preserve"> zapisów umowy § 8 ust. 4</w:t>
      </w:r>
    </w:p>
    <w:p w14:paraId="1ED50C9E" w14:textId="77777777" w:rsidR="000116BB" w:rsidRPr="00D427C7" w:rsidRDefault="000116BB" w:rsidP="000116BB">
      <w:pPr>
        <w:widowControl w:val="0"/>
        <w:suppressAutoHyphens w:val="0"/>
        <w:jc w:val="both"/>
        <w:rPr>
          <w:rFonts w:ascii="Arial" w:hAnsi="Arial" w:cs="Arial"/>
          <w:bCs/>
          <w:szCs w:val="22"/>
        </w:rPr>
      </w:pPr>
      <w:r w:rsidRPr="00D427C7">
        <w:rPr>
          <w:rFonts w:ascii="Arial" w:hAnsi="Arial" w:cs="Arial"/>
          <w:bCs/>
          <w:szCs w:val="22"/>
        </w:rPr>
        <w:t>Czy Zamawiający w par. 8.4 wydłuży terminy rozpatrzenia reklamacji do 3 dni roboczych? Zgłoszona reklamacja wymaga rozpatrzenia z uwzględnieniem wyjaśnień firmy kurierskiej dostarczającej leki bądź zbadania jakościowo wadliwego towaru, a następnie (przy uwzględnieniu reklamacji) dostarczenia towaru. Wykonanie tego w krótszym czasie jest niemożliwe.</w:t>
      </w:r>
    </w:p>
    <w:p w14:paraId="08BD7ECD" w14:textId="0BB5882F" w:rsidR="009E4B7C" w:rsidRPr="00D427C7" w:rsidRDefault="009E4B7C" w:rsidP="00D71F61">
      <w:pPr>
        <w:widowControl w:val="0"/>
        <w:suppressAutoHyphens w:val="0"/>
        <w:jc w:val="both"/>
        <w:rPr>
          <w:rFonts w:ascii="Arial" w:hAnsi="Arial" w:cs="Arial"/>
          <w:b/>
          <w:szCs w:val="22"/>
        </w:rPr>
      </w:pPr>
      <w:r w:rsidRPr="00D427C7">
        <w:rPr>
          <w:rFonts w:ascii="Arial" w:hAnsi="Arial" w:cs="Arial"/>
          <w:b/>
          <w:szCs w:val="22"/>
        </w:rPr>
        <w:t xml:space="preserve">ODPOWIEDŹ: </w:t>
      </w:r>
      <w:bookmarkStart w:id="15" w:name="_Hlk29284022"/>
      <w:r w:rsidR="00D71F61" w:rsidRPr="00D427C7">
        <w:rPr>
          <w:rFonts w:ascii="Arial" w:hAnsi="Arial" w:cs="Arial"/>
          <w:b/>
          <w:bCs/>
          <w:szCs w:val="22"/>
        </w:rPr>
        <w:t>Nie, Zamawiający nie wyraża zgody. Zamawiający w § 8 ust. 4 wymaga, aby Dostawca rozpatrzył reklamację w ciągu 48 godzin przypadających w dni robocze, natomiast w ust. 5 wymaga dostarczenia towaru w terminie 72 godzin przypadających w dni robocze, w przypadku uwzględnienia reklamacji razem - daje to 120 godzin przypadających w dni robocze.</w:t>
      </w:r>
    </w:p>
    <w:bookmarkEnd w:id="15"/>
    <w:p w14:paraId="2DDCE1AB" w14:textId="68B63E62" w:rsidR="009E4B7C" w:rsidRPr="00C467E6" w:rsidRDefault="009E4B7C" w:rsidP="000A1249">
      <w:pPr>
        <w:widowControl w:val="0"/>
        <w:suppressAutoHyphens w:val="0"/>
        <w:rPr>
          <w:rFonts w:ascii="Arial" w:hAnsi="Arial" w:cs="Arial"/>
          <w:szCs w:val="22"/>
        </w:rPr>
      </w:pPr>
    </w:p>
    <w:p w14:paraId="762B0ECC" w14:textId="77777777" w:rsidR="009E4B7C" w:rsidRPr="00C467E6" w:rsidRDefault="009E4B7C" w:rsidP="009E4B7C">
      <w:pPr>
        <w:widowControl w:val="0"/>
        <w:suppressAutoHyphens w:val="0"/>
        <w:rPr>
          <w:rFonts w:ascii="Arial" w:hAnsi="Arial" w:cs="Arial"/>
          <w:b/>
          <w:szCs w:val="22"/>
        </w:rPr>
      </w:pPr>
    </w:p>
    <w:p w14:paraId="14B7D585" w14:textId="09A177FD" w:rsidR="009E4B7C" w:rsidRPr="00D427C7" w:rsidRDefault="009E4B7C" w:rsidP="009E4B7C">
      <w:pPr>
        <w:widowControl w:val="0"/>
        <w:suppressAutoHyphens w:val="0"/>
        <w:rPr>
          <w:rFonts w:ascii="Arial" w:hAnsi="Arial" w:cs="Arial"/>
          <w:b/>
          <w:szCs w:val="22"/>
        </w:rPr>
      </w:pPr>
      <w:r w:rsidRPr="00D427C7">
        <w:rPr>
          <w:rFonts w:ascii="Arial" w:hAnsi="Arial" w:cs="Arial"/>
          <w:b/>
          <w:szCs w:val="22"/>
        </w:rPr>
        <w:t>Pytanie 38 dotyczy</w:t>
      </w:r>
      <w:r w:rsidR="00CA602A" w:rsidRPr="00D427C7">
        <w:rPr>
          <w:rFonts w:ascii="Arial" w:hAnsi="Arial" w:cs="Arial"/>
          <w:b/>
          <w:szCs w:val="22"/>
        </w:rPr>
        <w:t xml:space="preserve"> zapisów umowy § 9 ust. 1 pkt 1)</w:t>
      </w:r>
    </w:p>
    <w:p w14:paraId="6B870F01" w14:textId="49003F08" w:rsidR="009E4B7C" w:rsidRPr="00D427C7" w:rsidRDefault="00CA602A" w:rsidP="009E4B7C">
      <w:pPr>
        <w:widowControl w:val="0"/>
        <w:suppressAutoHyphens w:val="0"/>
        <w:jc w:val="both"/>
        <w:rPr>
          <w:rFonts w:ascii="Arial" w:hAnsi="Arial" w:cs="Arial"/>
          <w:bCs/>
          <w:szCs w:val="22"/>
        </w:rPr>
      </w:pPr>
      <w:r w:rsidRPr="00D427C7">
        <w:rPr>
          <w:rFonts w:ascii="Arial" w:hAnsi="Arial" w:cs="Arial"/>
          <w:bCs/>
          <w:szCs w:val="22"/>
        </w:rPr>
        <w:t xml:space="preserve">Czy Zamawiający w par. 9.1.1 zamiast naliczania kary za godzinę opóźnienia (dostawy na cito) naliczać ją będzie za dzień opóźnienia? Obecny zapis grozi Wykonawcy rażącą stratą, zaś sama kara jest rażąco wygórowana, wynosi </w:t>
      </w:r>
      <w:proofErr w:type="spellStart"/>
      <w:r w:rsidRPr="00D427C7">
        <w:rPr>
          <w:rFonts w:ascii="Arial" w:hAnsi="Arial" w:cs="Arial"/>
          <w:bCs/>
          <w:szCs w:val="22"/>
        </w:rPr>
        <w:t>obiwme</w:t>
      </w:r>
      <w:proofErr w:type="spellEnd"/>
      <w:r w:rsidRPr="00D427C7">
        <w:rPr>
          <w:rFonts w:ascii="Arial" w:hAnsi="Arial" w:cs="Arial"/>
          <w:bCs/>
          <w:szCs w:val="22"/>
        </w:rPr>
        <w:t xml:space="preserve"> 12% wartości dostawy dziennie.</w:t>
      </w:r>
    </w:p>
    <w:p w14:paraId="37578257" w14:textId="157873E2" w:rsidR="009E4B7C" w:rsidRPr="00D427C7" w:rsidRDefault="009E4B7C" w:rsidP="003E268B">
      <w:pPr>
        <w:widowControl w:val="0"/>
        <w:suppressAutoHyphens w:val="0"/>
        <w:jc w:val="both"/>
        <w:rPr>
          <w:rFonts w:ascii="Arial" w:hAnsi="Arial" w:cs="Arial"/>
          <w:b/>
          <w:szCs w:val="22"/>
        </w:rPr>
      </w:pPr>
      <w:r w:rsidRPr="00D427C7">
        <w:rPr>
          <w:rFonts w:ascii="Arial" w:hAnsi="Arial" w:cs="Arial"/>
          <w:b/>
          <w:szCs w:val="22"/>
        </w:rPr>
        <w:t xml:space="preserve">ODPOWIEDŹ: </w:t>
      </w:r>
      <w:r w:rsidR="003E268B" w:rsidRPr="00D427C7">
        <w:rPr>
          <w:rFonts w:ascii="Arial" w:hAnsi="Arial" w:cs="Arial"/>
          <w:b/>
          <w:bCs/>
          <w:szCs w:val="22"/>
        </w:rPr>
        <w:t>N</w:t>
      </w:r>
      <w:r w:rsidR="00821CC2" w:rsidRPr="00D427C7">
        <w:rPr>
          <w:rFonts w:ascii="Arial" w:hAnsi="Arial" w:cs="Arial"/>
          <w:b/>
          <w:bCs/>
          <w:szCs w:val="22"/>
        </w:rPr>
        <w:t>ie,</w:t>
      </w:r>
      <w:r w:rsidR="003E268B" w:rsidRPr="00D427C7">
        <w:rPr>
          <w:rFonts w:ascii="Arial" w:hAnsi="Arial" w:cs="Arial"/>
          <w:b/>
          <w:bCs/>
          <w:szCs w:val="22"/>
        </w:rPr>
        <w:t xml:space="preserve"> Zamawiający nie wyraża zgody. Zamawiający nie uważa przyjętego poziomu kar umownych za wygórowany. Zapewnienie ciągłości i terminowości dostaw leków ma dla Szpitala kluczowe znaczenie, a uchybienia w terminowości dostaw mogą nieść za sobą problemy związane </w:t>
      </w:r>
      <w:r w:rsidR="00290CB2" w:rsidRPr="00D427C7">
        <w:rPr>
          <w:rFonts w:ascii="Arial" w:hAnsi="Arial" w:cs="Arial"/>
          <w:b/>
          <w:bCs/>
          <w:szCs w:val="22"/>
        </w:rPr>
        <w:br/>
      </w:r>
      <w:r w:rsidR="003E268B" w:rsidRPr="00D427C7">
        <w:rPr>
          <w:rFonts w:ascii="Arial" w:hAnsi="Arial" w:cs="Arial"/>
          <w:b/>
          <w:bCs/>
          <w:szCs w:val="22"/>
        </w:rPr>
        <w:t>z zapewnieniem ciągłości terapii pacjentów, co grozi poważnymi konsekwencjami.</w:t>
      </w:r>
    </w:p>
    <w:p w14:paraId="33300984" w14:textId="77777777" w:rsidR="009E4B7C" w:rsidRPr="00C467E6" w:rsidRDefault="009E4B7C" w:rsidP="009E4B7C">
      <w:pPr>
        <w:widowControl w:val="0"/>
        <w:suppressAutoHyphens w:val="0"/>
        <w:rPr>
          <w:rFonts w:ascii="Arial" w:hAnsi="Arial" w:cs="Arial"/>
          <w:szCs w:val="22"/>
        </w:rPr>
      </w:pPr>
    </w:p>
    <w:p w14:paraId="54E9D27C" w14:textId="77777777" w:rsidR="009E4B7C" w:rsidRPr="00C467E6" w:rsidRDefault="009E4B7C" w:rsidP="009E4B7C">
      <w:pPr>
        <w:widowControl w:val="0"/>
        <w:suppressAutoHyphens w:val="0"/>
        <w:rPr>
          <w:rFonts w:ascii="Arial" w:hAnsi="Arial" w:cs="Arial"/>
          <w:szCs w:val="22"/>
        </w:rPr>
      </w:pPr>
    </w:p>
    <w:p w14:paraId="293CCE78" w14:textId="63115B90" w:rsidR="009E4B7C" w:rsidRPr="00D427C7" w:rsidRDefault="009E4B7C" w:rsidP="009E4B7C">
      <w:pPr>
        <w:widowControl w:val="0"/>
        <w:suppressAutoHyphens w:val="0"/>
        <w:rPr>
          <w:rFonts w:ascii="Arial" w:hAnsi="Arial" w:cs="Arial"/>
          <w:b/>
          <w:szCs w:val="22"/>
        </w:rPr>
      </w:pPr>
      <w:r w:rsidRPr="00D427C7">
        <w:rPr>
          <w:rFonts w:ascii="Arial" w:hAnsi="Arial" w:cs="Arial"/>
          <w:b/>
          <w:szCs w:val="22"/>
        </w:rPr>
        <w:t>Pytanie 39 dotyczy</w:t>
      </w:r>
      <w:r w:rsidR="00CA602A" w:rsidRPr="00D427C7">
        <w:rPr>
          <w:rFonts w:ascii="Arial" w:hAnsi="Arial" w:cs="Arial"/>
          <w:b/>
          <w:szCs w:val="22"/>
        </w:rPr>
        <w:t xml:space="preserve"> zapisów umowy § 9 ust. 1 pkt 2)</w:t>
      </w:r>
    </w:p>
    <w:p w14:paraId="1CC988E5" w14:textId="17BAD745" w:rsidR="009E4B7C" w:rsidRPr="00D427C7" w:rsidRDefault="00CA602A" w:rsidP="009E4B7C">
      <w:pPr>
        <w:widowControl w:val="0"/>
        <w:suppressAutoHyphens w:val="0"/>
        <w:jc w:val="both"/>
        <w:rPr>
          <w:rFonts w:ascii="Arial" w:hAnsi="Arial" w:cs="Arial"/>
          <w:bCs/>
          <w:szCs w:val="22"/>
        </w:rPr>
      </w:pPr>
      <w:r w:rsidRPr="00D427C7">
        <w:rPr>
          <w:rFonts w:ascii="Arial" w:hAnsi="Arial" w:cs="Arial"/>
          <w:bCs/>
          <w:szCs w:val="22"/>
        </w:rPr>
        <w:t>Czy Zamawiający zmniejszy wartość kary umownej określonej w par. 9.1.2 z 10% do wartości max. 1%? Obecna kara jest rażąco wygórowana.</w:t>
      </w:r>
    </w:p>
    <w:p w14:paraId="7A956E9D" w14:textId="41F4A3A2" w:rsidR="009E4B7C" w:rsidRPr="00D427C7" w:rsidRDefault="009E4B7C" w:rsidP="003E268B">
      <w:pPr>
        <w:widowControl w:val="0"/>
        <w:suppressAutoHyphens w:val="0"/>
        <w:jc w:val="both"/>
        <w:rPr>
          <w:rFonts w:ascii="Arial" w:hAnsi="Arial" w:cs="Arial"/>
          <w:b/>
          <w:szCs w:val="22"/>
        </w:rPr>
      </w:pPr>
      <w:r w:rsidRPr="00D427C7">
        <w:rPr>
          <w:rFonts w:ascii="Arial" w:hAnsi="Arial" w:cs="Arial"/>
          <w:b/>
          <w:szCs w:val="22"/>
        </w:rPr>
        <w:t xml:space="preserve">ODPOWIEDŹ: </w:t>
      </w:r>
      <w:r w:rsidR="003E268B" w:rsidRPr="00D427C7">
        <w:rPr>
          <w:rFonts w:ascii="Arial" w:hAnsi="Arial" w:cs="Arial"/>
          <w:b/>
          <w:bCs/>
          <w:szCs w:val="22"/>
        </w:rPr>
        <w:t>N</w:t>
      </w:r>
      <w:r w:rsidR="00821CC2" w:rsidRPr="00D427C7">
        <w:rPr>
          <w:rFonts w:ascii="Arial" w:hAnsi="Arial" w:cs="Arial"/>
          <w:b/>
          <w:bCs/>
          <w:szCs w:val="22"/>
        </w:rPr>
        <w:t>ie,</w:t>
      </w:r>
      <w:r w:rsidR="003E268B" w:rsidRPr="00D427C7">
        <w:rPr>
          <w:rFonts w:ascii="Arial" w:hAnsi="Arial" w:cs="Arial"/>
          <w:b/>
          <w:bCs/>
          <w:szCs w:val="22"/>
        </w:rPr>
        <w:t xml:space="preserve"> Zamawiający nie wyraża zgody. Zamawiający nie uważa przyjętego poziomu kar umownych za wygórowany. Zapewnienie ciągłości i terminowości dostaw leków ma dla Szpitala kluczowe znaczenie, a uchybienia w terminowości dostaw mogą nieść za sobą problemy związane </w:t>
      </w:r>
      <w:r w:rsidR="00290CB2" w:rsidRPr="00D427C7">
        <w:rPr>
          <w:rFonts w:ascii="Arial" w:hAnsi="Arial" w:cs="Arial"/>
          <w:b/>
          <w:bCs/>
          <w:szCs w:val="22"/>
        </w:rPr>
        <w:br/>
      </w:r>
      <w:r w:rsidR="003E268B" w:rsidRPr="00D427C7">
        <w:rPr>
          <w:rFonts w:ascii="Arial" w:hAnsi="Arial" w:cs="Arial"/>
          <w:b/>
          <w:bCs/>
          <w:szCs w:val="22"/>
        </w:rPr>
        <w:t>z zapewnieniem ciągłości terapii pacjentów, co grozi poważnymi konsekwencjami.</w:t>
      </w:r>
    </w:p>
    <w:p w14:paraId="3284337B" w14:textId="51C16A6E" w:rsidR="009E4B7C" w:rsidRPr="00C467E6" w:rsidRDefault="009E4B7C" w:rsidP="000A1249">
      <w:pPr>
        <w:widowControl w:val="0"/>
        <w:suppressAutoHyphens w:val="0"/>
        <w:rPr>
          <w:rFonts w:ascii="Arial" w:hAnsi="Arial" w:cs="Arial"/>
          <w:szCs w:val="22"/>
        </w:rPr>
      </w:pPr>
    </w:p>
    <w:p w14:paraId="125561EE" w14:textId="77777777" w:rsidR="009E4B7C" w:rsidRPr="00C467E6" w:rsidRDefault="009E4B7C" w:rsidP="009E4B7C">
      <w:pPr>
        <w:widowControl w:val="0"/>
        <w:suppressAutoHyphens w:val="0"/>
        <w:rPr>
          <w:rFonts w:ascii="Arial" w:hAnsi="Arial" w:cs="Arial"/>
          <w:b/>
          <w:szCs w:val="22"/>
        </w:rPr>
      </w:pPr>
    </w:p>
    <w:p w14:paraId="62AF1836" w14:textId="1E11D9A0" w:rsidR="009E4B7C" w:rsidRPr="00D427C7" w:rsidRDefault="009E4B7C" w:rsidP="009E4B7C">
      <w:pPr>
        <w:widowControl w:val="0"/>
        <w:suppressAutoHyphens w:val="0"/>
        <w:rPr>
          <w:rFonts w:ascii="Arial" w:hAnsi="Arial" w:cs="Arial"/>
          <w:b/>
          <w:szCs w:val="22"/>
        </w:rPr>
      </w:pPr>
      <w:r w:rsidRPr="00D427C7">
        <w:rPr>
          <w:rFonts w:ascii="Arial" w:hAnsi="Arial" w:cs="Arial"/>
          <w:b/>
          <w:szCs w:val="22"/>
        </w:rPr>
        <w:t>Pytanie 40 dotyczy</w:t>
      </w:r>
      <w:r w:rsidR="00CA602A" w:rsidRPr="00D427C7">
        <w:rPr>
          <w:rFonts w:ascii="Arial" w:hAnsi="Arial" w:cs="Arial"/>
          <w:b/>
          <w:szCs w:val="22"/>
        </w:rPr>
        <w:t xml:space="preserve"> zapisów umowy § 9 ust. 1 pkt 3)</w:t>
      </w:r>
    </w:p>
    <w:p w14:paraId="7240B2E5" w14:textId="33DF7665" w:rsidR="009E4B7C" w:rsidRPr="00D427C7" w:rsidRDefault="00CA602A" w:rsidP="009E4B7C">
      <w:pPr>
        <w:widowControl w:val="0"/>
        <w:suppressAutoHyphens w:val="0"/>
        <w:jc w:val="both"/>
        <w:rPr>
          <w:rFonts w:ascii="Arial" w:hAnsi="Arial" w:cs="Arial"/>
          <w:bCs/>
          <w:szCs w:val="22"/>
        </w:rPr>
      </w:pPr>
      <w:r w:rsidRPr="00D427C7">
        <w:rPr>
          <w:rFonts w:ascii="Arial" w:hAnsi="Arial" w:cs="Arial"/>
          <w:bCs/>
          <w:szCs w:val="22"/>
        </w:rPr>
        <w:t>Czy Zamawiający zmniejszy wartość kary umownej określonej w par. 9.1.3 z 20% do wartości max. 1%? Obecna kara jest rażąco wygórowana.</w:t>
      </w:r>
    </w:p>
    <w:p w14:paraId="371BEEE2" w14:textId="6ABD0394" w:rsidR="009E4B7C" w:rsidRPr="00D427C7" w:rsidRDefault="009E4B7C" w:rsidP="003E268B">
      <w:pPr>
        <w:widowControl w:val="0"/>
        <w:suppressAutoHyphens w:val="0"/>
        <w:jc w:val="both"/>
        <w:rPr>
          <w:rFonts w:ascii="Arial" w:hAnsi="Arial" w:cs="Arial"/>
          <w:b/>
          <w:szCs w:val="22"/>
        </w:rPr>
      </w:pPr>
      <w:r w:rsidRPr="00D427C7">
        <w:rPr>
          <w:rFonts w:ascii="Arial" w:hAnsi="Arial" w:cs="Arial"/>
          <w:b/>
          <w:szCs w:val="22"/>
        </w:rPr>
        <w:t xml:space="preserve">ODPOWIEDŹ: </w:t>
      </w:r>
      <w:r w:rsidR="003E268B" w:rsidRPr="00D427C7">
        <w:rPr>
          <w:rFonts w:ascii="Arial" w:hAnsi="Arial" w:cs="Arial"/>
          <w:b/>
          <w:bCs/>
          <w:szCs w:val="22"/>
        </w:rPr>
        <w:t xml:space="preserve">NIE. Zamawiający nie wyraża zgody. Zamawiający nie uważa przyjętego poziomu kar umownych za wygórowany. Zapewnienie ciągłości i terminowości dostaw leków ma dla Szpitala kluczowe znaczenie, a uchybienia w terminowości dostaw mogą nieść za sobą problemy związane </w:t>
      </w:r>
      <w:r w:rsidR="00290CB2" w:rsidRPr="00D427C7">
        <w:rPr>
          <w:rFonts w:ascii="Arial" w:hAnsi="Arial" w:cs="Arial"/>
          <w:b/>
          <w:bCs/>
          <w:szCs w:val="22"/>
        </w:rPr>
        <w:br/>
      </w:r>
      <w:r w:rsidR="003E268B" w:rsidRPr="00D427C7">
        <w:rPr>
          <w:rFonts w:ascii="Arial" w:hAnsi="Arial" w:cs="Arial"/>
          <w:b/>
          <w:bCs/>
          <w:szCs w:val="22"/>
        </w:rPr>
        <w:t>z zapewnieniem ciągłości terapii pacjentów, co grozi poważnymi konsekwencjami.</w:t>
      </w:r>
    </w:p>
    <w:p w14:paraId="45A818F6" w14:textId="77777777" w:rsidR="009E4B7C" w:rsidRPr="00C467E6" w:rsidRDefault="009E4B7C" w:rsidP="009E4B7C">
      <w:pPr>
        <w:widowControl w:val="0"/>
        <w:suppressAutoHyphens w:val="0"/>
        <w:rPr>
          <w:rFonts w:ascii="Arial" w:hAnsi="Arial" w:cs="Arial"/>
          <w:szCs w:val="22"/>
        </w:rPr>
      </w:pPr>
    </w:p>
    <w:p w14:paraId="5CD26C6F" w14:textId="77777777" w:rsidR="009E4B7C" w:rsidRPr="00C467E6" w:rsidRDefault="009E4B7C" w:rsidP="009E4B7C">
      <w:pPr>
        <w:widowControl w:val="0"/>
        <w:suppressAutoHyphens w:val="0"/>
        <w:rPr>
          <w:rFonts w:ascii="Arial" w:hAnsi="Arial" w:cs="Arial"/>
          <w:szCs w:val="22"/>
        </w:rPr>
      </w:pPr>
    </w:p>
    <w:p w14:paraId="0F96BAB7" w14:textId="4BFCEA99" w:rsidR="009E4B7C" w:rsidRPr="00814E3C" w:rsidRDefault="009E4B7C" w:rsidP="009E4B7C">
      <w:pPr>
        <w:widowControl w:val="0"/>
        <w:suppressAutoHyphens w:val="0"/>
        <w:rPr>
          <w:rFonts w:ascii="Arial" w:hAnsi="Arial" w:cs="Arial"/>
          <w:b/>
          <w:szCs w:val="22"/>
        </w:rPr>
      </w:pPr>
      <w:r w:rsidRPr="00814E3C">
        <w:rPr>
          <w:rFonts w:ascii="Arial" w:hAnsi="Arial" w:cs="Arial"/>
          <w:b/>
          <w:szCs w:val="22"/>
        </w:rPr>
        <w:t>Pytanie 41 dotyczy</w:t>
      </w:r>
      <w:r w:rsidR="00CA602A" w:rsidRPr="00814E3C">
        <w:rPr>
          <w:rFonts w:ascii="Arial" w:hAnsi="Arial" w:cs="Arial"/>
          <w:b/>
          <w:szCs w:val="22"/>
        </w:rPr>
        <w:t xml:space="preserve"> zapisów umowy § 10 ust. 2</w:t>
      </w:r>
    </w:p>
    <w:p w14:paraId="2485B089" w14:textId="703F4424" w:rsidR="009E4B7C" w:rsidRPr="00814E3C" w:rsidRDefault="00CA602A" w:rsidP="009E4B7C">
      <w:pPr>
        <w:widowControl w:val="0"/>
        <w:suppressAutoHyphens w:val="0"/>
        <w:jc w:val="both"/>
        <w:rPr>
          <w:rFonts w:ascii="Arial" w:hAnsi="Arial" w:cs="Arial"/>
          <w:bCs/>
          <w:szCs w:val="22"/>
        </w:rPr>
      </w:pPr>
      <w:r w:rsidRPr="00814E3C">
        <w:rPr>
          <w:rFonts w:ascii="Arial" w:hAnsi="Arial" w:cs="Arial"/>
          <w:bCs/>
          <w:szCs w:val="22"/>
        </w:rPr>
        <w:lastRenderedPageBreak/>
        <w:t xml:space="preserve">Czy Zamawiający w par. 10.2 zamiast obowiązku wprowadzi prawo do dostarczenia zamiennika? Wykonawca oferuje towary wskazane w ofercie i tylko one są przedmiotem zamówienia publicznego </w:t>
      </w:r>
      <w:r w:rsidR="00290CB2" w:rsidRPr="00814E3C">
        <w:rPr>
          <w:rFonts w:ascii="Arial" w:hAnsi="Arial" w:cs="Arial"/>
          <w:bCs/>
          <w:szCs w:val="22"/>
        </w:rPr>
        <w:br/>
      </w:r>
      <w:r w:rsidRPr="00814E3C">
        <w:rPr>
          <w:rFonts w:ascii="Arial" w:hAnsi="Arial" w:cs="Arial"/>
          <w:bCs/>
          <w:szCs w:val="22"/>
        </w:rPr>
        <w:t>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37D23822" w14:textId="29CAECCC" w:rsidR="009E4B7C" w:rsidRPr="00814E3C" w:rsidRDefault="009E4B7C" w:rsidP="003E268B">
      <w:pPr>
        <w:widowControl w:val="0"/>
        <w:suppressAutoHyphens w:val="0"/>
        <w:jc w:val="both"/>
        <w:rPr>
          <w:rFonts w:ascii="Arial" w:hAnsi="Arial" w:cs="Arial"/>
          <w:b/>
          <w:szCs w:val="22"/>
        </w:rPr>
      </w:pPr>
      <w:r w:rsidRPr="00814E3C">
        <w:rPr>
          <w:rFonts w:ascii="Arial" w:hAnsi="Arial" w:cs="Arial"/>
          <w:b/>
          <w:szCs w:val="22"/>
        </w:rPr>
        <w:t xml:space="preserve">ODPOWIEDŹ: </w:t>
      </w:r>
      <w:r w:rsidR="003E268B" w:rsidRPr="00814E3C">
        <w:rPr>
          <w:rFonts w:ascii="Arial" w:hAnsi="Arial" w:cs="Arial"/>
          <w:b/>
          <w:bCs/>
          <w:szCs w:val="22"/>
        </w:rPr>
        <w:t xml:space="preserve">Zamawiający nie wyraża zgody. </w:t>
      </w:r>
      <w:r w:rsidR="00D71F61" w:rsidRPr="00814E3C">
        <w:rPr>
          <w:rFonts w:ascii="Arial" w:hAnsi="Arial" w:cs="Arial"/>
          <w:b/>
          <w:bCs/>
          <w:szCs w:val="22"/>
        </w:rPr>
        <w:t>Zdanie drugie w ust. 2</w:t>
      </w:r>
      <w:r w:rsidR="003E268B" w:rsidRPr="00814E3C">
        <w:rPr>
          <w:rFonts w:ascii="Arial" w:hAnsi="Arial" w:cs="Arial"/>
          <w:b/>
          <w:bCs/>
          <w:szCs w:val="22"/>
        </w:rPr>
        <w:t xml:space="preserve"> w § 10 wzoru umowy przewiduje sytuacje, iż obiektywnie nie będzie możliwym dostarczenie zamiennika danego wyrobu.</w:t>
      </w:r>
    </w:p>
    <w:p w14:paraId="041CDF4C" w14:textId="16C04B51" w:rsidR="009E4B7C" w:rsidRPr="00C467E6" w:rsidRDefault="009E4B7C" w:rsidP="000A1249">
      <w:pPr>
        <w:widowControl w:val="0"/>
        <w:suppressAutoHyphens w:val="0"/>
        <w:rPr>
          <w:rFonts w:ascii="Arial" w:hAnsi="Arial" w:cs="Arial"/>
          <w:color w:val="70AD47" w:themeColor="accent6"/>
          <w:szCs w:val="22"/>
        </w:rPr>
      </w:pPr>
    </w:p>
    <w:p w14:paraId="20C2A945" w14:textId="77777777" w:rsidR="009E4B7C" w:rsidRPr="00C467E6" w:rsidRDefault="009E4B7C" w:rsidP="009E4B7C">
      <w:pPr>
        <w:widowControl w:val="0"/>
        <w:suppressAutoHyphens w:val="0"/>
        <w:rPr>
          <w:rFonts w:ascii="Arial" w:hAnsi="Arial" w:cs="Arial"/>
          <w:b/>
          <w:color w:val="70AD47" w:themeColor="accent6"/>
          <w:szCs w:val="22"/>
        </w:rPr>
      </w:pPr>
    </w:p>
    <w:p w14:paraId="30C5977D" w14:textId="4DC30D71"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Pytanie 42 dotyczy</w:t>
      </w:r>
      <w:r w:rsidR="00CA602A" w:rsidRPr="00C467E6">
        <w:rPr>
          <w:rFonts w:ascii="Arial" w:hAnsi="Arial" w:cs="Arial"/>
          <w:b/>
          <w:szCs w:val="22"/>
        </w:rPr>
        <w:t xml:space="preserve"> pakietu 24</w:t>
      </w:r>
      <w:r w:rsidR="00AC5EA9" w:rsidRPr="00C467E6">
        <w:rPr>
          <w:rFonts w:ascii="Arial" w:hAnsi="Arial" w:cs="Arial"/>
          <w:b/>
          <w:szCs w:val="22"/>
        </w:rPr>
        <w:t>,</w:t>
      </w:r>
      <w:r w:rsidR="00CA602A" w:rsidRPr="00C467E6">
        <w:rPr>
          <w:rFonts w:ascii="Arial" w:hAnsi="Arial" w:cs="Arial"/>
          <w:b/>
          <w:szCs w:val="22"/>
        </w:rPr>
        <w:t xml:space="preserve"> poz. 12-17</w:t>
      </w:r>
    </w:p>
    <w:p w14:paraId="3869077F" w14:textId="5011BA37" w:rsidR="00CA602A" w:rsidRPr="00C467E6" w:rsidRDefault="00CA602A" w:rsidP="00CA602A">
      <w:pPr>
        <w:widowControl w:val="0"/>
        <w:suppressAutoHyphens w:val="0"/>
        <w:jc w:val="both"/>
        <w:rPr>
          <w:rFonts w:ascii="Arial" w:hAnsi="Arial" w:cs="Arial"/>
          <w:bCs/>
          <w:szCs w:val="22"/>
        </w:rPr>
      </w:pPr>
      <w:r w:rsidRPr="00C467E6">
        <w:rPr>
          <w:rFonts w:ascii="Arial" w:hAnsi="Arial" w:cs="Arial"/>
          <w:bCs/>
          <w:szCs w:val="22"/>
        </w:rPr>
        <w:t>Czy Zamawiający wymaga, aby zaoferowany lek w Pakiecie 24 poz. 12-17 posiadał własne, udokumentowane badania kliniczne potwierdzające skuteczność i bezpieczeństwo jego stosowania, w tym publikacje dotyczące stosowania u pacjentów o wskazaniach niezabiegowych (interna, kardiologia) oraz zabiegowych (chirurgia)?</w:t>
      </w:r>
    </w:p>
    <w:p w14:paraId="75FF2A73" w14:textId="5115FDD1"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rPr>
        <w:t>Nie, Zamawiający nie wymaga.</w:t>
      </w:r>
    </w:p>
    <w:p w14:paraId="500A6F57" w14:textId="2AECF351" w:rsidR="009E4B7C" w:rsidRPr="00C467E6" w:rsidRDefault="009E4B7C" w:rsidP="009E4B7C">
      <w:pPr>
        <w:widowControl w:val="0"/>
        <w:suppressAutoHyphens w:val="0"/>
        <w:rPr>
          <w:rFonts w:ascii="Arial" w:hAnsi="Arial" w:cs="Arial"/>
          <w:szCs w:val="22"/>
        </w:rPr>
      </w:pPr>
    </w:p>
    <w:p w14:paraId="5F3F385A" w14:textId="77777777" w:rsidR="00CA602A" w:rsidRPr="00C467E6" w:rsidRDefault="00CA602A" w:rsidP="009E4B7C">
      <w:pPr>
        <w:widowControl w:val="0"/>
        <w:suppressAutoHyphens w:val="0"/>
        <w:rPr>
          <w:rFonts w:ascii="Arial" w:hAnsi="Arial" w:cs="Arial"/>
          <w:szCs w:val="22"/>
        </w:rPr>
      </w:pPr>
    </w:p>
    <w:p w14:paraId="3B5E3C5D" w14:textId="4EE77BE5" w:rsidR="009E4B7C" w:rsidRPr="00C467E6" w:rsidRDefault="009E4B7C" w:rsidP="00CA602A">
      <w:pPr>
        <w:widowControl w:val="0"/>
        <w:suppressAutoHyphens w:val="0"/>
        <w:rPr>
          <w:rFonts w:ascii="Arial" w:hAnsi="Arial" w:cs="Arial"/>
          <w:b/>
          <w:szCs w:val="22"/>
        </w:rPr>
      </w:pPr>
      <w:r w:rsidRPr="00C467E6">
        <w:rPr>
          <w:rFonts w:ascii="Arial" w:hAnsi="Arial" w:cs="Arial"/>
          <w:b/>
          <w:szCs w:val="22"/>
        </w:rPr>
        <w:t>Pytanie 43 dotyczy</w:t>
      </w:r>
      <w:r w:rsidR="00CA602A" w:rsidRPr="00C467E6">
        <w:rPr>
          <w:rFonts w:ascii="Arial" w:hAnsi="Arial" w:cs="Arial"/>
          <w:b/>
          <w:szCs w:val="22"/>
        </w:rPr>
        <w:t xml:space="preserve"> pakietu 24</w:t>
      </w:r>
      <w:r w:rsidR="00AC5EA9" w:rsidRPr="00C467E6">
        <w:rPr>
          <w:rFonts w:ascii="Arial" w:hAnsi="Arial" w:cs="Arial"/>
          <w:b/>
          <w:szCs w:val="22"/>
        </w:rPr>
        <w:t>,</w:t>
      </w:r>
      <w:r w:rsidR="00CA602A" w:rsidRPr="00C467E6">
        <w:rPr>
          <w:rFonts w:ascii="Arial" w:hAnsi="Arial" w:cs="Arial"/>
          <w:b/>
          <w:szCs w:val="22"/>
        </w:rPr>
        <w:t xml:space="preserve"> poz. 12-17</w:t>
      </w:r>
    </w:p>
    <w:p w14:paraId="293E9ADF" w14:textId="3565F02D" w:rsidR="009E4B7C" w:rsidRPr="00C467E6" w:rsidRDefault="00CA602A" w:rsidP="00CA602A">
      <w:pPr>
        <w:suppressAutoHyphens w:val="0"/>
        <w:jc w:val="both"/>
        <w:rPr>
          <w:rFonts w:ascii="Arial" w:hAnsi="Arial" w:cs="Arial"/>
          <w:szCs w:val="22"/>
          <w:lang w:eastAsia="pl-PL"/>
        </w:rPr>
      </w:pPr>
      <w:r w:rsidRPr="00C467E6">
        <w:rPr>
          <w:rFonts w:ascii="Arial" w:hAnsi="Arial" w:cs="Arial"/>
          <w:szCs w:val="22"/>
          <w:lang w:eastAsia="pl-PL"/>
        </w:rPr>
        <w:t>Czy Zamawiający wymaga, aby zaoferowany lek w Pakiecie 24 poz. 12-17 zarejestrowany we wszystkich krajach Unii Europejskiej?</w:t>
      </w:r>
    </w:p>
    <w:p w14:paraId="61C823BE" w14:textId="5A1315E8" w:rsidR="009E4B7C" w:rsidRPr="00C467E6" w:rsidRDefault="009E4B7C" w:rsidP="00CA602A">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rPr>
        <w:t>Nie, Zamawiający nie wymaga.</w:t>
      </w:r>
    </w:p>
    <w:p w14:paraId="6A162988" w14:textId="56101BD8" w:rsidR="009E4B7C" w:rsidRPr="00C467E6" w:rsidRDefault="009E4B7C" w:rsidP="000A1249">
      <w:pPr>
        <w:widowControl w:val="0"/>
        <w:suppressAutoHyphens w:val="0"/>
        <w:rPr>
          <w:rFonts w:ascii="Arial" w:hAnsi="Arial" w:cs="Arial"/>
          <w:color w:val="70AD47" w:themeColor="accent6"/>
          <w:szCs w:val="22"/>
        </w:rPr>
      </w:pPr>
    </w:p>
    <w:p w14:paraId="28604DD1" w14:textId="77777777" w:rsidR="009E4B7C" w:rsidRPr="00C467E6" w:rsidRDefault="009E4B7C" w:rsidP="009E4B7C">
      <w:pPr>
        <w:widowControl w:val="0"/>
        <w:suppressAutoHyphens w:val="0"/>
        <w:rPr>
          <w:rFonts w:ascii="Arial" w:hAnsi="Arial" w:cs="Arial"/>
          <w:b/>
          <w:color w:val="70AD47" w:themeColor="accent6"/>
          <w:szCs w:val="22"/>
        </w:rPr>
      </w:pPr>
    </w:p>
    <w:p w14:paraId="704E2FAE" w14:textId="2188E3D9"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Pytanie 44 dotyczy</w:t>
      </w:r>
      <w:r w:rsidR="00CA602A" w:rsidRPr="00C467E6">
        <w:rPr>
          <w:rFonts w:ascii="Arial" w:hAnsi="Arial" w:cs="Arial"/>
          <w:b/>
          <w:szCs w:val="22"/>
        </w:rPr>
        <w:t xml:space="preserve"> pakietu 24</w:t>
      </w:r>
      <w:r w:rsidR="00AC5EA9" w:rsidRPr="00C467E6">
        <w:rPr>
          <w:rFonts w:ascii="Arial" w:hAnsi="Arial" w:cs="Arial"/>
          <w:b/>
          <w:szCs w:val="22"/>
        </w:rPr>
        <w:t>,</w:t>
      </w:r>
      <w:r w:rsidR="00CA602A" w:rsidRPr="00C467E6">
        <w:rPr>
          <w:rFonts w:ascii="Arial" w:hAnsi="Arial" w:cs="Arial"/>
          <w:b/>
          <w:szCs w:val="22"/>
        </w:rPr>
        <w:t xml:space="preserve"> poz. 12-17</w:t>
      </w:r>
    </w:p>
    <w:p w14:paraId="13E46191" w14:textId="77777777" w:rsidR="00CA602A" w:rsidRPr="00C467E6" w:rsidRDefault="00CA602A" w:rsidP="00CA602A">
      <w:pPr>
        <w:widowControl w:val="0"/>
        <w:suppressAutoHyphens w:val="0"/>
        <w:jc w:val="both"/>
        <w:rPr>
          <w:rFonts w:ascii="Arial" w:hAnsi="Arial" w:cs="Arial"/>
          <w:b/>
          <w:bCs/>
          <w:i/>
          <w:szCs w:val="22"/>
        </w:rPr>
      </w:pPr>
      <w:r w:rsidRPr="00C467E6">
        <w:rPr>
          <w:rFonts w:ascii="Arial" w:hAnsi="Arial" w:cs="Arial"/>
          <w:bCs/>
          <w:szCs w:val="22"/>
        </w:rPr>
        <w:t>Czy Zamawiający dopuszcza, aby zaoferowany lek w Pakiecie 24 poz. 12-17 był objęty obowiązkiem dodatkowego, szczególnego monitorowania bezpieczeństwa terapii?</w:t>
      </w:r>
    </w:p>
    <w:p w14:paraId="3AACB40C" w14:textId="19000622"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shd w:val="clear" w:color="auto" w:fill="FFFFFF" w:themeFill="background1"/>
        </w:rPr>
        <w:t xml:space="preserve">Tak, Zamawiający </w:t>
      </w:r>
      <w:r w:rsidR="00DE3462" w:rsidRPr="00C467E6">
        <w:rPr>
          <w:rFonts w:ascii="Arial" w:hAnsi="Arial" w:cs="Arial"/>
          <w:b/>
          <w:szCs w:val="22"/>
          <w:shd w:val="clear" w:color="auto" w:fill="FFFFFF" w:themeFill="background1"/>
        </w:rPr>
        <w:t>dopuszcza, lecz nie wymaga.</w:t>
      </w:r>
    </w:p>
    <w:p w14:paraId="0E840CD4" w14:textId="77777777" w:rsidR="009E4B7C" w:rsidRPr="00C467E6" w:rsidRDefault="009E4B7C" w:rsidP="009E4B7C">
      <w:pPr>
        <w:widowControl w:val="0"/>
        <w:suppressAutoHyphens w:val="0"/>
        <w:rPr>
          <w:rFonts w:ascii="Arial" w:hAnsi="Arial" w:cs="Arial"/>
          <w:szCs w:val="22"/>
        </w:rPr>
      </w:pPr>
    </w:p>
    <w:p w14:paraId="7AECCAAC" w14:textId="77777777" w:rsidR="009E4B7C" w:rsidRPr="00C467E6" w:rsidRDefault="009E4B7C" w:rsidP="009E4B7C">
      <w:pPr>
        <w:widowControl w:val="0"/>
        <w:suppressAutoHyphens w:val="0"/>
        <w:rPr>
          <w:rFonts w:ascii="Arial" w:hAnsi="Arial" w:cs="Arial"/>
          <w:szCs w:val="22"/>
        </w:rPr>
      </w:pPr>
    </w:p>
    <w:p w14:paraId="69282863" w14:textId="2C742AF6"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Pytanie 4</w:t>
      </w:r>
      <w:r w:rsidR="00210076" w:rsidRPr="00C467E6">
        <w:rPr>
          <w:rFonts w:ascii="Arial" w:hAnsi="Arial" w:cs="Arial"/>
          <w:b/>
          <w:szCs w:val="22"/>
        </w:rPr>
        <w:t xml:space="preserve">5 </w:t>
      </w:r>
      <w:r w:rsidRPr="00C467E6">
        <w:rPr>
          <w:rFonts w:ascii="Arial" w:hAnsi="Arial" w:cs="Arial"/>
          <w:b/>
          <w:szCs w:val="22"/>
        </w:rPr>
        <w:t>dotyczy</w:t>
      </w:r>
      <w:r w:rsidR="00E21720" w:rsidRPr="00C467E6">
        <w:rPr>
          <w:rFonts w:ascii="Arial" w:hAnsi="Arial" w:cs="Arial"/>
          <w:b/>
          <w:szCs w:val="22"/>
        </w:rPr>
        <w:t xml:space="preserve"> pakietu 49, poz. 3 i 4</w:t>
      </w:r>
    </w:p>
    <w:p w14:paraId="7E0DBE2D" w14:textId="087AA398" w:rsidR="00E21720" w:rsidRPr="00C467E6" w:rsidRDefault="00E21720" w:rsidP="00E21720">
      <w:pPr>
        <w:widowControl w:val="0"/>
        <w:suppressAutoHyphens w:val="0"/>
        <w:jc w:val="both"/>
        <w:rPr>
          <w:rFonts w:ascii="Arial" w:hAnsi="Arial" w:cs="Arial"/>
          <w:bCs/>
          <w:szCs w:val="22"/>
        </w:rPr>
      </w:pPr>
      <w:r w:rsidRPr="00C467E6">
        <w:rPr>
          <w:rFonts w:ascii="Arial" w:hAnsi="Arial" w:cs="Arial"/>
          <w:bCs/>
          <w:szCs w:val="22"/>
        </w:rPr>
        <w:t xml:space="preserve">Zwracamy się z prośbą o wyłączenie z pakietu 49 pozycji 3 i 4 oraz o umieszczenie tego asortymentu </w:t>
      </w:r>
      <w:r w:rsidRPr="00C467E6">
        <w:rPr>
          <w:rFonts w:ascii="Arial" w:hAnsi="Arial" w:cs="Arial"/>
          <w:bCs/>
          <w:szCs w:val="22"/>
        </w:rPr>
        <w:br/>
        <w:t>w oddzielnym pakiecie. Podział pakietu nie narusza zapisów art. 32 ust. 2 ustawy Prawo Zamówień Publicznych, a spowoduje większą konkurencyjność, więc pozwoli wyłonić dostawcę oferującego lepszy jakościowo towar po niższej cenie oraz umożliwi Zamawiającemu bardziej racjonalne wydatkowanie środków budżetowych.</w:t>
      </w:r>
    </w:p>
    <w:p w14:paraId="1E9FA75F" w14:textId="5066B911" w:rsidR="009E4B7C" w:rsidRPr="00C467E6" w:rsidRDefault="009E4B7C" w:rsidP="009E4B7C">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rPr>
        <w:t>Nie, Zamawiający nie wyłączy.</w:t>
      </w:r>
    </w:p>
    <w:p w14:paraId="430915EB" w14:textId="77777777" w:rsidR="009E4B7C" w:rsidRPr="00C467E6" w:rsidRDefault="009E4B7C" w:rsidP="000A1249">
      <w:pPr>
        <w:widowControl w:val="0"/>
        <w:suppressAutoHyphens w:val="0"/>
        <w:rPr>
          <w:rFonts w:ascii="Arial" w:hAnsi="Arial" w:cs="Arial"/>
          <w:szCs w:val="22"/>
        </w:rPr>
      </w:pPr>
    </w:p>
    <w:p w14:paraId="77C9F3FE" w14:textId="77777777" w:rsidR="00210076" w:rsidRPr="00C467E6" w:rsidRDefault="00210076" w:rsidP="00210076">
      <w:pPr>
        <w:widowControl w:val="0"/>
        <w:suppressAutoHyphens w:val="0"/>
        <w:rPr>
          <w:rFonts w:ascii="Arial" w:hAnsi="Arial" w:cs="Arial"/>
          <w:b/>
          <w:szCs w:val="22"/>
        </w:rPr>
      </w:pPr>
    </w:p>
    <w:p w14:paraId="348716F5" w14:textId="174D96F3"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46 dotyczy</w:t>
      </w:r>
      <w:r w:rsidR="002E076A" w:rsidRPr="00C467E6">
        <w:rPr>
          <w:rFonts w:ascii="Arial" w:hAnsi="Arial" w:cs="Arial"/>
          <w:b/>
          <w:szCs w:val="22"/>
        </w:rPr>
        <w:t xml:space="preserve"> pakietu 58, poz. 1</w:t>
      </w:r>
    </w:p>
    <w:p w14:paraId="5320F8C8" w14:textId="77777777" w:rsidR="002E076A" w:rsidRPr="00C467E6" w:rsidRDefault="002E076A" w:rsidP="002E076A">
      <w:pPr>
        <w:widowControl w:val="0"/>
        <w:suppressAutoHyphens w:val="0"/>
        <w:jc w:val="both"/>
        <w:rPr>
          <w:rFonts w:ascii="Arial" w:hAnsi="Arial" w:cs="Arial"/>
          <w:bCs/>
          <w:szCs w:val="22"/>
        </w:rPr>
      </w:pPr>
      <w:r w:rsidRPr="00C467E6">
        <w:rPr>
          <w:rFonts w:ascii="Arial" w:hAnsi="Arial" w:cs="Arial"/>
          <w:bCs/>
          <w:szCs w:val="22"/>
        </w:rPr>
        <w:t>Czy żel o właściwościach znieczulających powinien być sterylizowany najbezpieczniejszą metodą sterylizacji parą wodną?</w:t>
      </w:r>
    </w:p>
    <w:p w14:paraId="3AC2E74E" w14:textId="73FE4AC0"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rPr>
        <w:t>Nie, Zamawiający nie wymaga.</w:t>
      </w:r>
    </w:p>
    <w:p w14:paraId="6A0D6ED4" w14:textId="2061A0D8" w:rsidR="00D40DB4" w:rsidRPr="00C467E6" w:rsidRDefault="00D40DB4" w:rsidP="000A1249">
      <w:pPr>
        <w:widowControl w:val="0"/>
        <w:suppressAutoHyphens w:val="0"/>
        <w:rPr>
          <w:rFonts w:ascii="Arial" w:hAnsi="Arial" w:cs="Arial"/>
          <w:szCs w:val="22"/>
        </w:rPr>
      </w:pPr>
    </w:p>
    <w:p w14:paraId="7B71145B" w14:textId="77777777" w:rsidR="00210076" w:rsidRPr="00C467E6" w:rsidRDefault="00210076" w:rsidP="00210076">
      <w:pPr>
        <w:widowControl w:val="0"/>
        <w:suppressAutoHyphens w:val="0"/>
        <w:rPr>
          <w:rFonts w:ascii="Arial" w:hAnsi="Arial" w:cs="Arial"/>
          <w:b/>
          <w:szCs w:val="22"/>
        </w:rPr>
      </w:pPr>
    </w:p>
    <w:p w14:paraId="27C546E9" w14:textId="7B0EAE7B"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47 dotyczy</w:t>
      </w:r>
      <w:r w:rsidR="002E076A" w:rsidRPr="00C467E6">
        <w:rPr>
          <w:rFonts w:ascii="Arial" w:hAnsi="Arial" w:cs="Arial"/>
          <w:b/>
          <w:szCs w:val="22"/>
        </w:rPr>
        <w:t xml:space="preserve"> pakietu 58, poz. 1</w:t>
      </w:r>
    </w:p>
    <w:p w14:paraId="79E6C8BA" w14:textId="55DF2B1C" w:rsidR="002E076A" w:rsidRPr="00C467E6" w:rsidRDefault="002E076A" w:rsidP="002E076A">
      <w:pPr>
        <w:widowControl w:val="0"/>
        <w:suppressAutoHyphens w:val="0"/>
        <w:jc w:val="both"/>
        <w:rPr>
          <w:rFonts w:ascii="Arial" w:hAnsi="Arial" w:cs="Arial"/>
          <w:bCs/>
          <w:szCs w:val="22"/>
        </w:rPr>
      </w:pPr>
      <w:r w:rsidRPr="00C467E6">
        <w:rPr>
          <w:rFonts w:ascii="Arial" w:hAnsi="Arial" w:cs="Arial"/>
          <w:bCs/>
          <w:szCs w:val="22"/>
        </w:rPr>
        <w:t xml:space="preserve">W związku z tym, że żel stosowany jest na błony śluzowe czy Zamawiający mając na uwadze bezpieczeństwo pacjenta, oczekuje przedstawienia badań na biokompatybilność </w:t>
      </w:r>
      <w:proofErr w:type="spellStart"/>
      <w:r w:rsidRPr="00C467E6">
        <w:rPr>
          <w:rFonts w:ascii="Arial" w:hAnsi="Arial" w:cs="Arial"/>
          <w:bCs/>
          <w:szCs w:val="22"/>
        </w:rPr>
        <w:t>chlorheksydyny</w:t>
      </w:r>
      <w:proofErr w:type="spellEnd"/>
      <w:r w:rsidRPr="00C467E6">
        <w:rPr>
          <w:rFonts w:ascii="Arial" w:hAnsi="Arial" w:cs="Arial"/>
          <w:bCs/>
          <w:szCs w:val="22"/>
        </w:rPr>
        <w:t>?</w:t>
      </w:r>
    </w:p>
    <w:p w14:paraId="4C6360B0" w14:textId="77777777" w:rsidR="0063392A" w:rsidRPr="00C467E6" w:rsidRDefault="00210076" w:rsidP="0063392A">
      <w:pPr>
        <w:widowControl w:val="0"/>
        <w:suppressAutoHyphens w:val="0"/>
        <w:rPr>
          <w:rFonts w:ascii="Arial" w:hAnsi="Arial" w:cs="Arial"/>
          <w:szCs w:val="22"/>
        </w:rPr>
      </w:pPr>
      <w:r w:rsidRPr="00C467E6">
        <w:rPr>
          <w:rFonts w:ascii="Arial" w:hAnsi="Arial" w:cs="Arial"/>
          <w:b/>
          <w:szCs w:val="22"/>
        </w:rPr>
        <w:t xml:space="preserve">ODPOWIEDŹ: </w:t>
      </w:r>
      <w:r w:rsidR="0063392A" w:rsidRPr="00C467E6">
        <w:rPr>
          <w:rFonts w:ascii="Arial" w:hAnsi="Arial" w:cs="Arial"/>
          <w:b/>
          <w:szCs w:val="22"/>
        </w:rPr>
        <w:t>Nie, Zamawiający nie oczekuje.</w:t>
      </w:r>
    </w:p>
    <w:p w14:paraId="67710219" w14:textId="77777777" w:rsidR="00210076" w:rsidRPr="00C467E6" w:rsidRDefault="00210076" w:rsidP="00210076">
      <w:pPr>
        <w:widowControl w:val="0"/>
        <w:suppressAutoHyphens w:val="0"/>
        <w:rPr>
          <w:rFonts w:ascii="Arial" w:hAnsi="Arial" w:cs="Arial"/>
          <w:szCs w:val="22"/>
        </w:rPr>
      </w:pPr>
    </w:p>
    <w:p w14:paraId="756A6F77" w14:textId="77777777" w:rsidR="00210076" w:rsidRPr="00C467E6" w:rsidRDefault="00210076" w:rsidP="00210076">
      <w:pPr>
        <w:widowControl w:val="0"/>
        <w:suppressAutoHyphens w:val="0"/>
        <w:rPr>
          <w:rFonts w:ascii="Arial" w:hAnsi="Arial" w:cs="Arial"/>
          <w:b/>
          <w:szCs w:val="22"/>
        </w:rPr>
      </w:pPr>
    </w:p>
    <w:p w14:paraId="0F432823" w14:textId="05514FC3"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48 dotyczy</w:t>
      </w:r>
      <w:r w:rsidR="002E076A" w:rsidRPr="00C467E6">
        <w:rPr>
          <w:rFonts w:ascii="Arial" w:hAnsi="Arial" w:cs="Arial"/>
          <w:b/>
          <w:szCs w:val="22"/>
        </w:rPr>
        <w:t xml:space="preserve"> pakietu 58, poz. 1</w:t>
      </w:r>
    </w:p>
    <w:p w14:paraId="6478A157" w14:textId="77777777" w:rsidR="002E076A" w:rsidRPr="00C467E6" w:rsidRDefault="002E076A" w:rsidP="002E076A">
      <w:pPr>
        <w:widowControl w:val="0"/>
        <w:suppressAutoHyphens w:val="0"/>
        <w:jc w:val="both"/>
        <w:rPr>
          <w:rFonts w:ascii="Arial" w:hAnsi="Arial" w:cs="Arial"/>
          <w:bCs/>
          <w:szCs w:val="22"/>
        </w:rPr>
      </w:pPr>
      <w:r w:rsidRPr="00C467E6">
        <w:rPr>
          <w:rFonts w:ascii="Arial" w:hAnsi="Arial" w:cs="Arial"/>
          <w:bCs/>
          <w:szCs w:val="22"/>
        </w:rPr>
        <w:lastRenderedPageBreak/>
        <w:t>Czy Zamawiający wymaga żelu w aplikatorze w formie ampułkostrzykawki umożliwiającej pełne wykorzystanie żelu.</w:t>
      </w:r>
    </w:p>
    <w:p w14:paraId="03237757" w14:textId="28DA0D4C"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rPr>
        <w:t>Nie, Zamawiający nie wymaga.</w:t>
      </w:r>
    </w:p>
    <w:p w14:paraId="398BBDA5" w14:textId="40F7349D" w:rsidR="00210076" w:rsidRPr="00C467E6" w:rsidRDefault="00210076" w:rsidP="00210076">
      <w:pPr>
        <w:widowControl w:val="0"/>
        <w:suppressAutoHyphens w:val="0"/>
        <w:rPr>
          <w:rFonts w:ascii="Arial" w:hAnsi="Arial" w:cs="Arial"/>
          <w:b/>
          <w:szCs w:val="22"/>
        </w:rPr>
      </w:pPr>
    </w:p>
    <w:p w14:paraId="66AA446C" w14:textId="2D0FD7D3" w:rsidR="00210076" w:rsidRPr="00C467E6" w:rsidRDefault="00210076" w:rsidP="00210076">
      <w:pPr>
        <w:widowControl w:val="0"/>
        <w:suppressAutoHyphens w:val="0"/>
        <w:rPr>
          <w:rFonts w:ascii="Arial" w:hAnsi="Arial" w:cs="Arial"/>
          <w:b/>
          <w:szCs w:val="22"/>
        </w:rPr>
      </w:pPr>
    </w:p>
    <w:p w14:paraId="2FAD028B" w14:textId="52468A03"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49 dotyczy</w:t>
      </w:r>
      <w:r w:rsidR="0019207B" w:rsidRPr="00C467E6">
        <w:rPr>
          <w:rFonts w:ascii="Arial" w:hAnsi="Arial" w:cs="Arial"/>
          <w:b/>
          <w:szCs w:val="22"/>
        </w:rPr>
        <w:t xml:space="preserve"> pakietu 51, poz. 1</w:t>
      </w:r>
    </w:p>
    <w:p w14:paraId="1B476D22" w14:textId="43621388" w:rsidR="00210076" w:rsidRPr="00C467E6" w:rsidRDefault="0019207B" w:rsidP="0019207B">
      <w:pPr>
        <w:widowControl w:val="0"/>
        <w:suppressAutoHyphens w:val="0"/>
        <w:jc w:val="both"/>
        <w:rPr>
          <w:rFonts w:ascii="Arial" w:hAnsi="Arial" w:cs="Arial"/>
          <w:bCs/>
          <w:szCs w:val="22"/>
        </w:rPr>
      </w:pPr>
      <w:r w:rsidRPr="00C467E6">
        <w:rPr>
          <w:rFonts w:ascii="Arial" w:hAnsi="Arial" w:cs="Arial"/>
          <w:bCs/>
          <w:szCs w:val="22"/>
        </w:rPr>
        <w:t>Proszę o potwierdzenie, że cenę jednostkową netto i brutto należy podać za 1 opakowanie.</w:t>
      </w:r>
    </w:p>
    <w:p w14:paraId="1E3274A4" w14:textId="21F997EF" w:rsidR="00210076" w:rsidRPr="00C467E6" w:rsidRDefault="00210076" w:rsidP="0019207B">
      <w:pPr>
        <w:widowControl w:val="0"/>
        <w:suppressAutoHyphens w:val="0"/>
        <w:jc w:val="both"/>
        <w:rPr>
          <w:rFonts w:ascii="Arial" w:hAnsi="Arial" w:cs="Arial"/>
          <w:b/>
          <w:szCs w:val="22"/>
        </w:rPr>
      </w:pPr>
      <w:r w:rsidRPr="00C467E6">
        <w:rPr>
          <w:rFonts w:ascii="Arial" w:hAnsi="Arial" w:cs="Arial"/>
          <w:b/>
          <w:szCs w:val="22"/>
        </w:rPr>
        <w:t xml:space="preserve">ODPOWIEDŹ: </w:t>
      </w:r>
      <w:r w:rsidR="0019207B" w:rsidRPr="00C467E6">
        <w:rPr>
          <w:rFonts w:ascii="Arial" w:hAnsi="Arial" w:cs="Arial"/>
          <w:b/>
          <w:szCs w:val="22"/>
        </w:rPr>
        <w:t>Tak, Zamawiający wymaga podania ceny jednostkowej netto i brutto za jedno opakowanie.</w:t>
      </w:r>
    </w:p>
    <w:p w14:paraId="10B16F67" w14:textId="77777777" w:rsidR="00210076" w:rsidRPr="00C467E6" w:rsidRDefault="00210076" w:rsidP="00210076">
      <w:pPr>
        <w:widowControl w:val="0"/>
        <w:suppressAutoHyphens w:val="0"/>
        <w:rPr>
          <w:rFonts w:ascii="Arial" w:hAnsi="Arial" w:cs="Arial"/>
          <w:szCs w:val="22"/>
        </w:rPr>
      </w:pPr>
    </w:p>
    <w:p w14:paraId="020B8243" w14:textId="77777777" w:rsidR="00210076" w:rsidRPr="00C467E6" w:rsidRDefault="00210076" w:rsidP="00210076">
      <w:pPr>
        <w:widowControl w:val="0"/>
        <w:suppressAutoHyphens w:val="0"/>
        <w:rPr>
          <w:rFonts w:ascii="Arial" w:hAnsi="Arial" w:cs="Arial"/>
          <w:b/>
          <w:szCs w:val="22"/>
        </w:rPr>
      </w:pPr>
    </w:p>
    <w:p w14:paraId="0E90EE87" w14:textId="070F54E5"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50 dotyczy</w:t>
      </w:r>
      <w:r w:rsidR="0019207B" w:rsidRPr="00C467E6">
        <w:rPr>
          <w:rFonts w:ascii="Arial" w:hAnsi="Arial" w:cs="Arial"/>
          <w:b/>
          <w:szCs w:val="22"/>
        </w:rPr>
        <w:t xml:space="preserve"> pakietu 51, poz. 1</w:t>
      </w:r>
    </w:p>
    <w:p w14:paraId="691B6EA2" w14:textId="3DF6E695" w:rsidR="00210076" w:rsidRPr="00C467E6" w:rsidRDefault="0019207B" w:rsidP="0019207B">
      <w:pPr>
        <w:widowControl w:val="0"/>
        <w:suppressAutoHyphens w:val="0"/>
        <w:jc w:val="both"/>
        <w:rPr>
          <w:rFonts w:ascii="Arial" w:hAnsi="Arial" w:cs="Arial"/>
          <w:bCs/>
          <w:szCs w:val="22"/>
        </w:rPr>
      </w:pPr>
      <w:r w:rsidRPr="00C467E6">
        <w:rPr>
          <w:rFonts w:ascii="Arial" w:hAnsi="Arial" w:cs="Arial"/>
          <w:bCs/>
          <w:szCs w:val="22"/>
        </w:rPr>
        <w:t>W przypadku ułamkowej ilości opakowań, prosimy o dookreślenie czy zaokrąglić do pełnego opakowania w górę?</w:t>
      </w:r>
    </w:p>
    <w:p w14:paraId="4A756B8C" w14:textId="7178E74C" w:rsidR="0019207B" w:rsidRPr="00C467E6" w:rsidRDefault="00210076" w:rsidP="0019207B">
      <w:pPr>
        <w:widowControl w:val="0"/>
        <w:suppressAutoHyphens w:val="0"/>
        <w:rPr>
          <w:rFonts w:ascii="Arial" w:hAnsi="Arial" w:cs="Arial"/>
          <w:b/>
          <w:szCs w:val="22"/>
        </w:rPr>
      </w:pPr>
      <w:r w:rsidRPr="00C467E6">
        <w:rPr>
          <w:rFonts w:ascii="Arial" w:hAnsi="Arial" w:cs="Arial"/>
          <w:b/>
          <w:szCs w:val="22"/>
        </w:rPr>
        <w:t xml:space="preserve">ODPOWIEDŹ: </w:t>
      </w:r>
      <w:r w:rsidR="0019207B" w:rsidRPr="00C467E6">
        <w:rPr>
          <w:rFonts w:ascii="Arial" w:hAnsi="Arial" w:cs="Arial"/>
          <w:b/>
          <w:szCs w:val="22"/>
        </w:rPr>
        <w:t>Zamawiający w SIWZ w rozdz. 25, ust. 7 podał sposób przeliczania ilości opakowań.</w:t>
      </w:r>
    </w:p>
    <w:p w14:paraId="53D78567" w14:textId="0E25B2C3" w:rsidR="00210076" w:rsidRPr="00C467E6" w:rsidRDefault="00210076" w:rsidP="00210076">
      <w:pPr>
        <w:widowControl w:val="0"/>
        <w:suppressAutoHyphens w:val="0"/>
        <w:rPr>
          <w:rFonts w:ascii="Arial" w:hAnsi="Arial" w:cs="Arial"/>
          <w:b/>
          <w:szCs w:val="22"/>
        </w:rPr>
      </w:pPr>
    </w:p>
    <w:p w14:paraId="57479D5C" w14:textId="716CA6F0" w:rsidR="00210076" w:rsidRPr="00C467E6" w:rsidRDefault="00210076" w:rsidP="00210076">
      <w:pPr>
        <w:widowControl w:val="0"/>
        <w:suppressAutoHyphens w:val="0"/>
        <w:rPr>
          <w:rFonts w:ascii="Arial" w:hAnsi="Arial" w:cs="Arial"/>
          <w:b/>
          <w:szCs w:val="22"/>
        </w:rPr>
      </w:pPr>
    </w:p>
    <w:p w14:paraId="585BF9D6" w14:textId="542B8153"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51 dotyczy</w:t>
      </w:r>
      <w:r w:rsidR="0019207B" w:rsidRPr="00C467E6">
        <w:rPr>
          <w:rFonts w:ascii="Arial" w:hAnsi="Arial" w:cs="Arial"/>
          <w:b/>
          <w:szCs w:val="22"/>
        </w:rPr>
        <w:t xml:space="preserve"> pakietu 51, poz. 1</w:t>
      </w:r>
    </w:p>
    <w:p w14:paraId="5B8C6201" w14:textId="4E1526BF" w:rsidR="00210076" w:rsidRPr="00C467E6" w:rsidRDefault="0019207B" w:rsidP="0019207B">
      <w:pPr>
        <w:widowControl w:val="0"/>
        <w:suppressAutoHyphens w:val="0"/>
        <w:jc w:val="both"/>
        <w:rPr>
          <w:rFonts w:ascii="Arial" w:hAnsi="Arial" w:cs="Arial"/>
          <w:bCs/>
          <w:szCs w:val="22"/>
        </w:rPr>
      </w:pPr>
      <w:r w:rsidRPr="00C467E6">
        <w:rPr>
          <w:rFonts w:ascii="Arial" w:hAnsi="Arial" w:cs="Arial"/>
          <w:bCs/>
          <w:szCs w:val="22"/>
        </w:rPr>
        <w:t>W przypadku, jeśli cenę jednostkową należy podać za 1 litr roztworu roboczego, z uwagi na małą wartość cen jednostkowych, prosimy o wyrażenie zgody na podanie cen z dokładnością do 4 miejsc po przecinku. Wartość netto i wartość brutto pakietu zostaną podane z dokładnością do dwóch miejsc po przecinku.</w:t>
      </w:r>
    </w:p>
    <w:p w14:paraId="3398A358" w14:textId="2E52E3C5" w:rsidR="00210076" w:rsidRPr="00C467E6" w:rsidRDefault="00210076" w:rsidP="00DE3462">
      <w:pPr>
        <w:widowControl w:val="0"/>
        <w:shd w:val="clear" w:color="auto" w:fill="FFFFFF" w:themeFill="background1"/>
        <w:suppressAutoHyphens w:val="0"/>
        <w:jc w:val="both"/>
        <w:rPr>
          <w:rFonts w:ascii="Arial" w:hAnsi="Arial" w:cs="Arial"/>
          <w:b/>
          <w:szCs w:val="22"/>
          <w:shd w:val="clear" w:color="auto" w:fill="FF9999"/>
        </w:rPr>
      </w:pPr>
      <w:r w:rsidRPr="00C467E6">
        <w:rPr>
          <w:rFonts w:ascii="Arial" w:hAnsi="Arial" w:cs="Arial"/>
          <w:b/>
          <w:szCs w:val="22"/>
        </w:rPr>
        <w:t>ODPOWIEDŹ</w:t>
      </w:r>
      <w:r w:rsidRPr="00C467E6">
        <w:rPr>
          <w:rFonts w:ascii="Arial" w:hAnsi="Arial" w:cs="Arial"/>
          <w:b/>
          <w:szCs w:val="22"/>
          <w:shd w:val="clear" w:color="auto" w:fill="FFFFFF" w:themeFill="background1"/>
        </w:rPr>
        <w:t xml:space="preserve">: </w:t>
      </w:r>
      <w:r w:rsidR="0063392A" w:rsidRPr="00C467E6">
        <w:rPr>
          <w:rFonts w:ascii="Arial" w:hAnsi="Arial" w:cs="Arial"/>
          <w:b/>
          <w:szCs w:val="22"/>
          <w:shd w:val="clear" w:color="auto" w:fill="FFFFFF" w:themeFill="background1"/>
        </w:rPr>
        <w:t>Zamawiający podał w opisie przedmiotu zamówienia stanowiącym załącznik do SIWZ ile roztworu roboczego potrzebuje. To Oferent dla swojego preparatu ma podać ilość opakowań tabletek, z których ten roztwór roboczy zostanie sporządzony. Oferent ma podać ilość opakowań produktu w wielkości przez siebie zaproponowanej.</w:t>
      </w:r>
    </w:p>
    <w:p w14:paraId="01BF3ECA" w14:textId="77777777" w:rsidR="00210076" w:rsidRPr="00C467E6" w:rsidRDefault="00210076" w:rsidP="00210076">
      <w:pPr>
        <w:widowControl w:val="0"/>
        <w:suppressAutoHyphens w:val="0"/>
        <w:rPr>
          <w:rFonts w:ascii="Arial" w:hAnsi="Arial" w:cs="Arial"/>
          <w:szCs w:val="22"/>
        </w:rPr>
      </w:pPr>
    </w:p>
    <w:p w14:paraId="20D87A5D" w14:textId="77777777" w:rsidR="00210076" w:rsidRPr="00C467E6" w:rsidRDefault="00210076" w:rsidP="00210076">
      <w:pPr>
        <w:widowControl w:val="0"/>
        <w:suppressAutoHyphens w:val="0"/>
        <w:rPr>
          <w:rFonts w:ascii="Arial" w:hAnsi="Arial" w:cs="Arial"/>
          <w:b/>
          <w:szCs w:val="22"/>
        </w:rPr>
      </w:pPr>
    </w:p>
    <w:p w14:paraId="2BDB175B" w14:textId="3DB81D84"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52 dotyczy</w:t>
      </w:r>
      <w:r w:rsidR="0019207B" w:rsidRPr="00C467E6">
        <w:rPr>
          <w:rFonts w:ascii="Arial" w:hAnsi="Arial" w:cs="Arial"/>
          <w:b/>
          <w:szCs w:val="22"/>
        </w:rPr>
        <w:t xml:space="preserve"> pakietu 56, poz. 4 i 5</w:t>
      </w:r>
    </w:p>
    <w:p w14:paraId="0F1BD92D" w14:textId="604B7E73" w:rsidR="00210076" w:rsidRPr="00C467E6" w:rsidRDefault="0019207B" w:rsidP="0019207B">
      <w:pPr>
        <w:widowControl w:val="0"/>
        <w:suppressAutoHyphens w:val="0"/>
        <w:jc w:val="both"/>
        <w:rPr>
          <w:rFonts w:ascii="Arial" w:hAnsi="Arial" w:cs="Arial"/>
          <w:bCs/>
          <w:szCs w:val="22"/>
        </w:rPr>
      </w:pPr>
      <w:r w:rsidRPr="00C467E6">
        <w:rPr>
          <w:rFonts w:ascii="Arial" w:hAnsi="Arial" w:cs="Arial"/>
          <w:bCs/>
          <w:szCs w:val="22"/>
        </w:rPr>
        <w:t xml:space="preserve">Czy Zamawiający dopuści chusteczki nasączone 2 alkoholami alifatycznymi (w tym etanolem), bez aldehydów i fenoli, wielkość pojedynczej chusteczki 14 x 15 cm, do dezynfekcji powierzchni. Spektrum – B, F, V, </w:t>
      </w:r>
      <w:proofErr w:type="spellStart"/>
      <w:r w:rsidRPr="00C467E6">
        <w:rPr>
          <w:rFonts w:ascii="Arial" w:hAnsi="Arial" w:cs="Arial"/>
          <w:bCs/>
          <w:szCs w:val="22"/>
        </w:rPr>
        <w:t>Tbc</w:t>
      </w:r>
      <w:proofErr w:type="spellEnd"/>
      <w:r w:rsidRPr="00C467E6">
        <w:rPr>
          <w:rFonts w:ascii="Arial" w:hAnsi="Arial" w:cs="Arial"/>
          <w:bCs/>
          <w:szCs w:val="22"/>
        </w:rPr>
        <w:t xml:space="preserve"> w czasie 1-2 minut w zależności od drobnoustroju. Pakowane w pojemniku do wielokrotnego zamykania po 150 szt. x 1 op. z odpowiednim przeliczeniem.</w:t>
      </w:r>
    </w:p>
    <w:p w14:paraId="704D4131" w14:textId="4B630B56"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rPr>
        <w:t>Nie, Zamawiający nie dopuści.</w:t>
      </w:r>
    </w:p>
    <w:p w14:paraId="31B6B830" w14:textId="77777777" w:rsidR="0063392A" w:rsidRPr="00C467E6" w:rsidRDefault="0063392A" w:rsidP="00210076">
      <w:pPr>
        <w:widowControl w:val="0"/>
        <w:suppressAutoHyphens w:val="0"/>
        <w:rPr>
          <w:rFonts w:ascii="Arial" w:hAnsi="Arial" w:cs="Arial"/>
          <w:b/>
          <w:szCs w:val="22"/>
        </w:rPr>
      </w:pPr>
    </w:p>
    <w:p w14:paraId="28F29276" w14:textId="7CE974F5" w:rsidR="00210076" w:rsidRPr="00C467E6" w:rsidRDefault="00210076" w:rsidP="00210076">
      <w:pPr>
        <w:widowControl w:val="0"/>
        <w:suppressAutoHyphens w:val="0"/>
        <w:rPr>
          <w:rFonts w:ascii="Arial" w:hAnsi="Arial" w:cs="Arial"/>
          <w:b/>
          <w:szCs w:val="22"/>
        </w:rPr>
      </w:pPr>
    </w:p>
    <w:p w14:paraId="265CE69A" w14:textId="3F1EC07A"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53 dotyczy</w:t>
      </w:r>
      <w:r w:rsidR="0019207B" w:rsidRPr="00C467E6">
        <w:rPr>
          <w:rFonts w:ascii="Arial" w:hAnsi="Arial" w:cs="Arial"/>
          <w:b/>
          <w:szCs w:val="22"/>
        </w:rPr>
        <w:t xml:space="preserve"> pakietu 56, poz. 5</w:t>
      </w:r>
    </w:p>
    <w:p w14:paraId="5507768A" w14:textId="4D2F9755" w:rsidR="00210076" w:rsidRPr="00C467E6" w:rsidRDefault="0019207B" w:rsidP="0019207B">
      <w:pPr>
        <w:widowControl w:val="0"/>
        <w:suppressAutoHyphens w:val="0"/>
        <w:jc w:val="both"/>
        <w:rPr>
          <w:rFonts w:ascii="Arial" w:hAnsi="Arial" w:cs="Arial"/>
          <w:bCs/>
          <w:szCs w:val="22"/>
        </w:rPr>
      </w:pPr>
      <w:r w:rsidRPr="00C467E6">
        <w:rPr>
          <w:rFonts w:ascii="Arial" w:hAnsi="Arial" w:cs="Arial"/>
          <w:bCs/>
          <w:szCs w:val="22"/>
        </w:rPr>
        <w:t>Czy Zamawiający dopuści zapas chusteczek do poz. 4 w opakowaniach a’ 150 szt. z odpowiednim przeliczeniem?</w:t>
      </w:r>
    </w:p>
    <w:p w14:paraId="1A5B68BF" w14:textId="0DABCA03"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63392A" w:rsidRPr="00C467E6">
        <w:rPr>
          <w:rFonts w:ascii="Arial" w:hAnsi="Arial" w:cs="Arial"/>
          <w:b/>
          <w:szCs w:val="22"/>
        </w:rPr>
        <w:t>Nie, Zamawiający nie dopuści.</w:t>
      </w:r>
    </w:p>
    <w:p w14:paraId="3FCE2E58" w14:textId="77777777" w:rsidR="00210076" w:rsidRPr="00C467E6" w:rsidRDefault="00210076" w:rsidP="00210076">
      <w:pPr>
        <w:widowControl w:val="0"/>
        <w:suppressAutoHyphens w:val="0"/>
        <w:rPr>
          <w:rFonts w:ascii="Arial" w:hAnsi="Arial" w:cs="Arial"/>
          <w:szCs w:val="22"/>
        </w:rPr>
      </w:pPr>
    </w:p>
    <w:p w14:paraId="63D4C055" w14:textId="77777777" w:rsidR="00210076" w:rsidRPr="00C467E6" w:rsidRDefault="00210076" w:rsidP="00210076">
      <w:pPr>
        <w:widowControl w:val="0"/>
        <w:suppressAutoHyphens w:val="0"/>
        <w:rPr>
          <w:rFonts w:ascii="Arial" w:hAnsi="Arial" w:cs="Arial"/>
          <w:b/>
          <w:szCs w:val="22"/>
        </w:rPr>
      </w:pPr>
    </w:p>
    <w:p w14:paraId="73E358F7" w14:textId="1AA7324E"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54 dotyczy</w:t>
      </w:r>
      <w:r w:rsidR="009A0544" w:rsidRPr="00C467E6">
        <w:rPr>
          <w:rFonts w:ascii="Arial" w:hAnsi="Arial" w:cs="Arial"/>
          <w:b/>
          <w:szCs w:val="22"/>
        </w:rPr>
        <w:t xml:space="preserve"> pakietu 50, poz. 10</w:t>
      </w:r>
    </w:p>
    <w:p w14:paraId="3DE16B1D" w14:textId="77777777" w:rsidR="009A0544" w:rsidRPr="00C467E6" w:rsidRDefault="00467346" w:rsidP="009A0544">
      <w:pPr>
        <w:widowControl w:val="0"/>
        <w:suppressAutoHyphens w:val="0"/>
        <w:jc w:val="both"/>
        <w:rPr>
          <w:rFonts w:ascii="Arial" w:hAnsi="Arial" w:cs="Arial"/>
          <w:bCs/>
          <w:szCs w:val="22"/>
        </w:rPr>
      </w:pPr>
      <w:r w:rsidRPr="00C467E6">
        <w:rPr>
          <w:rFonts w:ascii="Arial" w:hAnsi="Arial" w:cs="Arial"/>
          <w:bCs/>
          <w:szCs w:val="22"/>
        </w:rPr>
        <w:t xml:space="preserve">Czy Zamawiający dopuści preparat do mycia ciała i włosów pacjenta przed zabiegiem chirurgicznym skuteczny w przypadku MRSA w op. 0,5 l x 1 butelka? </w:t>
      </w:r>
    </w:p>
    <w:p w14:paraId="057FDFEE" w14:textId="77777777" w:rsidR="00D712FC" w:rsidRPr="00C467E6" w:rsidRDefault="00210076" w:rsidP="00D712FC">
      <w:pPr>
        <w:widowControl w:val="0"/>
        <w:suppressAutoHyphens w:val="0"/>
        <w:jc w:val="both"/>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Zamawiający dopuści.</w:t>
      </w:r>
    </w:p>
    <w:p w14:paraId="2338CEC5" w14:textId="55612778" w:rsidR="00210076" w:rsidRPr="00C467E6" w:rsidRDefault="00210076" w:rsidP="00210076">
      <w:pPr>
        <w:widowControl w:val="0"/>
        <w:suppressAutoHyphens w:val="0"/>
        <w:rPr>
          <w:rFonts w:ascii="Arial" w:hAnsi="Arial" w:cs="Arial"/>
          <w:b/>
          <w:szCs w:val="22"/>
        </w:rPr>
      </w:pPr>
    </w:p>
    <w:p w14:paraId="0B340083" w14:textId="650453DD" w:rsidR="00210076" w:rsidRPr="00C467E6" w:rsidRDefault="00210076" w:rsidP="00210076">
      <w:pPr>
        <w:widowControl w:val="0"/>
        <w:suppressAutoHyphens w:val="0"/>
        <w:rPr>
          <w:rFonts w:ascii="Arial" w:hAnsi="Arial" w:cs="Arial"/>
          <w:b/>
          <w:szCs w:val="22"/>
        </w:rPr>
      </w:pPr>
    </w:p>
    <w:p w14:paraId="31F7135A" w14:textId="49AAA977"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55 dotyczy</w:t>
      </w:r>
      <w:r w:rsidR="009A0544" w:rsidRPr="00C467E6">
        <w:rPr>
          <w:rFonts w:ascii="Arial" w:hAnsi="Arial" w:cs="Arial"/>
          <w:b/>
          <w:szCs w:val="22"/>
        </w:rPr>
        <w:t xml:space="preserve"> pakietu 54, poz. 3</w:t>
      </w:r>
    </w:p>
    <w:p w14:paraId="6EAE3FDB" w14:textId="722040B5" w:rsidR="00210076" w:rsidRPr="00C467E6" w:rsidRDefault="009A0544" w:rsidP="009A0544">
      <w:pPr>
        <w:widowControl w:val="0"/>
        <w:suppressAutoHyphens w:val="0"/>
        <w:jc w:val="both"/>
        <w:rPr>
          <w:rFonts w:ascii="Arial" w:hAnsi="Arial" w:cs="Arial"/>
          <w:bCs/>
          <w:szCs w:val="22"/>
        </w:rPr>
      </w:pPr>
      <w:r w:rsidRPr="00C467E6">
        <w:rPr>
          <w:rFonts w:ascii="Arial" w:hAnsi="Arial" w:cs="Arial"/>
          <w:bCs/>
          <w:szCs w:val="22"/>
        </w:rPr>
        <w:t xml:space="preserve">Czy Zamawiający dopuści do oceny preparat do mycia i dezynfekcji sprzętów kuchennych takich jak: deski, blaty robocze, lodówki (dopuszczony do kontaktu z żywnością) nie zawierający </w:t>
      </w:r>
      <w:proofErr w:type="spellStart"/>
      <w:r w:rsidRPr="00C467E6">
        <w:rPr>
          <w:rFonts w:ascii="Arial" w:hAnsi="Arial" w:cs="Arial"/>
          <w:bCs/>
          <w:szCs w:val="22"/>
        </w:rPr>
        <w:t>biguanidów</w:t>
      </w:r>
      <w:proofErr w:type="spellEnd"/>
      <w:r w:rsidRPr="00C467E6">
        <w:rPr>
          <w:rFonts w:ascii="Arial" w:hAnsi="Arial" w:cs="Arial"/>
          <w:bCs/>
          <w:szCs w:val="22"/>
        </w:rPr>
        <w:t xml:space="preserve">, koncentrat, </w:t>
      </w:r>
      <w:r w:rsidRPr="00C467E6">
        <w:rPr>
          <w:rFonts w:ascii="Arial" w:hAnsi="Arial" w:cs="Arial"/>
          <w:bCs/>
          <w:szCs w:val="22"/>
        </w:rPr>
        <w:br/>
        <w:t xml:space="preserve">w op. ā 5 l x 1 kanister. Spektrum – B, F, V (HIV, HBV, HCV Rota). Roztwór roboczy – 0,25%, czas działania 15 min. Pompka do 5 pierwszych opakowań. Produkt posiadający podwójną rejestracje, wyrób medyczny </w:t>
      </w:r>
      <w:r w:rsidRPr="00C467E6">
        <w:rPr>
          <w:rFonts w:ascii="Arial" w:hAnsi="Arial" w:cs="Arial"/>
          <w:bCs/>
          <w:szCs w:val="22"/>
        </w:rPr>
        <w:lastRenderedPageBreak/>
        <w:t>oraz produkt biobójczy?</w:t>
      </w:r>
    </w:p>
    <w:p w14:paraId="2DD49E6F" w14:textId="1D420751"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 xml:space="preserve">Nie, Zamawiający nie dopuści. (brak działania wobec </w:t>
      </w:r>
      <w:proofErr w:type="spellStart"/>
      <w:r w:rsidR="00D712FC" w:rsidRPr="00C467E6">
        <w:rPr>
          <w:rFonts w:ascii="Arial" w:hAnsi="Arial" w:cs="Arial"/>
          <w:b/>
          <w:szCs w:val="22"/>
        </w:rPr>
        <w:t>Tbc</w:t>
      </w:r>
      <w:proofErr w:type="spellEnd"/>
      <w:r w:rsidR="00D712FC" w:rsidRPr="00C467E6">
        <w:rPr>
          <w:rFonts w:ascii="Arial" w:hAnsi="Arial" w:cs="Arial"/>
          <w:b/>
          <w:szCs w:val="22"/>
        </w:rPr>
        <w:t>).</w:t>
      </w:r>
    </w:p>
    <w:p w14:paraId="50CED520" w14:textId="77777777" w:rsidR="00210076" w:rsidRPr="00C467E6" w:rsidRDefault="00210076" w:rsidP="00210076">
      <w:pPr>
        <w:widowControl w:val="0"/>
        <w:suppressAutoHyphens w:val="0"/>
        <w:rPr>
          <w:rFonts w:ascii="Arial" w:hAnsi="Arial" w:cs="Arial"/>
          <w:szCs w:val="22"/>
        </w:rPr>
      </w:pPr>
    </w:p>
    <w:p w14:paraId="29D30D6F" w14:textId="77777777" w:rsidR="00210076" w:rsidRPr="00C467E6" w:rsidRDefault="00210076" w:rsidP="00210076">
      <w:pPr>
        <w:widowControl w:val="0"/>
        <w:suppressAutoHyphens w:val="0"/>
        <w:rPr>
          <w:rFonts w:ascii="Arial" w:hAnsi="Arial" w:cs="Arial"/>
          <w:b/>
          <w:szCs w:val="22"/>
        </w:rPr>
      </w:pPr>
    </w:p>
    <w:p w14:paraId="20B728E1" w14:textId="5202A4A5"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56 dotyczy</w:t>
      </w:r>
      <w:r w:rsidR="009A0544" w:rsidRPr="00C467E6">
        <w:rPr>
          <w:rFonts w:ascii="Arial" w:hAnsi="Arial" w:cs="Arial"/>
          <w:b/>
          <w:szCs w:val="22"/>
        </w:rPr>
        <w:t xml:space="preserve"> pakietu 29, poz. 4, 5, 6, 9, 10, 14, 16</w:t>
      </w:r>
    </w:p>
    <w:p w14:paraId="1708B13F" w14:textId="503D5578" w:rsidR="0052679F" w:rsidRPr="00C467E6" w:rsidRDefault="0052679F" w:rsidP="009A0544">
      <w:pPr>
        <w:suppressAutoHyphens w:val="0"/>
        <w:jc w:val="both"/>
        <w:rPr>
          <w:rFonts w:ascii="Arial" w:hAnsi="Arial" w:cs="Arial"/>
          <w:szCs w:val="22"/>
          <w:lang w:eastAsia="pl-PL"/>
        </w:rPr>
      </w:pPr>
      <w:r w:rsidRPr="00C467E6">
        <w:rPr>
          <w:rFonts w:ascii="Arial" w:hAnsi="Arial" w:cs="Arial"/>
          <w:szCs w:val="22"/>
          <w:lang w:eastAsia="pl-PL"/>
        </w:rPr>
        <w:t>Czy Zamawiający wyrazi zgodę na zaoferowanie płynów infuzyjnych w opakowaniu stojącym z dwoma niezależnymi, różnej wielkości portami oddzielnie otwieranymi, oznaczonymi strzałkami definiującymi przeznaczenie danego portu do odpowiedniej procedury medycznej - co redukuje ryzyko pomyłki i wyboru niewłaściwego portu - które dodatkowo są jałowe?</w:t>
      </w:r>
    </w:p>
    <w:p w14:paraId="1F2776C9" w14:textId="71B08844"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Nie, Zamawiający nie wyraża zgody.</w:t>
      </w:r>
    </w:p>
    <w:p w14:paraId="721240EA" w14:textId="4804B42B" w:rsidR="00210076" w:rsidRPr="00C467E6" w:rsidRDefault="00210076" w:rsidP="00210076">
      <w:pPr>
        <w:widowControl w:val="0"/>
        <w:suppressAutoHyphens w:val="0"/>
        <w:rPr>
          <w:rFonts w:ascii="Arial" w:hAnsi="Arial" w:cs="Arial"/>
          <w:b/>
          <w:szCs w:val="22"/>
        </w:rPr>
      </w:pPr>
    </w:p>
    <w:p w14:paraId="7C0650B5" w14:textId="77777777" w:rsidR="00210076" w:rsidRPr="00C467E6" w:rsidRDefault="00210076" w:rsidP="00210076">
      <w:pPr>
        <w:widowControl w:val="0"/>
        <w:suppressAutoHyphens w:val="0"/>
        <w:rPr>
          <w:rFonts w:ascii="Arial" w:hAnsi="Arial" w:cs="Arial"/>
          <w:b/>
          <w:szCs w:val="22"/>
        </w:rPr>
      </w:pPr>
    </w:p>
    <w:p w14:paraId="1D0C283C" w14:textId="3C1E54D0"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57 dotyczy</w:t>
      </w:r>
      <w:r w:rsidR="009A0544" w:rsidRPr="00C467E6">
        <w:rPr>
          <w:rFonts w:ascii="Arial" w:hAnsi="Arial" w:cs="Arial"/>
          <w:b/>
          <w:szCs w:val="22"/>
        </w:rPr>
        <w:t xml:space="preserve"> pakietu 29, poz. 4, 5, 6, 9, 10, 14, 16</w:t>
      </w:r>
    </w:p>
    <w:p w14:paraId="7670402A" w14:textId="47FF36D4" w:rsidR="00210076" w:rsidRPr="00C467E6" w:rsidRDefault="0052679F" w:rsidP="009A0544">
      <w:pPr>
        <w:suppressAutoHyphens w:val="0"/>
        <w:jc w:val="both"/>
        <w:rPr>
          <w:rFonts w:ascii="Arial" w:hAnsi="Arial" w:cs="Arial"/>
          <w:szCs w:val="22"/>
          <w:lang w:eastAsia="pl-PL"/>
        </w:rPr>
      </w:pPr>
      <w:r w:rsidRPr="00C467E6">
        <w:rPr>
          <w:rFonts w:ascii="Arial" w:hAnsi="Arial" w:cs="Arial"/>
          <w:szCs w:val="22"/>
          <w:lang w:eastAsia="pl-PL"/>
        </w:rPr>
        <w:t>Czy Zamawiający zgodzi się na wydzielenie z zadania 2 pozycji 4,6,9,10,14,16 do osobnego pakietu, co pozwoli na przystąpienie do nowo utworzonego zadania większej ilości Oferentów a co za tym idzie uzyskanie niższej cenowo oferty?</w:t>
      </w:r>
    </w:p>
    <w:p w14:paraId="1EB37B38" w14:textId="5E5A3A94" w:rsidR="00C467E6" w:rsidRPr="00C467E6" w:rsidRDefault="00210076" w:rsidP="00C467E6">
      <w:pPr>
        <w:widowControl w:val="0"/>
        <w:suppressAutoHyphens w:val="0"/>
        <w:jc w:val="both"/>
        <w:rPr>
          <w:rFonts w:ascii="Arial" w:hAnsi="Arial" w:cs="Arial"/>
          <w:b/>
          <w:szCs w:val="22"/>
        </w:rPr>
      </w:pPr>
      <w:r w:rsidRPr="00C467E6">
        <w:rPr>
          <w:rFonts w:ascii="Arial" w:hAnsi="Arial" w:cs="Arial"/>
          <w:b/>
          <w:szCs w:val="22"/>
        </w:rPr>
        <w:t xml:space="preserve">ODPOWIEDŹ: </w:t>
      </w:r>
      <w:r w:rsidR="00A33C97" w:rsidRPr="00C467E6">
        <w:rPr>
          <w:rFonts w:ascii="Arial" w:hAnsi="Arial" w:cs="Arial"/>
          <w:b/>
          <w:szCs w:val="22"/>
        </w:rPr>
        <w:t xml:space="preserve">Zamawiający nie wie o jaki pakiet pytającemu chodzi tzn. o pakiet 2 czy pakiet </w:t>
      </w:r>
      <w:r w:rsidR="00C467E6" w:rsidRPr="00C467E6">
        <w:rPr>
          <w:rFonts w:ascii="Arial" w:hAnsi="Arial" w:cs="Arial"/>
          <w:b/>
          <w:szCs w:val="22"/>
        </w:rPr>
        <w:t>29,</w:t>
      </w:r>
      <w:r w:rsidR="00A33C97" w:rsidRPr="00C467E6">
        <w:rPr>
          <w:rFonts w:ascii="Arial" w:hAnsi="Arial" w:cs="Arial"/>
          <w:b/>
          <w:szCs w:val="22"/>
        </w:rPr>
        <w:t xml:space="preserve"> </w:t>
      </w:r>
      <w:r w:rsidR="00C467E6" w:rsidRPr="00C467E6">
        <w:rPr>
          <w:rFonts w:ascii="Arial" w:hAnsi="Arial" w:cs="Arial"/>
          <w:b/>
          <w:szCs w:val="22"/>
        </w:rPr>
        <w:t>jednakże zarówno w pakiecie 2 jaki i pakiecie 29 Zamawiający nie wyraża zgody na wydzielenie pozycji z pakietu.</w:t>
      </w:r>
    </w:p>
    <w:p w14:paraId="28270DCC" w14:textId="77777777" w:rsidR="009A0544" w:rsidRPr="00C467E6" w:rsidRDefault="009A0544" w:rsidP="00210076">
      <w:pPr>
        <w:widowControl w:val="0"/>
        <w:suppressAutoHyphens w:val="0"/>
        <w:rPr>
          <w:rFonts w:ascii="Arial" w:hAnsi="Arial" w:cs="Arial"/>
          <w:szCs w:val="22"/>
        </w:rPr>
      </w:pPr>
    </w:p>
    <w:p w14:paraId="7F419C5C" w14:textId="77777777" w:rsidR="00210076" w:rsidRPr="00C467E6" w:rsidRDefault="00210076" w:rsidP="00210076">
      <w:pPr>
        <w:widowControl w:val="0"/>
        <w:suppressAutoHyphens w:val="0"/>
        <w:rPr>
          <w:rFonts w:ascii="Arial" w:hAnsi="Arial" w:cs="Arial"/>
          <w:b/>
          <w:szCs w:val="22"/>
        </w:rPr>
      </w:pPr>
    </w:p>
    <w:p w14:paraId="13187494" w14:textId="2FF569D0"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58 dotyczy</w:t>
      </w:r>
      <w:r w:rsidR="009A0544" w:rsidRPr="00C467E6">
        <w:rPr>
          <w:rFonts w:ascii="Arial" w:hAnsi="Arial" w:cs="Arial"/>
          <w:b/>
          <w:szCs w:val="22"/>
        </w:rPr>
        <w:t xml:space="preserve"> pakietu 29, poz. 14</w:t>
      </w:r>
    </w:p>
    <w:p w14:paraId="7DBAB35F" w14:textId="74E91E8F" w:rsidR="0052679F" w:rsidRPr="00C467E6" w:rsidRDefault="0052679F" w:rsidP="009A0544">
      <w:pPr>
        <w:suppressAutoHyphens w:val="0"/>
        <w:jc w:val="both"/>
        <w:rPr>
          <w:rFonts w:ascii="Arial" w:hAnsi="Arial" w:cs="Arial"/>
          <w:szCs w:val="22"/>
          <w:lang w:eastAsia="pl-PL"/>
        </w:rPr>
      </w:pPr>
      <w:r w:rsidRPr="00C467E6">
        <w:rPr>
          <w:rFonts w:ascii="Arial" w:hAnsi="Arial" w:cs="Arial"/>
          <w:szCs w:val="22"/>
          <w:lang w:eastAsia="pl-PL"/>
        </w:rPr>
        <w:t xml:space="preserve">Czy Zamawiający wyrazi zgodę na zaoferowanie płynu wieloelektrolitowego </w:t>
      </w:r>
      <w:proofErr w:type="spellStart"/>
      <w:r w:rsidRPr="00C467E6">
        <w:rPr>
          <w:rFonts w:ascii="Arial" w:hAnsi="Arial" w:cs="Arial"/>
          <w:szCs w:val="22"/>
          <w:lang w:eastAsia="pl-PL"/>
        </w:rPr>
        <w:t>Optilyte</w:t>
      </w:r>
      <w:proofErr w:type="spellEnd"/>
      <w:r w:rsidRPr="00C467E6">
        <w:rPr>
          <w:rFonts w:ascii="Arial" w:hAnsi="Arial" w:cs="Arial"/>
          <w:szCs w:val="22"/>
          <w:lang w:eastAsia="pl-PL"/>
        </w:rPr>
        <w:t xml:space="preserve">, o składzie zbliżonym do składu osocza zawierającego w swoim składzie jony wapnia oraz o fizjologicznym poziomie jonów chloru poniżej 110mmoli/l ? spełniającego najnowsze Polskie Wytyczne Okołooperacyjnego Leczenia Płynami opracowane w ramach prac Sekcji </w:t>
      </w:r>
      <w:proofErr w:type="spellStart"/>
      <w:r w:rsidRPr="00C467E6">
        <w:rPr>
          <w:rFonts w:ascii="Arial" w:hAnsi="Arial" w:cs="Arial"/>
          <w:szCs w:val="22"/>
          <w:lang w:eastAsia="pl-PL"/>
        </w:rPr>
        <w:t>Płynoterapii</w:t>
      </w:r>
      <w:proofErr w:type="spellEnd"/>
      <w:r w:rsidRPr="00C467E6">
        <w:rPr>
          <w:rFonts w:ascii="Arial" w:hAnsi="Arial" w:cs="Arial"/>
          <w:szCs w:val="22"/>
          <w:lang w:eastAsia="pl-PL"/>
        </w:rPr>
        <w:t xml:space="preserve"> i Hemostazy Polskiego Towarzystwa Anestezjologii i Intensywnej Terapii, według których należy: stosować zbilansowane krystaloidy zawierające w swoim składzie wszystkie jony w stosunku zbliżonym do zawartości w osoczu (zawartość jonu chloru poniżej 110mEq/l) oraz </w:t>
      </w:r>
      <w:proofErr w:type="spellStart"/>
      <w:r w:rsidRPr="00C467E6">
        <w:rPr>
          <w:rFonts w:ascii="Arial" w:hAnsi="Arial" w:cs="Arial"/>
          <w:szCs w:val="22"/>
          <w:lang w:eastAsia="pl-PL"/>
        </w:rPr>
        <w:t>osmolarności</w:t>
      </w:r>
      <w:proofErr w:type="spellEnd"/>
      <w:r w:rsidRPr="00C467E6">
        <w:rPr>
          <w:rFonts w:ascii="Arial" w:hAnsi="Arial" w:cs="Arial"/>
          <w:szCs w:val="22"/>
          <w:lang w:eastAsia="pl-PL"/>
        </w:rPr>
        <w:t xml:space="preserve"> w granicach 280-295mosm/l?</w:t>
      </w:r>
    </w:p>
    <w:p w14:paraId="7780A378" w14:textId="58A7555B"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Nie, Zamawiający nie wyraża zgody.</w:t>
      </w:r>
    </w:p>
    <w:p w14:paraId="26827188" w14:textId="77777777" w:rsidR="00D712FC" w:rsidRPr="00C467E6" w:rsidRDefault="00D712FC" w:rsidP="00210076">
      <w:pPr>
        <w:widowControl w:val="0"/>
        <w:suppressAutoHyphens w:val="0"/>
        <w:rPr>
          <w:rFonts w:ascii="Arial" w:hAnsi="Arial" w:cs="Arial"/>
          <w:b/>
          <w:szCs w:val="22"/>
        </w:rPr>
      </w:pPr>
    </w:p>
    <w:p w14:paraId="6717B953" w14:textId="77777777" w:rsidR="00210076" w:rsidRPr="00C467E6" w:rsidRDefault="00210076" w:rsidP="00210076">
      <w:pPr>
        <w:widowControl w:val="0"/>
        <w:suppressAutoHyphens w:val="0"/>
        <w:rPr>
          <w:rFonts w:ascii="Arial" w:hAnsi="Arial" w:cs="Arial"/>
          <w:b/>
          <w:szCs w:val="22"/>
        </w:rPr>
      </w:pPr>
    </w:p>
    <w:p w14:paraId="04868EC8" w14:textId="39A1C3EB"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59 dotyczy</w:t>
      </w:r>
      <w:r w:rsidR="009A0544" w:rsidRPr="00C467E6">
        <w:rPr>
          <w:rFonts w:ascii="Arial" w:hAnsi="Arial" w:cs="Arial"/>
          <w:b/>
          <w:szCs w:val="22"/>
        </w:rPr>
        <w:t xml:space="preserve"> pakietu 1, poz. 142</w:t>
      </w:r>
    </w:p>
    <w:p w14:paraId="65AE7C67" w14:textId="0DE5D03D" w:rsidR="009A0544" w:rsidRPr="00C467E6" w:rsidRDefault="009A0544" w:rsidP="009A0544">
      <w:pPr>
        <w:widowControl w:val="0"/>
        <w:suppressAutoHyphens w:val="0"/>
        <w:jc w:val="both"/>
        <w:rPr>
          <w:rFonts w:ascii="Arial" w:hAnsi="Arial" w:cs="Arial"/>
          <w:bCs/>
          <w:szCs w:val="22"/>
        </w:rPr>
      </w:pPr>
      <w:r w:rsidRPr="00C467E6">
        <w:rPr>
          <w:rFonts w:ascii="Arial" w:hAnsi="Arial" w:cs="Arial"/>
          <w:bCs/>
          <w:szCs w:val="22"/>
        </w:rPr>
        <w:t xml:space="preserve">Proszę o dopuszczenie wyceny preparatu </w:t>
      </w:r>
      <w:proofErr w:type="spellStart"/>
      <w:r w:rsidRPr="00C467E6">
        <w:rPr>
          <w:rFonts w:ascii="Arial" w:hAnsi="Arial" w:cs="Arial"/>
          <w:bCs/>
          <w:szCs w:val="22"/>
        </w:rPr>
        <w:t>Lioton</w:t>
      </w:r>
      <w:proofErr w:type="spellEnd"/>
      <w:r w:rsidRPr="00C467E6">
        <w:rPr>
          <w:rFonts w:ascii="Arial" w:hAnsi="Arial" w:cs="Arial"/>
          <w:bCs/>
          <w:szCs w:val="22"/>
        </w:rPr>
        <w:t xml:space="preserve"> 1000, 8,5 mg/g (1000 j.m.)/g, żel, 30 g, który ma to samo działanie. Pozwoli to na złożenie korzystniejszej oferty.</w:t>
      </w:r>
    </w:p>
    <w:p w14:paraId="3D809564" w14:textId="51A4E35A" w:rsidR="00D712FC" w:rsidRPr="00C467E6" w:rsidRDefault="00210076" w:rsidP="00D712FC">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Zamawiający dopuszcza jako produkt równoważny.</w:t>
      </w:r>
    </w:p>
    <w:p w14:paraId="252B88CF" w14:textId="08EFE770" w:rsidR="00210076" w:rsidRPr="00C467E6" w:rsidRDefault="00210076" w:rsidP="00210076">
      <w:pPr>
        <w:widowControl w:val="0"/>
        <w:suppressAutoHyphens w:val="0"/>
        <w:rPr>
          <w:rFonts w:ascii="Arial" w:hAnsi="Arial" w:cs="Arial"/>
          <w:b/>
          <w:szCs w:val="22"/>
        </w:rPr>
      </w:pPr>
    </w:p>
    <w:p w14:paraId="122C459E" w14:textId="77777777" w:rsidR="00210076" w:rsidRPr="00C467E6" w:rsidRDefault="00210076" w:rsidP="00210076">
      <w:pPr>
        <w:widowControl w:val="0"/>
        <w:suppressAutoHyphens w:val="0"/>
        <w:rPr>
          <w:rFonts w:ascii="Arial" w:hAnsi="Arial" w:cs="Arial"/>
          <w:szCs w:val="22"/>
        </w:rPr>
      </w:pPr>
    </w:p>
    <w:p w14:paraId="4E46D9CD" w14:textId="64BF2C34"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60 dotyczy</w:t>
      </w:r>
      <w:r w:rsidR="009A0544" w:rsidRPr="00C467E6">
        <w:rPr>
          <w:rFonts w:ascii="Arial" w:hAnsi="Arial" w:cs="Arial"/>
          <w:b/>
          <w:szCs w:val="22"/>
        </w:rPr>
        <w:t xml:space="preserve"> pakietu 1, poz. 191</w:t>
      </w:r>
    </w:p>
    <w:p w14:paraId="610505DB" w14:textId="150FB7BC" w:rsidR="009A0544" w:rsidRPr="00C467E6" w:rsidRDefault="009A0544" w:rsidP="009A0544">
      <w:pPr>
        <w:widowControl w:val="0"/>
        <w:suppressAutoHyphens w:val="0"/>
        <w:jc w:val="both"/>
        <w:rPr>
          <w:rFonts w:ascii="Arial" w:hAnsi="Arial" w:cs="Arial"/>
          <w:bCs/>
          <w:szCs w:val="22"/>
        </w:rPr>
      </w:pPr>
      <w:r w:rsidRPr="00C467E6">
        <w:rPr>
          <w:rFonts w:ascii="Arial" w:hAnsi="Arial" w:cs="Arial"/>
          <w:bCs/>
          <w:szCs w:val="22"/>
        </w:rPr>
        <w:t xml:space="preserve">Czy zamawiający wymaga preparatu </w:t>
      </w:r>
      <w:proofErr w:type="spellStart"/>
      <w:r w:rsidRPr="00C467E6">
        <w:rPr>
          <w:rFonts w:ascii="Arial" w:hAnsi="Arial" w:cs="Arial"/>
          <w:bCs/>
          <w:szCs w:val="22"/>
        </w:rPr>
        <w:t>Makrogol</w:t>
      </w:r>
      <w:proofErr w:type="spellEnd"/>
      <w:r w:rsidRPr="00C467E6">
        <w:rPr>
          <w:rFonts w:ascii="Arial" w:hAnsi="Arial" w:cs="Arial"/>
          <w:bCs/>
          <w:szCs w:val="22"/>
        </w:rPr>
        <w:t xml:space="preserve"> 74 g x 48 saszetek (PEG 4 litry - </w:t>
      </w:r>
      <w:proofErr w:type="spellStart"/>
      <w:r w:rsidRPr="00C467E6">
        <w:rPr>
          <w:rFonts w:ascii="Arial" w:hAnsi="Arial" w:cs="Arial"/>
          <w:bCs/>
          <w:szCs w:val="22"/>
        </w:rPr>
        <w:t>Fortrans</w:t>
      </w:r>
      <w:proofErr w:type="spellEnd"/>
      <w:r w:rsidRPr="00C467E6">
        <w:rPr>
          <w:rFonts w:ascii="Arial" w:hAnsi="Arial" w:cs="Arial"/>
          <w:bCs/>
          <w:szCs w:val="22"/>
        </w:rPr>
        <w:t xml:space="preserve">) zgodny z SIWZ, który jest rekomendowany przez Europejskie Towarzystwo Endoskopii Przewodu Pokarmowego (ESGE) w rutynowym przygotowaniu do </w:t>
      </w:r>
      <w:proofErr w:type="spellStart"/>
      <w:r w:rsidRPr="00C467E6">
        <w:rPr>
          <w:rFonts w:ascii="Arial" w:hAnsi="Arial" w:cs="Arial"/>
          <w:bCs/>
          <w:szCs w:val="22"/>
        </w:rPr>
        <w:t>kolonoskopii</w:t>
      </w:r>
      <w:proofErr w:type="spellEnd"/>
      <w:r w:rsidRPr="00C467E6">
        <w:rPr>
          <w:rFonts w:ascii="Arial" w:hAnsi="Arial" w:cs="Arial"/>
          <w:bCs/>
          <w:szCs w:val="22"/>
        </w:rPr>
        <w:t>. którego oferta cenowa jest korzystna dla zamawiającego?</w:t>
      </w:r>
    </w:p>
    <w:p w14:paraId="1F5F57DA" w14:textId="02939E9D"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zgodnie z SIWZ.</w:t>
      </w:r>
    </w:p>
    <w:p w14:paraId="65F629C3" w14:textId="27BA1A0B" w:rsidR="00210076" w:rsidRPr="00C467E6" w:rsidRDefault="00210076" w:rsidP="00210076">
      <w:pPr>
        <w:widowControl w:val="0"/>
        <w:suppressAutoHyphens w:val="0"/>
        <w:rPr>
          <w:rFonts w:ascii="Arial" w:hAnsi="Arial" w:cs="Arial"/>
          <w:b/>
          <w:szCs w:val="22"/>
        </w:rPr>
      </w:pPr>
    </w:p>
    <w:p w14:paraId="35064F21" w14:textId="77777777" w:rsidR="00210076" w:rsidRPr="00C467E6" w:rsidRDefault="00210076" w:rsidP="00210076">
      <w:pPr>
        <w:widowControl w:val="0"/>
        <w:suppressAutoHyphens w:val="0"/>
        <w:rPr>
          <w:rFonts w:ascii="Arial" w:hAnsi="Arial" w:cs="Arial"/>
          <w:b/>
          <w:szCs w:val="22"/>
        </w:rPr>
      </w:pPr>
    </w:p>
    <w:p w14:paraId="0E5441B1" w14:textId="0830FBA9"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Pytanie 61 dotyczy</w:t>
      </w:r>
      <w:r w:rsidR="009A0544" w:rsidRPr="00C467E6">
        <w:rPr>
          <w:rFonts w:ascii="Arial" w:hAnsi="Arial" w:cs="Arial"/>
          <w:b/>
          <w:szCs w:val="22"/>
        </w:rPr>
        <w:t xml:space="preserve"> pakietu 1, poz. 191</w:t>
      </w:r>
    </w:p>
    <w:p w14:paraId="3B64C147" w14:textId="7F582191" w:rsidR="009A0544" w:rsidRPr="00C467E6" w:rsidRDefault="009A0544" w:rsidP="009A0544">
      <w:pPr>
        <w:widowControl w:val="0"/>
        <w:suppressAutoHyphens w:val="0"/>
        <w:jc w:val="both"/>
        <w:rPr>
          <w:rFonts w:ascii="Arial" w:hAnsi="Arial" w:cs="Arial"/>
          <w:bCs/>
          <w:szCs w:val="22"/>
        </w:rPr>
      </w:pPr>
      <w:r w:rsidRPr="00C467E6">
        <w:rPr>
          <w:rFonts w:ascii="Arial" w:hAnsi="Arial" w:cs="Arial"/>
          <w:bCs/>
          <w:szCs w:val="22"/>
        </w:rPr>
        <w:t xml:space="preserve">Czy zamawiający wymaga preparatu </w:t>
      </w:r>
      <w:proofErr w:type="spellStart"/>
      <w:r w:rsidRPr="00C467E6">
        <w:rPr>
          <w:rFonts w:ascii="Arial" w:hAnsi="Arial" w:cs="Arial"/>
          <w:bCs/>
          <w:szCs w:val="22"/>
        </w:rPr>
        <w:t>Makrogol</w:t>
      </w:r>
      <w:proofErr w:type="spellEnd"/>
      <w:r w:rsidRPr="00C467E6">
        <w:rPr>
          <w:rFonts w:ascii="Arial" w:hAnsi="Arial" w:cs="Arial"/>
          <w:bCs/>
          <w:szCs w:val="22"/>
        </w:rPr>
        <w:t xml:space="preserve"> (74 g x 48 saszetek, PEG 4 litry - </w:t>
      </w:r>
      <w:proofErr w:type="spellStart"/>
      <w:r w:rsidRPr="00C467E6">
        <w:rPr>
          <w:rFonts w:ascii="Arial" w:hAnsi="Arial" w:cs="Arial"/>
          <w:bCs/>
          <w:szCs w:val="22"/>
        </w:rPr>
        <w:t>Fortrans</w:t>
      </w:r>
      <w:proofErr w:type="spellEnd"/>
      <w:r w:rsidRPr="00C467E6">
        <w:rPr>
          <w:rFonts w:ascii="Arial" w:hAnsi="Arial" w:cs="Arial"/>
          <w:bCs/>
          <w:szCs w:val="22"/>
        </w:rPr>
        <w:t>) o składzie chemicznym zgodnym z SIWZ?</w:t>
      </w:r>
    </w:p>
    <w:p w14:paraId="3D88C787" w14:textId="7863CE90" w:rsidR="00210076" w:rsidRPr="00C467E6" w:rsidRDefault="00210076" w:rsidP="00210076">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Zgodnie z SIWZ.</w:t>
      </w:r>
    </w:p>
    <w:p w14:paraId="4F4D5F19" w14:textId="77777777" w:rsidR="009A0544" w:rsidRPr="00C467E6" w:rsidRDefault="009A0544" w:rsidP="009A0544">
      <w:pPr>
        <w:widowControl w:val="0"/>
        <w:suppressAutoHyphens w:val="0"/>
        <w:rPr>
          <w:rFonts w:ascii="Arial" w:hAnsi="Arial" w:cs="Arial"/>
          <w:bCs/>
          <w:szCs w:val="22"/>
        </w:rPr>
      </w:pPr>
    </w:p>
    <w:p w14:paraId="2DAC5BC0" w14:textId="77777777" w:rsidR="009A0544" w:rsidRPr="00C467E6" w:rsidRDefault="009A0544" w:rsidP="009A0544">
      <w:pPr>
        <w:widowControl w:val="0"/>
        <w:suppressAutoHyphens w:val="0"/>
        <w:rPr>
          <w:rFonts w:ascii="Arial" w:hAnsi="Arial" w:cs="Arial"/>
          <w:bCs/>
          <w:szCs w:val="22"/>
        </w:rPr>
      </w:pPr>
    </w:p>
    <w:p w14:paraId="0CB18B4D" w14:textId="3F9C7043" w:rsidR="00210076" w:rsidRPr="00C467E6" w:rsidRDefault="00210076" w:rsidP="00210076">
      <w:pPr>
        <w:widowControl w:val="0"/>
        <w:suppressAutoHyphens w:val="0"/>
        <w:rPr>
          <w:rFonts w:ascii="Arial" w:hAnsi="Arial" w:cs="Arial"/>
          <w:b/>
          <w:szCs w:val="22"/>
        </w:rPr>
      </w:pPr>
      <w:bookmarkStart w:id="16" w:name="_Hlk29279339"/>
      <w:bookmarkStart w:id="17" w:name="_Hlk29279361"/>
      <w:r w:rsidRPr="00C467E6">
        <w:rPr>
          <w:rFonts w:ascii="Arial" w:hAnsi="Arial" w:cs="Arial"/>
          <w:b/>
          <w:szCs w:val="22"/>
        </w:rPr>
        <w:t>Pytanie 62 dotyczy</w:t>
      </w:r>
      <w:r w:rsidR="002D15AF" w:rsidRPr="00C467E6">
        <w:rPr>
          <w:rFonts w:ascii="Arial" w:hAnsi="Arial" w:cs="Arial"/>
          <w:b/>
          <w:szCs w:val="22"/>
        </w:rPr>
        <w:t xml:space="preserve"> pakietu 1, poz. 207</w:t>
      </w:r>
    </w:p>
    <w:p w14:paraId="6C589451" w14:textId="6F8B8FFB"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lastRenderedPageBreak/>
        <w:t xml:space="preserve">Czy Zamawiający dopuszcza wycenę preparatu równoważnego w postaci kapsułek zawierających </w:t>
      </w:r>
      <w:proofErr w:type="spellStart"/>
      <w:r w:rsidRPr="00C467E6">
        <w:rPr>
          <w:rFonts w:ascii="Arial" w:hAnsi="Arial" w:cs="Arial"/>
          <w:bCs/>
          <w:szCs w:val="22"/>
        </w:rPr>
        <w:t>minitabletki</w:t>
      </w:r>
      <w:proofErr w:type="spellEnd"/>
      <w:r w:rsidRPr="00C467E6">
        <w:rPr>
          <w:rFonts w:ascii="Arial" w:hAnsi="Arial" w:cs="Arial"/>
          <w:bCs/>
          <w:szCs w:val="22"/>
        </w:rPr>
        <w:t xml:space="preserve"> odporne na działanie soku żołądkowego?</w:t>
      </w:r>
    </w:p>
    <w:p w14:paraId="3AD25AA2" w14:textId="77777777" w:rsidR="00D712FC" w:rsidRPr="00C467E6" w:rsidRDefault="00210076" w:rsidP="00D712FC">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Zamawiający dopuszcza.</w:t>
      </w:r>
    </w:p>
    <w:bookmarkEnd w:id="16"/>
    <w:p w14:paraId="2985D54A" w14:textId="138257EF" w:rsidR="00210076" w:rsidRPr="00C467E6" w:rsidRDefault="00210076" w:rsidP="00210076">
      <w:pPr>
        <w:widowControl w:val="0"/>
        <w:suppressAutoHyphens w:val="0"/>
        <w:rPr>
          <w:rFonts w:ascii="Arial" w:hAnsi="Arial" w:cs="Arial"/>
          <w:b/>
          <w:szCs w:val="22"/>
        </w:rPr>
      </w:pPr>
    </w:p>
    <w:p w14:paraId="0A741F4E" w14:textId="23E19EA6" w:rsidR="0008765D" w:rsidRPr="00C467E6" w:rsidRDefault="0008765D" w:rsidP="00210076">
      <w:pPr>
        <w:widowControl w:val="0"/>
        <w:suppressAutoHyphens w:val="0"/>
        <w:rPr>
          <w:rFonts w:ascii="Arial" w:hAnsi="Arial" w:cs="Arial"/>
          <w:b/>
          <w:szCs w:val="22"/>
        </w:rPr>
      </w:pPr>
    </w:p>
    <w:p w14:paraId="41DB05B2" w14:textId="6160B0B7"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63 dotyczy pakietu 1, poz. 302</w:t>
      </w:r>
    </w:p>
    <w:p w14:paraId="109DC746" w14:textId="521C1168"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 xml:space="preserve">Czy Zamawiający dopuści wycenę 4 opakowań preparatu </w:t>
      </w:r>
      <w:proofErr w:type="spellStart"/>
      <w:r w:rsidRPr="00C467E6">
        <w:rPr>
          <w:rFonts w:ascii="Arial" w:hAnsi="Arial" w:cs="Arial"/>
          <w:bCs/>
          <w:szCs w:val="22"/>
        </w:rPr>
        <w:t>Makrogol</w:t>
      </w:r>
      <w:proofErr w:type="spellEnd"/>
      <w:r w:rsidRPr="00C467E6">
        <w:rPr>
          <w:rFonts w:ascii="Arial" w:hAnsi="Arial" w:cs="Arial"/>
          <w:bCs/>
          <w:szCs w:val="22"/>
        </w:rPr>
        <w:t xml:space="preserve"> 74 g x 48 saszetek, który jest jedynym preparatem rekomendowanym przez Europejskie Towarzystwo Endoskopii Przewodu Pokarmowego (ESGE) w rutynowym przygotowaniu do </w:t>
      </w:r>
      <w:proofErr w:type="spellStart"/>
      <w:r w:rsidRPr="00C467E6">
        <w:rPr>
          <w:rFonts w:ascii="Arial" w:hAnsi="Arial" w:cs="Arial"/>
          <w:bCs/>
          <w:szCs w:val="22"/>
        </w:rPr>
        <w:t>kolonoskopii</w:t>
      </w:r>
      <w:proofErr w:type="spellEnd"/>
      <w:r w:rsidRPr="00C467E6">
        <w:rPr>
          <w:rFonts w:ascii="Arial" w:hAnsi="Arial" w:cs="Arial"/>
          <w:bCs/>
          <w:szCs w:val="22"/>
        </w:rPr>
        <w:t xml:space="preserve">, którego oferta cenowa jest korzystna dla Zamawiającego? </w:t>
      </w:r>
      <w:r w:rsidR="006E08BF" w:rsidRPr="00C467E6">
        <w:rPr>
          <w:rFonts w:ascii="Arial" w:hAnsi="Arial" w:cs="Arial"/>
          <w:bCs/>
          <w:szCs w:val="22"/>
        </w:rPr>
        <w:br/>
      </w:r>
      <w:r w:rsidRPr="00C467E6">
        <w:rPr>
          <w:rFonts w:ascii="Arial" w:hAnsi="Arial" w:cs="Arial"/>
          <w:bCs/>
          <w:szCs w:val="22"/>
        </w:rPr>
        <w:t>Z góry dziękujemy za pozytywną odpowiedź na nasze pytanie. W przypadku odpowiedzi negatywnej prosimy o dołączenie uzasadnienia merytorycznego.</w:t>
      </w:r>
    </w:p>
    <w:p w14:paraId="7B214959" w14:textId="4B4A48DA" w:rsidR="002D15AF" w:rsidRPr="00814E3C" w:rsidRDefault="002D15AF" w:rsidP="00D712FC">
      <w:pPr>
        <w:widowControl w:val="0"/>
        <w:suppressAutoHyphens w:val="0"/>
        <w:jc w:val="both"/>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 xml:space="preserve">Nie, Zamawiający nie dopuści. Preparat opisany w pytaniu prosimy wycenić </w:t>
      </w:r>
      <w:r w:rsidR="00D712FC" w:rsidRPr="00C467E6">
        <w:rPr>
          <w:rFonts w:ascii="Arial" w:hAnsi="Arial" w:cs="Arial"/>
          <w:b/>
          <w:szCs w:val="22"/>
        </w:rPr>
        <w:br/>
        <w:t>w odpowiedniej ilości w pozycji 191.</w:t>
      </w:r>
    </w:p>
    <w:p w14:paraId="509F8F72" w14:textId="26C9F659" w:rsidR="00D712FC" w:rsidRPr="008C0D6D" w:rsidRDefault="00D712FC" w:rsidP="00D712FC">
      <w:pPr>
        <w:widowControl w:val="0"/>
        <w:jc w:val="both"/>
        <w:rPr>
          <w:rFonts w:ascii="Arial" w:hAnsi="Arial" w:cs="Arial"/>
          <w:b/>
          <w:bCs/>
          <w:szCs w:val="22"/>
        </w:rPr>
      </w:pPr>
      <w:r w:rsidRPr="00814E3C">
        <w:rPr>
          <w:rFonts w:ascii="Arial" w:hAnsi="Arial" w:cs="Arial"/>
          <w:b/>
          <w:bCs/>
          <w:szCs w:val="22"/>
        </w:rPr>
        <w:t>Wyjaśnianie i zmiana treści SIWZ są czynnościami o odmiennym celu i znaczeniu</w:t>
      </w:r>
      <w:r w:rsidR="00814E3C" w:rsidRPr="00814E3C">
        <w:rPr>
          <w:rFonts w:ascii="Arial" w:hAnsi="Arial" w:cs="Arial"/>
          <w:b/>
          <w:bCs/>
          <w:szCs w:val="22"/>
        </w:rPr>
        <w:t xml:space="preserve">. </w:t>
      </w:r>
      <w:r w:rsidRPr="00814E3C">
        <w:rPr>
          <w:rFonts w:ascii="Arial" w:hAnsi="Arial" w:cs="Arial"/>
          <w:b/>
          <w:bCs/>
          <w:szCs w:val="22"/>
        </w:rPr>
        <w:t xml:space="preserve">Przepis art. 38 ust. 1 Pzp odnosi się wyłącznie do sytuacji, gdy wykonawca nie rozumie treści SIWZ i w celu jej zrozumienia zwraca się do </w:t>
      </w:r>
      <w:r w:rsidRPr="008C0D6D">
        <w:rPr>
          <w:rFonts w:ascii="Arial" w:hAnsi="Arial" w:cs="Arial"/>
          <w:b/>
          <w:bCs/>
          <w:szCs w:val="22"/>
        </w:rPr>
        <w:t>zamawiającego o jej wyjaśnienie. Takie rozumowanie art. 38 ust. 1 Pzp jest istotne, ponieważ przepisy Pzp nie obligują zamawiającego do obowiązku udzielania wyjaśnień, gdy wykonawca zwraca się do zamawiającego w innym celu niż wyjaśnienie treści SIWZ lub żądanie zmiany jej treści.</w:t>
      </w:r>
    </w:p>
    <w:p w14:paraId="144EDA63" w14:textId="77777777" w:rsidR="00D712FC" w:rsidRPr="008C0D6D" w:rsidRDefault="00D712FC" w:rsidP="00D712FC">
      <w:pPr>
        <w:widowControl w:val="0"/>
        <w:jc w:val="both"/>
        <w:rPr>
          <w:rFonts w:ascii="Arial" w:hAnsi="Arial" w:cs="Arial"/>
          <w:b/>
          <w:bCs/>
          <w:szCs w:val="22"/>
        </w:rPr>
      </w:pPr>
      <w:r w:rsidRPr="008C0D6D">
        <w:rPr>
          <w:rFonts w:ascii="Arial" w:hAnsi="Arial" w:cs="Arial"/>
          <w:b/>
          <w:bCs/>
          <w:szCs w:val="22"/>
        </w:rPr>
        <w:t>Udzielane wyjaśnienia mają służyć wyeliminowaniu wątpliwości, co do brzmienia SIWZ. „Wyjaśnić można treść czegoś co istnieje, dodanie nowej możliwości nie jest wyjaśnieniem, lecz zmianą SIWZ …” (zob. wyrok z 28 marca 2011 r., KIO 545/11).</w:t>
      </w:r>
    </w:p>
    <w:p w14:paraId="301CD6DE" w14:textId="77777777" w:rsidR="00D712FC" w:rsidRPr="008C0D6D" w:rsidRDefault="00D712FC" w:rsidP="00D712FC">
      <w:pPr>
        <w:widowControl w:val="0"/>
        <w:jc w:val="both"/>
        <w:rPr>
          <w:rFonts w:ascii="Arial" w:hAnsi="Arial" w:cs="Arial"/>
          <w:b/>
          <w:bCs/>
          <w:szCs w:val="22"/>
        </w:rPr>
      </w:pPr>
      <w:r w:rsidRPr="008C0D6D">
        <w:rPr>
          <w:rFonts w:ascii="Arial" w:hAnsi="Arial" w:cs="Arial"/>
          <w:b/>
          <w:bCs/>
          <w:szCs w:val="22"/>
        </w:rPr>
        <w:t>Jeżeli wykonawca pyta zamawiającego: „czy zamawiający dopuści ……”, to uznać należy, iż wykonawca nie zwraca się do zamawiającego o wyjaśnienie treści specyfikacji istotnych warunków zamówienia, tylko żąda zmiany treści specyfikacji.</w:t>
      </w:r>
    </w:p>
    <w:p w14:paraId="218FF955" w14:textId="4707D7B6" w:rsidR="0008765D" w:rsidRPr="00C467E6" w:rsidRDefault="0008765D" w:rsidP="00210076">
      <w:pPr>
        <w:widowControl w:val="0"/>
        <w:suppressAutoHyphens w:val="0"/>
        <w:rPr>
          <w:rFonts w:ascii="Arial" w:hAnsi="Arial" w:cs="Arial"/>
          <w:b/>
          <w:szCs w:val="22"/>
        </w:rPr>
      </w:pPr>
    </w:p>
    <w:p w14:paraId="12EB4F0A" w14:textId="6843F804" w:rsidR="002D15AF" w:rsidRPr="00C467E6" w:rsidRDefault="002D15AF" w:rsidP="00210076">
      <w:pPr>
        <w:widowControl w:val="0"/>
        <w:suppressAutoHyphens w:val="0"/>
        <w:rPr>
          <w:rFonts w:ascii="Arial" w:hAnsi="Arial" w:cs="Arial"/>
          <w:b/>
          <w:szCs w:val="22"/>
        </w:rPr>
      </w:pPr>
    </w:p>
    <w:p w14:paraId="330180C0" w14:textId="59B0D9A1"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64 dotyczy pakietu 1, poz. 418</w:t>
      </w:r>
    </w:p>
    <w:p w14:paraId="0D0728F0" w14:textId="7099E1FC"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 xml:space="preserve">Proszę o dopuszczenie wyceny preparatu </w:t>
      </w:r>
      <w:proofErr w:type="spellStart"/>
      <w:r w:rsidRPr="00C467E6">
        <w:rPr>
          <w:rFonts w:ascii="Arial" w:hAnsi="Arial" w:cs="Arial"/>
          <w:bCs/>
          <w:szCs w:val="22"/>
        </w:rPr>
        <w:t>Glyceroli</w:t>
      </w:r>
      <w:proofErr w:type="spellEnd"/>
      <w:r w:rsidRPr="00C467E6">
        <w:rPr>
          <w:rFonts w:ascii="Arial" w:hAnsi="Arial" w:cs="Arial"/>
          <w:bCs/>
          <w:szCs w:val="22"/>
        </w:rPr>
        <w:t xml:space="preserve"> 85%. (producent zmienił opakowanie z 86% na 85%)</w:t>
      </w:r>
    </w:p>
    <w:p w14:paraId="4DCBFE10" w14:textId="5972BFBF"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Zamawiający dopuszcza.</w:t>
      </w:r>
    </w:p>
    <w:p w14:paraId="128E92F0" w14:textId="25DE88A7" w:rsidR="002D15AF" w:rsidRPr="00C467E6" w:rsidRDefault="002D15AF" w:rsidP="00210076">
      <w:pPr>
        <w:widowControl w:val="0"/>
        <w:suppressAutoHyphens w:val="0"/>
        <w:rPr>
          <w:rFonts w:ascii="Arial" w:hAnsi="Arial" w:cs="Arial"/>
          <w:b/>
          <w:szCs w:val="22"/>
        </w:rPr>
      </w:pPr>
    </w:p>
    <w:p w14:paraId="652D242A" w14:textId="0FD153A0" w:rsidR="002D15AF" w:rsidRPr="00C467E6" w:rsidRDefault="002D15AF" w:rsidP="00210076">
      <w:pPr>
        <w:widowControl w:val="0"/>
        <w:suppressAutoHyphens w:val="0"/>
        <w:rPr>
          <w:rFonts w:ascii="Arial" w:hAnsi="Arial" w:cs="Arial"/>
          <w:b/>
          <w:szCs w:val="22"/>
        </w:rPr>
      </w:pPr>
    </w:p>
    <w:p w14:paraId="4C4743CC" w14:textId="5B4CD99A"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65 dotyczy pakietu 1, poz. 206</w:t>
      </w:r>
    </w:p>
    <w:p w14:paraId="6644D10C" w14:textId="2E44CD6D"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 xml:space="preserve">Czy Zamawiający dopuszcza wycenę preparatu równoważnego w postaci kapsułek zawierających </w:t>
      </w:r>
      <w:proofErr w:type="spellStart"/>
      <w:r w:rsidRPr="00C467E6">
        <w:rPr>
          <w:rFonts w:ascii="Arial" w:hAnsi="Arial" w:cs="Arial"/>
          <w:bCs/>
          <w:szCs w:val="22"/>
        </w:rPr>
        <w:t>minitabletki</w:t>
      </w:r>
      <w:proofErr w:type="spellEnd"/>
      <w:r w:rsidRPr="00C467E6">
        <w:rPr>
          <w:rFonts w:ascii="Arial" w:hAnsi="Arial" w:cs="Arial"/>
          <w:bCs/>
          <w:szCs w:val="22"/>
        </w:rPr>
        <w:t xml:space="preserve"> odporne na działanie soku żołądkowego?</w:t>
      </w:r>
    </w:p>
    <w:p w14:paraId="6C81D7F8" w14:textId="1D65BF7C" w:rsidR="002D15AF" w:rsidRPr="00C467E6" w:rsidRDefault="002D15AF" w:rsidP="00210076">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Zamawiający dopuszcza.</w:t>
      </w:r>
    </w:p>
    <w:p w14:paraId="636FAF7E" w14:textId="77777777" w:rsidR="00D712FC" w:rsidRPr="00C467E6" w:rsidRDefault="00D712FC" w:rsidP="00210076">
      <w:pPr>
        <w:widowControl w:val="0"/>
        <w:suppressAutoHyphens w:val="0"/>
        <w:rPr>
          <w:rFonts w:ascii="Arial" w:hAnsi="Arial" w:cs="Arial"/>
          <w:b/>
          <w:szCs w:val="22"/>
        </w:rPr>
      </w:pPr>
    </w:p>
    <w:p w14:paraId="01A0F292" w14:textId="1686899B" w:rsidR="002D15AF" w:rsidRPr="00C467E6" w:rsidRDefault="002D15AF" w:rsidP="00210076">
      <w:pPr>
        <w:widowControl w:val="0"/>
        <w:suppressAutoHyphens w:val="0"/>
        <w:rPr>
          <w:rFonts w:ascii="Arial" w:hAnsi="Arial" w:cs="Arial"/>
          <w:b/>
          <w:szCs w:val="22"/>
        </w:rPr>
      </w:pPr>
    </w:p>
    <w:p w14:paraId="0A0699D6" w14:textId="62BB4C07"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66 dotyczy pakietu 1 poz. 117</w:t>
      </w:r>
    </w:p>
    <w:p w14:paraId="59A59E2A" w14:textId="789737FE"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 xml:space="preserve">Czy Zamawiający dopuści wycenę preparatu Etomidate-Lipuro,20 mg/10 ml, </w:t>
      </w:r>
      <w:proofErr w:type="spellStart"/>
      <w:r w:rsidRPr="00C467E6">
        <w:rPr>
          <w:rFonts w:ascii="Arial" w:hAnsi="Arial" w:cs="Arial"/>
          <w:bCs/>
          <w:szCs w:val="22"/>
        </w:rPr>
        <w:t>emuls</w:t>
      </w:r>
      <w:proofErr w:type="spellEnd"/>
      <w:r w:rsidRPr="00C467E6">
        <w:rPr>
          <w:rFonts w:ascii="Arial" w:hAnsi="Arial" w:cs="Arial"/>
          <w:bCs/>
          <w:szCs w:val="22"/>
        </w:rPr>
        <w:t>.</w:t>
      </w:r>
      <w:r w:rsidR="00DB1CE3" w:rsidRPr="00C467E6">
        <w:rPr>
          <w:rFonts w:ascii="Arial" w:hAnsi="Arial" w:cs="Arial"/>
          <w:bCs/>
          <w:szCs w:val="22"/>
        </w:rPr>
        <w:t xml:space="preserve"> </w:t>
      </w:r>
      <w:r w:rsidRPr="00C467E6">
        <w:rPr>
          <w:rFonts w:ascii="Arial" w:hAnsi="Arial" w:cs="Arial"/>
          <w:bCs/>
          <w:szCs w:val="22"/>
        </w:rPr>
        <w:t>do wstrz.,10amp.</w:t>
      </w:r>
    </w:p>
    <w:p w14:paraId="07BF253B" w14:textId="0FBC6C5E"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Zamawiający dopuszcza</w:t>
      </w:r>
      <w:r w:rsidR="00DB1CE3" w:rsidRPr="00C467E6">
        <w:rPr>
          <w:rFonts w:ascii="Arial" w:hAnsi="Arial" w:cs="Arial"/>
          <w:b/>
          <w:szCs w:val="22"/>
        </w:rPr>
        <w:t xml:space="preserve"> jako preparat równoważny</w:t>
      </w:r>
      <w:r w:rsidR="00D712FC" w:rsidRPr="00C467E6">
        <w:rPr>
          <w:rFonts w:ascii="Arial" w:hAnsi="Arial" w:cs="Arial"/>
          <w:b/>
          <w:szCs w:val="22"/>
        </w:rPr>
        <w:t>.</w:t>
      </w:r>
    </w:p>
    <w:bookmarkEnd w:id="17"/>
    <w:p w14:paraId="4259CC7C" w14:textId="77777777" w:rsidR="002D15AF" w:rsidRPr="00C467E6" w:rsidRDefault="002D15AF" w:rsidP="00210076">
      <w:pPr>
        <w:widowControl w:val="0"/>
        <w:suppressAutoHyphens w:val="0"/>
        <w:rPr>
          <w:rFonts w:ascii="Arial" w:hAnsi="Arial" w:cs="Arial"/>
          <w:b/>
          <w:szCs w:val="22"/>
        </w:rPr>
      </w:pPr>
    </w:p>
    <w:p w14:paraId="29D9D790" w14:textId="6B0CC9B2" w:rsidR="0008765D" w:rsidRPr="00C467E6" w:rsidRDefault="0008765D" w:rsidP="00210076">
      <w:pPr>
        <w:widowControl w:val="0"/>
        <w:suppressAutoHyphens w:val="0"/>
        <w:rPr>
          <w:rFonts w:ascii="Arial" w:hAnsi="Arial" w:cs="Arial"/>
          <w:b/>
          <w:szCs w:val="22"/>
        </w:rPr>
      </w:pPr>
    </w:p>
    <w:p w14:paraId="64B10334" w14:textId="09596341"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67 dotyczy pakietu 1 poz. 236</w:t>
      </w:r>
    </w:p>
    <w:p w14:paraId="0A65B576" w14:textId="69B7D7CA"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 xml:space="preserve">Czy Zamawiający wyrazi zgodę na wycenę preparatu: </w:t>
      </w:r>
      <w:proofErr w:type="spellStart"/>
      <w:r w:rsidRPr="00C467E6">
        <w:rPr>
          <w:rFonts w:ascii="Arial" w:hAnsi="Arial" w:cs="Arial"/>
          <w:bCs/>
          <w:szCs w:val="22"/>
        </w:rPr>
        <w:t>Methadoni</w:t>
      </w:r>
      <w:proofErr w:type="spellEnd"/>
      <w:r w:rsidRPr="00C467E6">
        <w:rPr>
          <w:rFonts w:ascii="Arial" w:hAnsi="Arial" w:cs="Arial"/>
          <w:bCs/>
          <w:szCs w:val="22"/>
        </w:rPr>
        <w:t xml:space="preserve"> </w:t>
      </w:r>
      <w:proofErr w:type="spellStart"/>
      <w:r w:rsidRPr="00C467E6">
        <w:rPr>
          <w:rFonts w:ascii="Arial" w:hAnsi="Arial" w:cs="Arial"/>
          <w:bCs/>
          <w:szCs w:val="22"/>
        </w:rPr>
        <w:t>hydrochloridum</w:t>
      </w:r>
      <w:proofErr w:type="spellEnd"/>
      <w:r w:rsidRPr="00C467E6">
        <w:rPr>
          <w:rFonts w:ascii="Arial" w:hAnsi="Arial" w:cs="Arial"/>
          <w:bCs/>
          <w:szCs w:val="22"/>
        </w:rPr>
        <w:t xml:space="preserve">, 10 mg/ml, but. 1000 ml, koncentrat do sporządzania roztworu doustnego, którego stabilność po otwarciu w temp. poniżej 25 stopni C wynosi 90 dni, a po sporządzeniu roztworu 14 dni, ze wskazaniem do substytucyjnego podtrzymującego leczenia uzależnienia od </w:t>
      </w:r>
      <w:proofErr w:type="spellStart"/>
      <w:r w:rsidRPr="00C467E6">
        <w:rPr>
          <w:rFonts w:ascii="Arial" w:hAnsi="Arial" w:cs="Arial"/>
          <w:bCs/>
          <w:szCs w:val="22"/>
        </w:rPr>
        <w:t>opioidów</w:t>
      </w:r>
      <w:proofErr w:type="spellEnd"/>
      <w:r w:rsidRPr="00C467E6">
        <w:rPr>
          <w:rFonts w:ascii="Arial" w:hAnsi="Arial" w:cs="Arial"/>
          <w:bCs/>
          <w:szCs w:val="22"/>
        </w:rPr>
        <w:t xml:space="preserve"> u dorosłych w połączeniu z odpowiednią opieką medyczną, społeczną </w:t>
      </w:r>
      <w:r w:rsidR="006E08BF" w:rsidRPr="00C467E6">
        <w:rPr>
          <w:rFonts w:ascii="Arial" w:hAnsi="Arial" w:cs="Arial"/>
          <w:bCs/>
          <w:szCs w:val="22"/>
        </w:rPr>
        <w:br/>
      </w:r>
      <w:r w:rsidRPr="00C467E6">
        <w:rPr>
          <w:rFonts w:ascii="Arial" w:hAnsi="Arial" w:cs="Arial"/>
          <w:bCs/>
          <w:szCs w:val="22"/>
        </w:rPr>
        <w:t xml:space="preserve">i psychospołeczną? W przypadku zgody, proszę o podanie ilości </w:t>
      </w:r>
      <w:r w:rsidR="00DB1CE3" w:rsidRPr="00C467E6">
        <w:rPr>
          <w:rFonts w:ascii="Arial" w:hAnsi="Arial" w:cs="Arial"/>
          <w:bCs/>
          <w:szCs w:val="22"/>
        </w:rPr>
        <w:t>opakowań</w:t>
      </w:r>
      <w:r w:rsidRPr="00C467E6">
        <w:rPr>
          <w:rFonts w:ascii="Arial" w:hAnsi="Arial" w:cs="Arial"/>
          <w:bCs/>
          <w:szCs w:val="22"/>
        </w:rPr>
        <w:t>, jaką należy wycenić.</w:t>
      </w:r>
    </w:p>
    <w:p w14:paraId="00D8FC94" w14:textId="1BA6B529"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Nie, Zamawiający nie wyraża zgody.</w:t>
      </w:r>
    </w:p>
    <w:p w14:paraId="1F5E703E" w14:textId="77777777" w:rsidR="002D15AF" w:rsidRPr="00C467E6" w:rsidRDefault="002D15AF" w:rsidP="002D15AF">
      <w:pPr>
        <w:widowControl w:val="0"/>
        <w:suppressAutoHyphens w:val="0"/>
        <w:rPr>
          <w:rFonts w:ascii="Arial" w:hAnsi="Arial" w:cs="Arial"/>
          <w:b/>
          <w:szCs w:val="22"/>
        </w:rPr>
      </w:pPr>
    </w:p>
    <w:p w14:paraId="0504B007" w14:textId="77777777" w:rsidR="002D15AF" w:rsidRPr="00C467E6" w:rsidRDefault="002D15AF" w:rsidP="002D15AF">
      <w:pPr>
        <w:widowControl w:val="0"/>
        <w:suppressAutoHyphens w:val="0"/>
        <w:rPr>
          <w:rFonts w:ascii="Arial" w:hAnsi="Arial" w:cs="Arial"/>
          <w:b/>
          <w:szCs w:val="22"/>
        </w:rPr>
      </w:pPr>
    </w:p>
    <w:p w14:paraId="1FE1AFAF" w14:textId="0C08722A"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lastRenderedPageBreak/>
        <w:t>Pytanie 68 dotyczy pakietu 2 poz. 78</w:t>
      </w:r>
    </w:p>
    <w:p w14:paraId="530DB890" w14:textId="342DC120"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 xml:space="preserve">Czy Zamawiający wyrazi zgodę na wycenę preparatu </w:t>
      </w:r>
      <w:proofErr w:type="spellStart"/>
      <w:r w:rsidRPr="00C467E6">
        <w:rPr>
          <w:rFonts w:ascii="Arial" w:hAnsi="Arial" w:cs="Arial"/>
          <w:bCs/>
          <w:szCs w:val="22"/>
        </w:rPr>
        <w:t>Metronidazol</w:t>
      </w:r>
      <w:proofErr w:type="spellEnd"/>
      <w:r w:rsidRPr="00C467E6">
        <w:rPr>
          <w:rFonts w:ascii="Arial" w:hAnsi="Arial" w:cs="Arial"/>
          <w:bCs/>
          <w:szCs w:val="22"/>
        </w:rPr>
        <w:t xml:space="preserve"> 0.5%, </w:t>
      </w:r>
      <w:proofErr w:type="spellStart"/>
      <w:r w:rsidRPr="00C467E6">
        <w:rPr>
          <w:rFonts w:ascii="Arial" w:hAnsi="Arial" w:cs="Arial"/>
          <w:bCs/>
          <w:szCs w:val="22"/>
        </w:rPr>
        <w:t>roztw</w:t>
      </w:r>
      <w:proofErr w:type="spellEnd"/>
      <w:r w:rsidRPr="00C467E6">
        <w:rPr>
          <w:rFonts w:ascii="Arial" w:hAnsi="Arial" w:cs="Arial"/>
          <w:bCs/>
          <w:szCs w:val="22"/>
        </w:rPr>
        <w:t>.</w:t>
      </w:r>
      <w:r w:rsidR="006E08BF" w:rsidRPr="00C467E6">
        <w:rPr>
          <w:rFonts w:ascii="Arial" w:hAnsi="Arial" w:cs="Arial"/>
          <w:bCs/>
          <w:szCs w:val="22"/>
        </w:rPr>
        <w:t xml:space="preserve"> </w:t>
      </w:r>
      <w:r w:rsidRPr="00C467E6">
        <w:rPr>
          <w:rFonts w:ascii="Arial" w:hAnsi="Arial" w:cs="Arial"/>
          <w:bCs/>
          <w:szCs w:val="22"/>
        </w:rPr>
        <w:t xml:space="preserve">do infuz.,100 ml </w:t>
      </w:r>
      <w:r w:rsidR="006E08BF" w:rsidRPr="00C467E6">
        <w:rPr>
          <w:rFonts w:ascii="Arial" w:hAnsi="Arial" w:cs="Arial"/>
          <w:bCs/>
          <w:szCs w:val="22"/>
        </w:rPr>
        <w:br/>
      </w:r>
      <w:r w:rsidRPr="00C467E6">
        <w:rPr>
          <w:rFonts w:ascii="Arial" w:hAnsi="Arial" w:cs="Arial"/>
          <w:bCs/>
          <w:szCs w:val="22"/>
        </w:rPr>
        <w:t xml:space="preserve">w opakowaniu x 40 </w:t>
      </w:r>
      <w:proofErr w:type="spellStart"/>
      <w:r w:rsidRPr="00C467E6">
        <w:rPr>
          <w:rFonts w:ascii="Arial" w:hAnsi="Arial" w:cs="Arial"/>
          <w:bCs/>
          <w:szCs w:val="22"/>
        </w:rPr>
        <w:t>szt</w:t>
      </w:r>
      <w:proofErr w:type="spellEnd"/>
      <w:r w:rsidRPr="00C467E6">
        <w:rPr>
          <w:rFonts w:ascii="Arial" w:hAnsi="Arial" w:cs="Arial"/>
          <w:bCs/>
          <w:szCs w:val="22"/>
        </w:rPr>
        <w:t xml:space="preserve"> z odpowiednim przeliczeniem ilości opakowań?</w:t>
      </w:r>
    </w:p>
    <w:p w14:paraId="7979954A" w14:textId="31869FF4"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Tak, Zamawiający wyraża zgodę.</w:t>
      </w:r>
    </w:p>
    <w:p w14:paraId="48612AC9" w14:textId="77777777" w:rsidR="002D15AF" w:rsidRPr="00C467E6" w:rsidRDefault="002D15AF" w:rsidP="002D15AF">
      <w:pPr>
        <w:widowControl w:val="0"/>
        <w:suppressAutoHyphens w:val="0"/>
        <w:rPr>
          <w:rFonts w:ascii="Arial" w:hAnsi="Arial" w:cs="Arial"/>
          <w:b/>
          <w:szCs w:val="22"/>
        </w:rPr>
      </w:pPr>
    </w:p>
    <w:p w14:paraId="52B33CA8" w14:textId="77777777" w:rsidR="002D15AF" w:rsidRPr="00C467E6" w:rsidRDefault="002D15AF" w:rsidP="002D15AF">
      <w:pPr>
        <w:widowControl w:val="0"/>
        <w:suppressAutoHyphens w:val="0"/>
        <w:rPr>
          <w:rFonts w:ascii="Arial" w:hAnsi="Arial" w:cs="Arial"/>
          <w:b/>
          <w:szCs w:val="22"/>
        </w:rPr>
      </w:pPr>
    </w:p>
    <w:p w14:paraId="412AD87D" w14:textId="26A85A0E"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69 dotyczy pakietu 6, poz. 11</w:t>
      </w:r>
    </w:p>
    <w:p w14:paraId="2F43C977" w14:textId="2ED97775"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Czy Zamawiający wymaga, aby zgodnie z treścią Charakterystyki Produktu Leczniczego, preparat Meropenem posiadał stabilność gotowego roztworu do infuzji rozpuszczonego w NaCl 0,9</w:t>
      </w:r>
      <w:r w:rsidR="006E08BF" w:rsidRPr="00C467E6">
        <w:rPr>
          <w:rFonts w:ascii="Arial" w:hAnsi="Arial" w:cs="Arial"/>
          <w:bCs/>
          <w:szCs w:val="22"/>
        </w:rPr>
        <w:t xml:space="preserve"> </w:t>
      </w:r>
      <w:r w:rsidRPr="00C467E6">
        <w:rPr>
          <w:rFonts w:ascii="Arial" w:hAnsi="Arial" w:cs="Arial"/>
          <w:bCs/>
          <w:szCs w:val="22"/>
        </w:rPr>
        <w:t xml:space="preserve">%: 3 godziny </w:t>
      </w:r>
      <w:r w:rsidR="006E08BF" w:rsidRPr="00C467E6">
        <w:rPr>
          <w:rFonts w:ascii="Arial" w:hAnsi="Arial" w:cs="Arial"/>
          <w:bCs/>
          <w:szCs w:val="22"/>
        </w:rPr>
        <w:br/>
      </w:r>
      <w:r w:rsidRPr="00C467E6">
        <w:rPr>
          <w:rFonts w:ascii="Arial" w:hAnsi="Arial" w:cs="Arial"/>
          <w:bCs/>
          <w:szCs w:val="22"/>
        </w:rPr>
        <w:t xml:space="preserve">w temperaturze 15-25°C i 24 godziny w temperaturze 2-8°C, a w przypadku rozpuszczenia produktu </w:t>
      </w:r>
      <w:r w:rsidR="006E08BF" w:rsidRPr="00C467E6">
        <w:rPr>
          <w:rFonts w:ascii="Arial" w:hAnsi="Arial" w:cs="Arial"/>
          <w:bCs/>
          <w:szCs w:val="22"/>
        </w:rPr>
        <w:br/>
      </w:r>
      <w:r w:rsidRPr="00C467E6">
        <w:rPr>
          <w:rFonts w:ascii="Arial" w:hAnsi="Arial" w:cs="Arial"/>
          <w:bCs/>
          <w:szCs w:val="22"/>
        </w:rPr>
        <w:t>w glukozie 5%: 1 godz</w:t>
      </w:r>
      <w:r w:rsidR="00D712FC" w:rsidRPr="00C467E6">
        <w:rPr>
          <w:rFonts w:ascii="Arial" w:hAnsi="Arial" w:cs="Arial"/>
          <w:bCs/>
          <w:szCs w:val="22"/>
        </w:rPr>
        <w:t>.</w:t>
      </w:r>
      <w:r w:rsidRPr="00C467E6">
        <w:rPr>
          <w:rFonts w:ascii="Arial" w:hAnsi="Arial" w:cs="Arial"/>
          <w:bCs/>
          <w:szCs w:val="22"/>
        </w:rPr>
        <w:t xml:space="preserve"> w temp. 25ºC i 8 godzin w temp.  2-8ºC, co pozwoli na bezpieczne przeprowadzenie infuzji dożylnej?</w:t>
      </w:r>
    </w:p>
    <w:p w14:paraId="49EA112A" w14:textId="5D1F30A4"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Zgodnie z SIWZ.</w:t>
      </w:r>
    </w:p>
    <w:p w14:paraId="33A1486F" w14:textId="77777777" w:rsidR="002D15AF" w:rsidRPr="00C467E6" w:rsidRDefault="002D15AF" w:rsidP="002D15AF">
      <w:pPr>
        <w:widowControl w:val="0"/>
        <w:suppressAutoHyphens w:val="0"/>
        <w:rPr>
          <w:rFonts w:ascii="Arial" w:hAnsi="Arial" w:cs="Arial"/>
          <w:b/>
          <w:szCs w:val="22"/>
        </w:rPr>
      </w:pPr>
    </w:p>
    <w:p w14:paraId="26766899" w14:textId="77777777" w:rsidR="00C467E6" w:rsidRPr="00C467E6" w:rsidRDefault="00C467E6" w:rsidP="002D15AF">
      <w:pPr>
        <w:widowControl w:val="0"/>
        <w:suppressAutoHyphens w:val="0"/>
        <w:rPr>
          <w:rFonts w:ascii="Arial" w:hAnsi="Arial" w:cs="Arial"/>
          <w:b/>
          <w:szCs w:val="22"/>
        </w:rPr>
      </w:pPr>
    </w:p>
    <w:p w14:paraId="4D648B70" w14:textId="46863A46"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70 dotyczy pakietu 6, poz. 10</w:t>
      </w:r>
    </w:p>
    <w:p w14:paraId="776C86C1" w14:textId="194D0255"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Czy Zamawiający wymaga, aby zgodnie z treścią Charakterystyki Produktu Leczniczego, preparat Meropenem posiadał stabilność gotowego roztworu do infuzji rozpuszczonego w NaCl 0,9</w:t>
      </w:r>
      <w:r w:rsidR="006E08BF" w:rsidRPr="00C467E6">
        <w:rPr>
          <w:rFonts w:ascii="Arial" w:hAnsi="Arial" w:cs="Arial"/>
          <w:bCs/>
          <w:szCs w:val="22"/>
        </w:rPr>
        <w:t xml:space="preserve"> </w:t>
      </w:r>
      <w:r w:rsidRPr="00C467E6">
        <w:rPr>
          <w:rFonts w:ascii="Arial" w:hAnsi="Arial" w:cs="Arial"/>
          <w:bCs/>
          <w:szCs w:val="22"/>
        </w:rPr>
        <w:t xml:space="preserve">%: 3 godziny </w:t>
      </w:r>
      <w:r w:rsidR="006E08BF" w:rsidRPr="00C467E6">
        <w:rPr>
          <w:rFonts w:ascii="Arial" w:hAnsi="Arial" w:cs="Arial"/>
          <w:bCs/>
          <w:szCs w:val="22"/>
        </w:rPr>
        <w:br/>
      </w:r>
      <w:r w:rsidRPr="00C467E6">
        <w:rPr>
          <w:rFonts w:ascii="Arial" w:hAnsi="Arial" w:cs="Arial"/>
          <w:bCs/>
          <w:szCs w:val="22"/>
        </w:rPr>
        <w:t xml:space="preserve">w temperaturze 15-25°C i 24 godziny w temperaturze 2-8°C, a w przypadku rozpuszczenia produktu </w:t>
      </w:r>
      <w:r w:rsidR="006E08BF" w:rsidRPr="00C467E6">
        <w:rPr>
          <w:rFonts w:ascii="Arial" w:hAnsi="Arial" w:cs="Arial"/>
          <w:bCs/>
          <w:szCs w:val="22"/>
        </w:rPr>
        <w:br/>
      </w:r>
      <w:r w:rsidRPr="00C467E6">
        <w:rPr>
          <w:rFonts w:ascii="Arial" w:hAnsi="Arial" w:cs="Arial"/>
          <w:bCs/>
          <w:szCs w:val="22"/>
        </w:rPr>
        <w:t>w glukozie 5</w:t>
      </w:r>
      <w:r w:rsidR="006E08BF" w:rsidRPr="00C467E6">
        <w:rPr>
          <w:rFonts w:ascii="Arial" w:hAnsi="Arial" w:cs="Arial"/>
          <w:bCs/>
          <w:szCs w:val="22"/>
        </w:rPr>
        <w:t xml:space="preserve"> </w:t>
      </w:r>
      <w:r w:rsidRPr="00C467E6">
        <w:rPr>
          <w:rFonts w:ascii="Arial" w:hAnsi="Arial" w:cs="Arial"/>
          <w:bCs/>
          <w:szCs w:val="22"/>
        </w:rPr>
        <w:t>%: 1 godz</w:t>
      </w:r>
      <w:r w:rsidR="00D712FC" w:rsidRPr="00C467E6">
        <w:rPr>
          <w:rFonts w:ascii="Arial" w:hAnsi="Arial" w:cs="Arial"/>
          <w:bCs/>
          <w:szCs w:val="22"/>
        </w:rPr>
        <w:t>.</w:t>
      </w:r>
      <w:r w:rsidRPr="00C467E6">
        <w:rPr>
          <w:rFonts w:ascii="Arial" w:hAnsi="Arial" w:cs="Arial"/>
          <w:bCs/>
          <w:szCs w:val="22"/>
        </w:rPr>
        <w:t xml:space="preserve"> w temp. 25ºC i 8 godzin w temp.  2-8ºC, co pozwoli na bezpieczne przeprowadzenie infuzji dożylnej?</w:t>
      </w:r>
    </w:p>
    <w:p w14:paraId="0D9DF3EF" w14:textId="7AED4741"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Zgodnie z SIWZ.</w:t>
      </w:r>
    </w:p>
    <w:p w14:paraId="7FA3DD81" w14:textId="77777777" w:rsidR="002D15AF" w:rsidRPr="00C467E6" w:rsidRDefault="002D15AF" w:rsidP="002D15AF">
      <w:pPr>
        <w:widowControl w:val="0"/>
        <w:suppressAutoHyphens w:val="0"/>
        <w:rPr>
          <w:rFonts w:ascii="Arial" w:hAnsi="Arial" w:cs="Arial"/>
          <w:b/>
          <w:szCs w:val="22"/>
        </w:rPr>
      </w:pPr>
    </w:p>
    <w:p w14:paraId="4C759B38" w14:textId="77777777" w:rsidR="002D15AF" w:rsidRPr="00C467E6" w:rsidRDefault="002D15AF" w:rsidP="002D15AF">
      <w:pPr>
        <w:widowControl w:val="0"/>
        <w:suppressAutoHyphens w:val="0"/>
        <w:rPr>
          <w:rFonts w:ascii="Arial" w:hAnsi="Arial" w:cs="Arial"/>
          <w:b/>
          <w:szCs w:val="22"/>
        </w:rPr>
      </w:pPr>
    </w:p>
    <w:p w14:paraId="56D088D6" w14:textId="7CE1D5B6"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71 dotyczy pakietu 12, poz. 1</w:t>
      </w:r>
    </w:p>
    <w:p w14:paraId="09E9F563" w14:textId="7A0AA085"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 xml:space="preserve">Dotyczy pakietu nr 12 poz. 1. Czy Zamawiający wymaga, aby lek </w:t>
      </w:r>
      <w:proofErr w:type="spellStart"/>
      <w:r w:rsidRPr="00C467E6">
        <w:rPr>
          <w:rFonts w:ascii="Arial" w:hAnsi="Arial" w:cs="Arial"/>
          <w:bCs/>
          <w:szCs w:val="22"/>
        </w:rPr>
        <w:t>Infliximab</w:t>
      </w:r>
      <w:proofErr w:type="spellEnd"/>
      <w:r w:rsidRPr="00C467E6">
        <w:rPr>
          <w:rFonts w:ascii="Arial" w:hAnsi="Arial" w:cs="Arial"/>
          <w:bCs/>
          <w:szCs w:val="22"/>
        </w:rPr>
        <w:t xml:space="preserve"> był zarejestrowany i refundowany w programach lekowych B.32 (Leczenie Choroby Leśniowskiego </w:t>
      </w:r>
      <w:proofErr w:type="spellStart"/>
      <w:r w:rsidRPr="00C467E6">
        <w:rPr>
          <w:rFonts w:ascii="Arial" w:hAnsi="Arial" w:cs="Arial"/>
          <w:bCs/>
          <w:szCs w:val="22"/>
        </w:rPr>
        <w:t>Crohna</w:t>
      </w:r>
      <w:proofErr w:type="spellEnd"/>
      <w:r w:rsidRPr="00C467E6">
        <w:rPr>
          <w:rFonts w:ascii="Arial" w:hAnsi="Arial" w:cs="Arial"/>
          <w:bCs/>
          <w:szCs w:val="22"/>
        </w:rPr>
        <w:t xml:space="preserve">) oraz B.55 (Leczenie pacjentów </w:t>
      </w:r>
      <w:r w:rsidR="006E08BF" w:rsidRPr="00C467E6">
        <w:rPr>
          <w:rFonts w:ascii="Arial" w:hAnsi="Arial" w:cs="Arial"/>
          <w:bCs/>
          <w:szCs w:val="22"/>
        </w:rPr>
        <w:br/>
      </w:r>
      <w:r w:rsidRPr="00C467E6">
        <w:rPr>
          <w:rFonts w:ascii="Arial" w:hAnsi="Arial" w:cs="Arial"/>
          <w:bCs/>
          <w:szCs w:val="22"/>
        </w:rPr>
        <w:t>z Wrzodziejącym Zapaleniem Jelita Grubego)?</w:t>
      </w:r>
    </w:p>
    <w:p w14:paraId="3CEC1C1E" w14:textId="1D588873"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Nie, Zamawiający nie wymaga.</w:t>
      </w:r>
    </w:p>
    <w:p w14:paraId="64A2A401" w14:textId="77777777" w:rsidR="002D15AF" w:rsidRPr="00C467E6" w:rsidRDefault="002D15AF" w:rsidP="00210076">
      <w:pPr>
        <w:widowControl w:val="0"/>
        <w:suppressAutoHyphens w:val="0"/>
        <w:rPr>
          <w:rFonts w:ascii="Arial" w:hAnsi="Arial" w:cs="Arial"/>
          <w:b/>
          <w:szCs w:val="22"/>
        </w:rPr>
      </w:pPr>
    </w:p>
    <w:p w14:paraId="32D5E9DD" w14:textId="77777777" w:rsidR="002D15AF" w:rsidRPr="00C467E6" w:rsidRDefault="002D15AF" w:rsidP="0030397C">
      <w:pPr>
        <w:autoSpaceDE w:val="0"/>
        <w:autoSpaceDN w:val="0"/>
        <w:adjustRightInd w:val="0"/>
        <w:spacing w:line="240" w:lineRule="atLeast"/>
        <w:jc w:val="both"/>
        <w:rPr>
          <w:rFonts w:ascii="Arial" w:hAnsi="Arial" w:cs="Arial"/>
          <w:color w:val="000000"/>
          <w:szCs w:val="22"/>
          <w:lang w:eastAsia="zh-CN"/>
        </w:rPr>
      </w:pPr>
    </w:p>
    <w:p w14:paraId="2FFBDB97" w14:textId="5F1E665D"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72 dotyczy pakietu 15, poz. 3</w:t>
      </w:r>
    </w:p>
    <w:p w14:paraId="4BD4239B" w14:textId="2DA35C64" w:rsidR="002D15AF" w:rsidRPr="00C467E6" w:rsidRDefault="002D15AF" w:rsidP="002D15AF">
      <w:pPr>
        <w:widowControl w:val="0"/>
        <w:suppressAutoHyphens w:val="0"/>
        <w:jc w:val="both"/>
        <w:rPr>
          <w:rFonts w:ascii="Arial" w:hAnsi="Arial" w:cs="Arial"/>
          <w:bCs/>
          <w:szCs w:val="22"/>
        </w:rPr>
      </w:pPr>
      <w:r w:rsidRPr="00C467E6">
        <w:rPr>
          <w:rFonts w:ascii="Arial" w:hAnsi="Arial" w:cs="Arial"/>
          <w:bCs/>
          <w:szCs w:val="22"/>
        </w:rPr>
        <w:t>W związku z wejściem na listę refundacyjną od dnia 01.05.2014</w:t>
      </w:r>
      <w:r w:rsidR="00D712FC" w:rsidRPr="00C467E6">
        <w:rPr>
          <w:rFonts w:ascii="Arial" w:hAnsi="Arial" w:cs="Arial"/>
          <w:bCs/>
          <w:szCs w:val="22"/>
        </w:rPr>
        <w:t xml:space="preserve"> </w:t>
      </w:r>
      <w:r w:rsidRPr="00C467E6">
        <w:rPr>
          <w:rFonts w:ascii="Arial" w:hAnsi="Arial" w:cs="Arial"/>
          <w:bCs/>
          <w:szCs w:val="22"/>
        </w:rPr>
        <w:t>r</w:t>
      </w:r>
      <w:r w:rsidR="00D712FC" w:rsidRPr="00C467E6">
        <w:rPr>
          <w:rFonts w:ascii="Arial" w:hAnsi="Arial" w:cs="Arial"/>
          <w:bCs/>
          <w:szCs w:val="22"/>
        </w:rPr>
        <w:t>.</w:t>
      </w:r>
      <w:r w:rsidRPr="00C467E6">
        <w:rPr>
          <w:rFonts w:ascii="Arial" w:hAnsi="Arial" w:cs="Arial"/>
          <w:bCs/>
          <w:szCs w:val="22"/>
        </w:rPr>
        <w:t xml:space="preserve"> produktu </w:t>
      </w:r>
      <w:proofErr w:type="spellStart"/>
      <w:r w:rsidRPr="00C467E6">
        <w:rPr>
          <w:rFonts w:ascii="Arial" w:hAnsi="Arial" w:cs="Arial"/>
          <w:bCs/>
          <w:szCs w:val="22"/>
        </w:rPr>
        <w:t>Avonex</w:t>
      </w:r>
      <w:proofErr w:type="spellEnd"/>
      <w:r w:rsidRPr="00C467E6">
        <w:rPr>
          <w:rFonts w:ascii="Arial" w:hAnsi="Arial" w:cs="Arial"/>
          <w:bCs/>
          <w:szCs w:val="22"/>
        </w:rPr>
        <w:t xml:space="preserve"> w formie </w:t>
      </w:r>
      <w:proofErr w:type="spellStart"/>
      <w:r w:rsidRPr="00C467E6">
        <w:rPr>
          <w:rFonts w:ascii="Arial" w:hAnsi="Arial" w:cs="Arial"/>
          <w:bCs/>
          <w:szCs w:val="22"/>
        </w:rPr>
        <w:t>wstrzykiwacza</w:t>
      </w:r>
      <w:proofErr w:type="spellEnd"/>
      <w:r w:rsidRPr="00C467E6">
        <w:rPr>
          <w:rFonts w:ascii="Arial" w:hAnsi="Arial" w:cs="Arial"/>
          <w:bCs/>
          <w:szCs w:val="22"/>
        </w:rPr>
        <w:t xml:space="preserve"> (PEN), KOD EAN  5909991001407 (obok funkcjonującej już ampułko-strzykawki), prosimy o rozszerzenie opisu przedmiotu zamówienia w odniesieniu do produktu </w:t>
      </w:r>
      <w:proofErr w:type="spellStart"/>
      <w:r w:rsidRPr="00C467E6">
        <w:rPr>
          <w:rFonts w:ascii="Arial" w:hAnsi="Arial" w:cs="Arial"/>
          <w:bCs/>
          <w:szCs w:val="22"/>
        </w:rPr>
        <w:t>Avonex</w:t>
      </w:r>
      <w:proofErr w:type="spellEnd"/>
      <w:r w:rsidRPr="00C467E6">
        <w:rPr>
          <w:rFonts w:ascii="Arial" w:hAnsi="Arial" w:cs="Arial"/>
          <w:bCs/>
          <w:szCs w:val="22"/>
        </w:rPr>
        <w:t xml:space="preserve"> również o formę </w:t>
      </w:r>
      <w:proofErr w:type="spellStart"/>
      <w:r w:rsidRPr="00C467E6">
        <w:rPr>
          <w:rFonts w:ascii="Arial" w:hAnsi="Arial" w:cs="Arial"/>
          <w:bCs/>
          <w:szCs w:val="22"/>
        </w:rPr>
        <w:t>wstrzykiwacza</w:t>
      </w:r>
      <w:proofErr w:type="spellEnd"/>
      <w:r w:rsidR="00D712FC" w:rsidRPr="00C467E6">
        <w:rPr>
          <w:rFonts w:ascii="Arial" w:hAnsi="Arial" w:cs="Arial"/>
          <w:bCs/>
          <w:szCs w:val="22"/>
        </w:rPr>
        <w:t xml:space="preserve"> </w:t>
      </w:r>
      <w:r w:rsidRPr="00C467E6">
        <w:rPr>
          <w:rFonts w:ascii="Arial" w:hAnsi="Arial" w:cs="Arial"/>
          <w:bCs/>
          <w:szCs w:val="22"/>
        </w:rPr>
        <w:t xml:space="preserve">(PEN). Proponujemy, aby w SIWZ znalazł się opis ampułko-strzykawka i/lub </w:t>
      </w:r>
      <w:proofErr w:type="spellStart"/>
      <w:r w:rsidRPr="00C467E6">
        <w:rPr>
          <w:rFonts w:ascii="Arial" w:hAnsi="Arial" w:cs="Arial"/>
          <w:bCs/>
          <w:szCs w:val="22"/>
        </w:rPr>
        <w:t>wstrzykiwacz</w:t>
      </w:r>
      <w:proofErr w:type="spellEnd"/>
      <w:r w:rsidRPr="00C467E6">
        <w:rPr>
          <w:rFonts w:ascii="Arial" w:hAnsi="Arial" w:cs="Arial"/>
          <w:bCs/>
          <w:szCs w:val="22"/>
        </w:rPr>
        <w:t xml:space="preserve">. Przy tak sformułowanym opisie Zamawiający będzie miał możliwość realizowania dostaw leku w opakowaniu ampułko-strzykawki i/lub </w:t>
      </w:r>
      <w:proofErr w:type="spellStart"/>
      <w:r w:rsidRPr="00C467E6">
        <w:rPr>
          <w:rFonts w:ascii="Arial" w:hAnsi="Arial" w:cs="Arial"/>
          <w:bCs/>
          <w:szCs w:val="22"/>
        </w:rPr>
        <w:t>wstrzykiwacza</w:t>
      </w:r>
      <w:proofErr w:type="spellEnd"/>
      <w:r w:rsidRPr="00C467E6">
        <w:rPr>
          <w:rFonts w:ascii="Arial" w:hAnsi="Arial" w:cs="Arial"/>
          <w:bCs/>
          <w:szCs w:val="22"/>
        </w:rPr>
        <w:t xml:space="preserve"> w zależności od bieżących potrzeb.</w:t>
      </w:r>
    </w:p>
    <w:p w14:paraId="3987B0FB" w14:textId="04017126"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B1CE3" w:rsidRPr="00C467E6">
        <w:rPr>
          <w:rFonts w:ascii="Arial" w:hAnsi="Arial" w:cs="Arial"/>
          <w:b/>
          <w:szCs w:val="22"/>
        </w:rPr>
        <w:t>Zamawiający w opisie przedmiotu zam</w:t>
      </w:r>
      <w:r w:rsidR="00C467E6" w:rsidRPr="00C467E6">
        <w:rPr>
          <w:rFonts w:ascii="Arial" w:hAnsi="Arial" w:cs="Arial"/>
          <w:b/>
          <w:szCs w:val="22"/>
        </w:rPr>
        <w:t>ówienia</w:t>
      </w:r>
      <w:r w:rsidR="00DB1CE3" w:rsidRPr="00C467E6">
        <w:rPr>
          <w:rFonts w:ascii="Arial" w:hAnsi="Arial" w:cs="Arial"/>
          <w:b/>
          <w:szCs w:val="22"/>
        </w:rPr>
        <w:t xml:space="preserve"> w pakiecie podał formę </w:t>
      </w:r>
      <w:proofErr w:type="spellStart"/>
      <w:r w:rsidR="00DB1CE3" w:rsidRPr="00C467E6">
        <w:rPr>
          <w:rFonts w:ascii="Arial" w:hAnsi="Arial" w:cs="Arial"/>
          <w:b/>
          <w:szCs w:val="22"/>
        </w:rPr>
        <w:t>wstrzykiwacza</w:t>
      </w:r>
      <w:proofErr w:type="spellEnd"/>
      <w:r w:rsidR="00DB1CE3" w:rsidRPr="00C467E6">
        <w:rPr>
          <w:rFonts w:ascii="Arial" w:hAnsi="Arial" w:cs="Arial"/>
          <w:b/>
          <w:szCs w:val="22"/>
        </w:rPr>
        <w:t xml:space="preserve"> jednak w ramach równoważności dopuszcza zastosowanie ampułkostrzykawek.</w:t>
      </w:r>
    </w:p>
    <w:p w14:paraId="472ECE59" w14:textId="69AEFB28" w:rsidR="00DB1CE3" w:rsidRPr="00C467E6" w:rsidRDefault="00DB1CE3" w:rsidP="002D15AF">
      <w:pPr>
        <w:widowControl w:val="0"/>
        <w:suppressAutoHyphens w:val="0"/>
        <w:rPr>
          <w:rFonts w:ascii="Arial" w:hAnsi="Arial" w:cs="Arial"/>
          <w:b/>
          <w:szCs w:val="22"/>
        </w:rPr>
      </w:pPr>
    </w:p>
    <w:p w14:paraId="64DCACCD" w14:textId="77777777" w:rsidR="00DB1CE3" w:rsidRPr="00C467E6" w:rsidRDefault="00DB1CE3" w:rsidP="002D15AF">
      <w:pPr>
        <w:widowControl w:val="0"/>
        <w:suppressAutoHyphens w:val="0"/>
        <w:rPr>
          <w:rFonts w:ascii="Arial" w:hAnsi="Arial" w:cs="Arial"/>
          <w:b/>
          <w:szCs w:val="22"/>
        </w:rPr>
      </w:pPr>
    </w:p>
    <w:p w14:paraId="259D5CD6" w14:textId="798F1758"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73 dotyczy</w:t>
      </w:r>
      <w:r w:rsidR="007C41AF" w:rsidRPr="00C467E6">
        <w:rPr>
          <w:rFonts w:ascii="Arial" w:hAnsi="Arial" w:cs="Arial"/>
          <w:b/>
          <w:szCs w:val="22"/>
        </w:rPr>
        <w:t xml:space="preserve"> pakietu 16, poz. 1</w:t>
      </w:r>
    </w:p>
    <w:p w14:paraId="4F2EBC9E" w14:textId="77777777"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 xml:space="preserve">Czy Zamawiający dopuszcza wycenę wszystkich produktów leczniczych octanu </w:t>
      </w:r>
      <w:proofErr w:type="spellStart"/>
      <w:r w:rsidRPr="00C467E6">
        <w:rPr>
          <w:rFonts w:ascii="Arial" w:hAnsi="Arial" w:cs="Arial"/>
          <w:bCs/>
          <w:szCs w:val="22"/>
        </w:rPr>
        <w:t>glatirameru</w:t>
      </w:r>
      <w:proofErr w:type="spellEnd"/>
      <w:r w:rsidRPr="00C467E6">
        <w:rPr>
          <w:rFonts w:ascii="Arial" w:hAnsi="Arial" w:cs="Arial"/>
          <w:bCs/>
          <w:szCs w:val="22"/>
        </w:rPr>
        <w:t>, refundowanych w programie lekowym B.29, zgodnie z obwieszczeniem Ministra Zdrowia?</w:t>
      </w:r>
    </w:p>
    <w:p w14:paraId="7C245323" w14:textId="4D703A92"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Zgodnie z SIWZ.</w:t>
      </w:r>
    </w:p>
    <w:p w14:paraId="6583D8DD" w14:textId="77777777" w:rsidR="00D712FC" w:rsidRPr="00C467E6" w:rsidRDefault="00D712FC" w:rsidP="002D15AF">
      <w:pPr>
        <w:widowControl w:val="0"/>
        <w:suppressAutoHyphens w:val="0"/>
        <w:rPr>
          <w:rFonts w:ascii="Arial" w:hAnsi="Arial" w:cs="Arial"/>
          <w:b/>
          <w:szCs w:val="22"/>
        </w:rPr>
      </w:pPr>
    </w:p>
    <w:p w14:paraId="18966A6A" w14:textId="77777777" w:rsidR="002D15AF" w:rsidRPr="00C467E6" w:rsidRDefault="002D15AF" w:rsidP="002D15AF">
      <w:pPr>
        <w:widowControl w:val="0"/>
        <w:suppressAutoHyphens w:val="0"/>
        <w:rPr>
          <w:rFonts w:ascii="Arial" w:hAnsi="Arial" w:cs="Arial"/>
          <w:b/>
          <w:szCs w:val="22"/>
        </w:rPr>
      </w:pPr>
    </w:p>
    <w:p w14:paraId="5D7D325B" w14:textId="5CA59E08"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74 dotyczy</w:t>
      </w:r>
      <w:r w:rsidR="007C41AF" w:rsidRPr="00C467E6">
        <w:rPr>
          <w:rFonts w:ascii="Arial" w:hAnsi="Arial" w:cs="Arial"/>
          <w:b/>
          <w:szCs w:val="22"/>
        </w:rPr>
        <w:t xml:space="preserve"> pakietu 42, poz. 1</w:t>
      </w:r>
    </w:p>
    <w:p w14:paraId="535261F7" w14:textId="77777777"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 xml:space="preserve">Czy Zamawiający wymaga, aby zgodnie z treścią Charakterystyki Produktu Leczniczego, zaoferowany produkt Imipenem </w:t>
      </w:r>
      <w:proofErr w:type="spellStart"/>
      <w:r w:rsidRPr="00C467E6">
        <w:rPr>
          <w:rFonts w:ascii="Arial" w:hAnsi="Arial" w:cs="Arial"/>
          <w:bCs/>
          <w:szCs w:val="22"/>
        </w:rPr>
        <w:t>Cilastatin</w:t>
      </w:r>
      <w:proofErr w:type="spellEnd"/>
      <w:r w:rsidRPr="00C467E6">
        <w:rPr>
          <w:rFonts w:ascii="Arial" w:hAnsi="Arial" w:cs="Arial"/>
          <w:bCs/>
          <w:szCs w:val="22"/>
        </w:rPr>
        <w:t xml:space="preserve"> posiadał stabilność po rozpuszczeniu do 2 godzin, co pozwoli na bezpieczne przeprowadzenie infuzji dożylnej?</w:t>
      </w:r>
    </w:p>
    <w:p w14:paraId="09970740" w14:textId="5BDAE5B5"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lastRenderedPageBreak/>
        <w:t xml:space="preserve">ODPOWIEDŹ: </w:t>
      </w:r>
      <w:r w:rsidR="00D712FC" w:rsidRPr="00C467E6">
        <w:rPr>
          <w:rFonts w:ascii="Arial" w:hAnsi="Arial" w:cs="Arial"/>
          <w:b/>
          <w:szCs w:val="22"/>
        </w:rPr>
        <w:t>Nie, Zamawiający nie wymaga.</w:t>
      </w:r>
    </w:p>
    <w:p w14:paraId="01FDDAE6" w14:textId="77777777" w:rsidR="002D15AF" w:rsidRPr="00C467E6" w:rsidRDefault="002D15AF" w:rsidP="002D15AF">
      <w:pPr>
        <w:widowControl w:val="0"/>
        <w:suppressAutoHyphens w:val="0"/>
        <w:rPr>
          <w:rFonts w:ascii="Arial" w:hAnsi="Arial" w:cs="Arial"/>
          <w:b/>
          <w:szCs w:val="22"/>
        </w:rPr>
      </w:pPr>
    </w:p>
    <w:p w14:paraId="02C36953" w14:textId="77777777" w:rsidR="002D15AF" w:rsidRPr="00C467E6" w:rsidRDefault="002D15AF" w:rsidP="002D15AF">
      <w:pPr>
        <w:widowControl w:val="0"/>
        <w:suppressAutoHyphens w:val="0"/>
        <w:rPr>
          <w:rFonts w:ascii="Arial" w:hAnsi="Arial" w:cs="Arial"/>
          <w:b/>
          <w:szCs w:val="22"/>
        </w:rPr>
      </w:pPr>
    </w:p>
    <w:p w14:paraId="1DAC3860" w14:textId="334D5F81"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75 dotyczy</w:t>
      </w:r>
      <w:r w:rsidR="007C41AF" w:rsidRPr="00C467E6">
        <w:rPr>
          <w:rFonts w:ascii="Arial" w:hAnsi="Arial" w:cs="Arial"/>
          <w:b/>
          <w:szCs w:val="22"/>
        </w:rPr>
        <w:t xml:space="preserve"> pakietu 42, poz. 1</w:t>
      </w:r>
    </w:p>
    <w:p w14:paraId="6671FDDF" w14:textId="62368968"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 xml:space="preserve">Czy Zamawiający wymaga, aby zgodnie z treścią Charakterystyki Produktu Leczniczego, zaoferowany produkt Imipenem </w:t>
      </w:r>
      <w:proofErr w:type="spellStart"/>
      <w:r w:rsidRPr="00C467E6">
        <w:rPr>
          <w:rFonts w:ascii="Arial" w:hAnsi="Arial" w:cs="Arial"/>
          <w:bCs/>
          <w:szCs w:val="22"/>
        </w:rPr>
        <w:t>Cilastatin</w:t>
      </w:r>
      <w:proofErr w:type="spellEnd"/>
      <w:r w:rsidRPr="00C467E6">
        <w:rPr>
          <w:rFonts w:ascii="Arial" w:hAnsi="Arial" w:cs="Arial"/>
          <w:bCs/>
          <w:szCs w:val="22"/>
        </w:rPr>
        <w:t xml:space="preserve"> posiadał możliwość przygotowania roztworu do infuzji z wykorzystaniem 0,9</w:t>
      </w:r>
      <w:r w:rsidR="006E08BF" w:rsidRPr="00C467E6">
        <w:rPr>
          <w:rFonts w:ascii="Arial" w:hAnsi="Arial" w:cs="Arial"/>
          <w:bCs/>
          <w:szCs w:val="22"/>
        </w:rPr>
        <w:t xml:space="preserve"> </w:t>
      </w:r>
      <w:r w:rsidRPr="00C467E6">
        <w:rPr>
          <w:rFonts w:ascii="Arial" w:hAnsi="Arial" w:cs="Arial"/>
          <w:bCs/>
          <w:szCs w:val="22"/>
        </w:rPr>
        <w:t>% roztworu chlorku sodu oraz/i z wykorzystaniem 5% roztworu glukozy?</w:t>
      </w:r>
    </w:p>
    <w:p w14:paraId="3299F84D" w14:textId="056C17B7"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 xml:space="preserve">ODPOWIEDŹ: </w:t>
      </w:r>
      <w:r w:rsidR="00D712FC" w:rsidRPr="00C467E6">
        <w:rPr>
          <w:rFonts w:ascii="Arial" w:hAnsi="Arial" w:cs="Arial"/>
          <w:b/>
          <w:szCs w:val="22"/>
        </w:rPr>
        <w:t>Nie, Zamawiający nie wymaga.</w:t>
      </w:r>
    </w:p>
    <w:p w14:paraId="796E5EBC" w14:textId="77777777" w:rsidR="002D15AF" w:rsidRPr="00C467E6" w:rsidRDefault="002D15AF" w:rsidP="0030397C">
      <w:pPr>
        <w:autoSpaceDE w:val="0"/>
        <w:autoSpaceDN w:val="0"/>
        <w:adjustRightInd w:val="0"/>
        <w:spacing w:line="240" w:lineRule="atLeast"/>
        <w:jc w:val="both"/>
        <w:rPr>
          <w:rFonts w:ascii="Arial" w:hAnsi="Arial" w:cs="Arial"/>
          <w:color w:val="000000"/>
          <w:szCs w:val="22"/>
          <w:lang w:eastAsia="zh-CN"/>
        </w:rPr>
      </w:pPr>
    </w:p>
    <w:p w14:paraId="0C5716E8" w14:textId="76B1D0E1" w:rsidR="002D15AF" w:rsidRPr="00C467E6" w:rsidRDefault="002D15AF" w:rsidP="0030397C">
      <w:pPr>
        <w:autoSpaceDE w:val="0"/>
        <w:autoSpaceDN w:val="0"/>
        <w:adjustRightInd w:val="0"/>
        <w:spacing w:line="240" w:lineRule="atLeast"/>
        <w:jc w:val="both"/>
        <w:rPr>
          <w:rFonts w:ascii="Arial" w:hAnsi="Arial" w:cs="Arial"/>
          <w:color w:val="000000"/>
          <w:szCs w:val="22"/>
          <w:lang w:eastAsia="zh-CN"/>
        </w:rPr>
      </w:pPr>
    </w:p>
    <w:p w14:paraId="6645296F" w14:textId="473F4E77"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76 dotyczy</w:t>
      </w:r>
      <w:r w:rsidR="00D712FC" w:rsidRPr="00C467E6">
        <w:rPr>
          <w:rFonts w:ascii="Arial" w:hAnsi="Arial" w:cs="Arial"/>
          <w:b/>
          <w:szCs w:val="22"/>
        </w:rPr>
        <w:t xml:space="preserve"> zapisów SIWZ</w:t>
      </w:r>
    </w:p>
    <w:p w14:paraId="4DA21584" w14:textId="3ED80715"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 xml:space="preserve">Czy Zamawiający wyrazi zgodę na zmianę gramatury w zakresie leków w postaci: krem, maść, żel, </w:t>
      </w:r>
      <w:proofErr w:type="spellStart"/>
      <w:r w:rsidRPr="00C467E6">
        <w:rPr>
          <w:rFonts w:ascii="Arial" w:hAnsi="Arial" w:cs="Arial"/>
          <w:bCs/>
          <w:szCs w:val="22"/>
        </w:rPr>
        <w:t>subst</w:t>
      </w:r>
      <w:proofErr w:type="spellEnd"/>
      <w:r w:rsidRPr="00C467E6">
        <w:rPr>
          <w:rFonts w:ascii="Arial" w:hAnsi="Arial" w:cs="Arial"/>
          <w:bCs/>
          <w:szCs w:val="22"/>
        </w:rPr>
        <w:t>. do receptury, syrop, zawiesina itp.?</w:t>
      </w:r>
    </w:p>
    <w:p w14:paraId="7BB50A2B" w14:textId="4234EDAC" w:rsidR="00D712FC" w:rsidRPr="00C467E6" w:rsidRDefault="007C41AF" w:rsidP="00416F17">
      <w:pPr>
        <w:widowControl w:val="0"/>
        <w:suppressAutoHyphens w:val="0"/>
        <w:jc w:val="both"/>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shd w:val="clear" w:color="auto" w:fill="FFFFFF" w:themeFill="background1"/>
        </w:rPr>
        <w:t xml:space="preserve">Zamawiający wyraża zgodę na wycenę leków w opakowaniach mniejszych niż te podane w SIWZ. Dotyczy to zwłaszcza leków recepturowych. </w:t>
      </w:r>
      <w:bookmarkStart w:id="18" w:name="_Hlk29804829"/>
      <w:r w:rsidR="00416F17" w:rsidRPr="00C467E6">
        <w:rPr>
          <w:rFonts w:ascii="Arial" w:hAnsi="Arial" w:cs="Arial"/>
          <w:b/>
          <w:szCs w:val="22"/>
          <w:lang w:eastAsia="pl-PL"/>
        </w:rPr>
        <w:t>Odpowiedź jak w pytaniu 11 i 12.</w:t>
      </w:r>
      <w:bookmarkEnd w:id="18"/>
    </w:p>
    <w:p w14:paraId="1EA74399" w14:textId="11D901CD" w:rsidR="007C41AF" w:rsidRPr="00C467E6" w:rsidRDefault="007C41AF" w:rsidP="0030397C">
      <w:pPr>
        <w:autoSpaceDE w:val="0"/>
        <w:autoSpaceDN w:val="0"/>
        <w:adjustRightInd w:val="0"/>
        <w:spacing w:line="240" w:lineRule="atLeast"/>
        <w:jc w:val="both"/>
        <w:rPr>
          <w:rFonts w:ascii="Arial" w:hAnsi="Arial" w:cs="Arial"/>
          <w:color w:val="000000"/>
          <w:szCs w:val="22"/>
          <w:lang w:eastAsia="zh-CN"/>
        </w:rPr>
      </w:pPr>
    </w:p>
    <w:p w14:paraId="4D26D84F" w14:textId="77777777" w:rsidR="007C41AF" w:rsidRPr="00C467E6" w:rsidRDefault="007C41AF" w:rsidP="0030397C">
      <w:pPr>
        <w:autoSpaceDE w:val="0"/>
        <w:autoSpaceDN w:val="0"/>
        <w:adjustRightInd w:val="0"/>
        <w:spacing w:line="240" w:lineRule="atLeast"/>
        <w:jc w:val="both"/>
        <w:rPr>
          <w:rFonts w:ascii="Arial" w:hAnsi="Arial" w:cs="Arial"/>
          <w:color w:val="000000"/>
          <w:szCs w:val="22"/>
          <w:lang w:eastAsia="zh-CN"/>
        </w:rPr>
      </w:pPr>
    </w:p>
    <w:p w14:paraId="46CB4B06" w14:textId="77777777"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77 dotyczy</w:t>
      </w:r>
    </w:p>
    <w:p w14:paraId="08107AE2" w14:textId="6A840BB3"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Czy Zamawiający wyraża zgodę na wycenę w przypadku substancji recepturowych opakowań o mniejszej gramaturze (z odpowiednim przeliczeniem zgodnym z SIWZ)?</w:t>
      </w:r>
    </w:p>
    <w:p w14:paraId="1C04A36B" w14:textId="6767215F"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 xml:space="preserve">Tak. </w:t>
      </w:r>
      <w:r w:rsidR="00416F17" w:rsidRPr="00C467E6">
        <w:rPr>
          <w:rFonts w:ascii="Arial" w:hAnsi="Arial" w:cs="Arial"/>
          <w:b/>
          <w:szCs w:val="22"/>
          <w:lang w:eastAsia="pl-PL"/>
        </w:rPr>
        <w:t>Odpowiedź jak w pytaniu 11 i 12.</w:t>
      </w:r>
    </w:p>
    <w:p w14:paraId="78FE125E" w14:textId="77777777" w:rsidR="007C41AF" w:rsidRPr="00C467E6" w:rsidRDefault="007C41AF" w:rsidP="007C41AF">
      <w:pPr>
        <w:widowControl w:val="0"/>
        <w:suppressAutoHyphens w:val="0"/>
        <w:rPr>
          <w:rFonts w:ascii="Arial" w:hAnsi="Arial" w:cs="Arial"/>
          <w:b/>
          <w:szCs w:val="22"/>
        </w:rPr>
      </w:pPr>
    </w:p>
    <w:p w14:paraId="4613871A" w14:textId="77777777" w:rsidR="007C41AF" w:rsidRPr="00C467E6" w:rsidRDefault="007C41AF" w:rsidP="007C41AF">
      <w:pPr>
        <w:widowControl w:val="0"/>
        <w:suppressAutoHyphens w:val="0"/>
        <w:rPr>
          <w:rFonts w:ascii="Arial" w:hAnsi="Arial" w:cs="Arial"/>
          <w:b/>
          <w:szCs w:val="22"/>
        </w:rPr>
      </w:pPr>
    </w:p>
    <w:p w14:paraId="7632BA19" w14:textId="77777777"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78 dotyczy</w:t>
      </w:r>
    </w:p>
    <w:p w14:paraId="131A4021" w14:textId="5738C133"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Czy Zamawiający wyraża zgodę na umieszczenie adnotacji pod pakietem dla pozycji, których występuje przerwa w produkcji lub okresowy brak dostępności w sprzedaży?</w:t>
      </w:r>
    </w:p>
    <w:p w14:paraId="711AECF4" w14:textId="32FD893C"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wyraża zgodę.</w:t>
      </w:r>
    </w:p>
    <w:p w14:paraId="31014AF9" w14:textId="77777777" w:rsidR="007C41AF" w:rsidRPr="00C467E6" w:rsidRDefault="007C41AF" w:rsidP="007C41AF">
      <w:pPr>
        <w:widowControl w:val="0"/>
        <w:suppressAutoHyphens w:val="0"/>
        <w:rPr>
          <w:rFonts w:ascii="Arial" w:hAnsi="Arial" w:cs="Arial"/>
          <w:b/>
          <w:szCs w:val="22"/>
        </w:rPr>
      </w:pPr>
    </w:p>
    <w:p w14:paraId="19A5EF87" w14:textId="77777777" w:rsidR="007C41AF" w:rsidRPr="00C467E6" w:rsidRDefault="007C41AF" w:rsidP="007C41AF">
      <w:pPr>
        <w:widowControl w:val="0"/>
        <w:suppressAutoHyphens w:val="0"/>
        <w:rPr>
          <w:rFonts w:ascii="Arial" w:hAnsi="Arial" w:cs="Arial"/>
          <w:b/>
          <w:szCs w:val="22"/>
        </w:rPr>
      </w:pPr>
    </w:p>
    <w:p w14:paraId="0DE2C2F2" w14:textId="02C55019"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79 dotyczy pakietu 1, poz. 78</w:t>
      </w:r>
    </w:p>
    <w:p w14:paraId="4F5D7A88" w14:textId="669E8720"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 xml:space="preserve">Czy Zamawiający w poz. nr 78 wyrazi zgodę na zaoferowanie opakowań * 5 </w:t>
      </w:r>
      <w:proofErr w:type="spellStart"/>
      <w:r w:rsidRPr="00C467E6">
        <w:rPr>
          <w:rFonts w:ascii="Arial" w:hAnsi="Arial" w:cs="Arial"/>
          <w:bCs/>
          <w:szCs w:val="22"/>
        </w:rPr>
        <w:t>amp</w:t>
      </w:r>
      <w:proofErr w:type="spellEnd"/>
      <w:r w:rsidRPr="00C467E6">
        <w:rPr>
          <w:rFonts w:ascii="Arial" w:hAnsi="Arial" w:cs="Arial"/>
          <w:bCs/>
          <w:szCs w:val="22"/>
        </w:rPr>
        <w:t>.</w:t>
      </w:r>
      <w:r w:rsidRPr="00C467E6">
        <w:rPr>
          <w:rFonts w:ascii="Arial" w:hAnsi="Arial" w:cs="Arial"/>
          <w:szCs w:val="22"/>
          <w:lang w:eastAsia="zh-CN"/>
        </w:rPr>
        <w:t xml:space="preserve"> </w:t>
      </w:r>
      <w:r w:rsidRPr="00C467E6">
        <w:rPr>
          <w:rFonts w:ascii="Arial" w:hAnsi="Arial" w:cs="Arial"/>
          <w:bCs/>
          <w:szCs w:val="22"/>
        </w:rPr>
        <w:t>z odpowiednim przeliczeniem, celem zaoferowania oferty korzystnej cenowo.</w:t>
      </w:r>
    </w:p>
    <w:p w14:paraId="50328B39" w14:textId="3ACA73E3"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wyraża zgodę.</w:t>
      </w:r>
    </w:p>
    <w:p w14:paraId="3E13DF0D" w14:textId="77777777" w:rsidR="007C41AF" w:rsidRPr="00C467E6" w:rsidRDefault="007C41AF" w:rsidP="007C41AF">
      <w:pPr>
        <w:widowControl w:val="0"/>
        <w:suppressAutoHyphens w:val="0"/>
        <w:rPr>
          <w:rFonts w:ascii="Arial" w:hAnsi="Arial" w:cs="Arial"/>
          <w:b/>
          <w:szCs w:val="22"/>
        </w:rPr>
      </w:pPr>
    </w:p>
    <w:p w14:paraId="1B60CB4B" w14:textId="77777777" w:rsidR="007C41AF" w:rsidRPr="00C467E6" w:rsidRDefault="007C41AF" w:rsidP="007C41AF">
      <w:pPr>
        <w:widowControl w:val="0"/>
        <w:suppressAutoHyphens w:val="0"/>
        <w:rPr>
          <w:rFonts w:ascii="Arial" w:hAnsi="Arial" w:cs="Arial"/>
          <w:b/>
          <w:szCs w:val="22"/>
        </w:rPr>
      </w:pPr>
    </w:p>
    <w:p w14:paraId="6B63C05B" w14:textId="10E1198A"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80 dotyczy pakietu 1, poz. 283</w:t>
      </w:r>
    </w:p>
    <w:p w14:paraId="6CD7412B" w14:textId="6AB2D1BB"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Czy Zamawiający w poz. nr 283 wyrazi zgodę na zaoferowanie opakowań * 50 tabl. z odpowiednim przeliczeniem, celem zaoferowania oferty korzystnej cenowo.</w:t>
      </w:r>
    </w:p>
    <w:p w14:paraId="18EBEDDC" w14:textId="5EE021FE"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Nie, Zamawiający nie wyraża zgody.</w:t>
      </w:r>
    </w:p>
    <w:p w14:paraId="5FD2B545" w14:textId="77777777" w:rsidR="007C41AF" w:rsidRPr="00C467E6" w:rsidRDefault="007C41AF" w:rsidP="0030397C">
      <w:pPr>
        <w:autoSpaceDE w:val="0"/>
        <w:autoSpaceDN w:val="0"/>
        <w:adjustRightInd w:val="0"/>
        <w:spacing w:line="240" w:lineRule="atLeast"/>
        <w:jc w:val="both"/>
        <w:rPr>
          <w:rFonts w:ascii="Arial" w:hAnsi="Arial" w:cs="Arial"/>
          <w:color w:val="000000"/>
          <w:szCs w:val="22"/>
          <w:lang w:eastAsia="zh-CN"/>
        </w:rPr>
      </w:pPr>
    </w:p>
    <w:p w14:paraId="78D19D30" w14:textId="77777777" w:rsidR="007C41AF" w:rsidRPr="00C467E6" w:rsidRDefault="007C41AF" w:rsidP="0030397C">
      <w:pPr>
        <w:autoSpaceDE w:val="0"/>
        <w:autoSpaceDN w:val="0"/>
        <w:adjustRightInd w:val="0"/>
        <w:spacing w:line="240" w:lineRule="atLeast"/>
        <w:jc w:val="both"/>
        <w:rPr>
          <w:rFonts w:ascii="Arial" w:hAnsi="Arial" w:cs="Arial"/>
          <w:color w:val="000000"/>
          <w:szCs w:val="22"/>
          <w:lang w:eastAsia="zh-CN"/>
        </w:rPr>
      </w:pPr>
    </w:p>
    <w:p w14:paraId="4EE6AC77" w14:textId="4BEF6D1C"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81 dotyczy pakietu 1, poz. 320</w:t>
      </w:r>
    </w:p>
    <w:p w14:paraId="18E6A7E4" w14:textId="61F4FCF4"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 xml:space="preserve">Czy Zamawiający w poz. nr 320 wyrazi zgodę na zaoferowanie opakowań * 10 </w:t>
      </w:r>
      <w:proofErr w:type="spellStart"/>
      <w:r w:rsidRPr="00C467E6">
        <w:rPr>
          <w:rFonts w:ascii="Arial" w:hAnsi="Arial" w:cs="Arial"/>
          <w:bCs/>
          <w:szCs w:val="22"/>
        </w:rPr>
        <w:t>amp</w:t>
      </w:r>
      <w:proofErr w:type="spellEnd"/>
      <w:r w:rsidRPr="00C467E6">
        <w:rPr>
          <w:rFonts w:ascii="Arial" w:hAnsi="Arial" w:cs="Arial"/>
          <w:bCs/>
          <w:szCs w:val="22"/>
        </w:rPr>
        <w:t>. z odpowiednim przeliczeniem, celem zaoferowania oferty korzystnej cenowo.</w:t>
      </w:r>
    </w:p>
    <w:p w14:paraId="196A4AA4" w14:textId="2404D269"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Nie, Zamawiający nie wyraża zgody.</w:t>
      </w:r>
    </w:p>
    <w:p w14:paraId="1DBE3F3D" w14:textId="77777777" w:rsidR="007C41AF" w:rsidRPr="00C467E6" w:rsidRDefault="007C41AF" w:rsidP="007C41AF">
      <w:pPr>
        <w:widowControl w:val="0"/>
        <w:suppressAutoHyphens w:val="0"/>
        <w:rPr>
          <w:rFonts w:ascii="Arial" w:hAnsi="Arial" w:cs="Arial"/>
          <w:szCs w:val="22"/>
        </w:rPr>
      </w:pPr>
    </w:p>
    <w:p w14:paraId="268CC07B" w14:textId="77777777" w:rsidR="007C41AF" w:rsidRPr="00C467E6" w:rsidRDefault="007C41AF" w:rsidP="007C41AF">
      <w:pPr>
        <w:widowControl w:val="0"/>
        <w:suppressAutoHyphens w:val="0"/>
        <w:rPr>
          <w:rFonts w:ascii="Arial" w:hAnsi="Arial" w:cs="Arial"/>
          <w:szCs w:val="22"/>
        </w:rPr>
      </w:pPr>
    </w:p>
    <w:p w14:paraId="00C106CE" w14:textId="6CC67F83"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82 dotyczy pakietu 1, poz. 129</w:t>
      </w:r>
    </w:p>
    <w:p w14:paraId="396029CF" w14:textId="0E990864"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 xml:space="preserve">Czy Zamawiający w poz. nr 129 wyrazi zgodę na zaoferowanie opakowań * 10 </w:t>
      </w:r>
      <w:proofErr w:type="spellStart"/>
      <w:r w:rsidRPr="00C467E6">
        <w:rPr>
          <w:rFonts w:ascii="Arial" w:hAnsi="Arial" w:cs="Arial"/>
          <w:bCs/>
          <w:szCs w:val="22"/>
        </w:rPr>
        <w:t>fl</w:t>
      </w:r>
      <w:proofErr w:type="spellEnd"/>
      <w:r w:rsidRPr="00C467E6">
        <w:rPr>
          <w:rFonts w:ascii="Arial" w:hAnsi="Arial" w:cs="Arial"/>
          <w:bCs/>
          <w:szCs w:val="22"/>
        </w:rPr>
        <w:t>. z odpowiednim przeliczeniem, celem zaoferowania oferty korzystnej cenowo.</w:t>
      </w:r>
    </w:p>
    <w:p w14:paraId="5B902ABC" w14:textId="77777777" w:rsidR="00416F17" w:rsidRPr="00C467E6" w:rsidRDefault="007C41AF" w:rsidP="00416F17">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wyraża zgodę.</w:t>
      </w:r>
    </w:p>
    <w:p w14:paraId="2B31ED0F" w14:textId="77777777" w:rsidR="007C41AF" w:rsidRPr="00C467E6" w:rsidRDefault="007C41AF" w:rsidP="007C41AF">
      <w:pPr>
        <w:widowControl w:val="0"/>
        <w:suppressAutoHyphens w:val="0"/>
        <w:rPr>
          <w:rFonts w:ascii="Arial" w:hAnsi="Arial" w:cs="Arial"/>
          <w:b/>
          <w:szCs w:val="22"/>
        </w:rPr>
      </w:pPr>
    </w:p>
    <w:p w14:paraId="356010C3" w14:textId="77777777" w:rsidR="007C41AF" w:rsidRPr="00C467E6" w:rsidRDefault="007C41AF" w:rsidP="007C41AF">
      <w:pPr>
        <w:widowControl w:val="0"/>
        <w:suppressAutoHyphens w:val="0"/>
        <w:rPr>
          <w:rFonts w:ascii="Arial" w:hAnsi="Arial" w:cs="Arial"/>
          <w:b/>
          <w:szCs w:val="22"/>
        </w:rPr>
      </w:pPr>
    </w:p>
    <w:p w14:paraId="416FD36E" w14:textId="7A6F8EEE"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83 dotyczy pakietu 2, poz. 102</w:t>
      </w:r>
    </w:p>
    <w:p w14:paraId="5B6A1761" w14:textId="3E0FAC2F" w:rsidR="007C41AF" w:rsidRPr="00C467E6" w:rsidRDefault="007C41AF" w:rsidP="007C41AF">
      <w:pPr>
        <w:widowControl w:val="0"/>
        <w:suppressAutoHyphens w:val="0"/>
        <w:jc w:val="both"/>
        <w:rPr>
          <w:rFonts w:ascii="Arial" w:hAnsi="Arial" w:cs="Arial"/>
          <w:bCs/>
          <w:szCs w:val="22"/>
        </w:rPr>
      </w:pPr>
      <w:r w:rsidRPr="00C467E6">
        <w:rPr>
          <w:rFonts w:ascii="Arial" w:hAnsi="Arial" w:cs="Arial"/>
          <w:bCs/>
          <w:szCs w:val="22"/>
        </w:rPr>
        <w:t xml:space="preserve">Czy Zamawiający w </w:t>
      </w:r>
      <w:r w:rsidR="00416F17" w:rsidRPr="00C467E6">
        <w:rPr>
          <w:rFonts w:ascii="Arial" w:hAnsi="Arial" w:cs="Arial"/>
          <w:bCs/>
          <w:szCs w:val="22"/>
        </w:rPr>
        <w:t>poz.</w:t>
      </w:r>
      <w:r w:rsidRPr="00C467E6">
        <w:rPr>
          <w:rFonts w:ascii="Arial" w:hAnsi="Arial" w:cs="Arial"/>
          <w:bCs/>
          <w:szCs w:val="22"/>
        </w:rPr>
        <w:t xml:space="preserve"> nr 102 wyrazi zgodę na zaoferowanie opakowań * 10 </w:t>
      </w:r>
      <w:proofErr w:type="spellStart"/>
      <w:r w:rsidRPr="00C467E6">
        <w:rPr>
          <w:rFonts w:ascii="Arial" w:hAnsi="Arial" w:cs="Arial"/>
          <w:bCs/>
          <w:szCs w:val="22"/>
        </w:rPr>
        <w:t>amp</w:t>
      </w:r>
      <w:proofErr w:type="spellEnd"/>
      <w:r w:rsidRPr="00C467E6">
        <w:rPr>
          <w:rFonts w:ascii="Arial" w:hAnsi="Arial" w:cs="Arial"/>
          <w:bCs/>
          <w:szCs w:val="22"/>
        </w:rPr>
        <w:t>. z odpowiednim przeliczeniem, celem zaoferowania oferty korzystnej cenowo.</w:t>
      </w:r>
    </w:p>
    <w:p w14:paraId="24B647D3" w14:textId="5EB71984"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wyraża zgodę.</w:t>
      </w:r>
    </w:p>
    <w:p w14:paraId="315AB346" w14:textId="77777777" w:rsidR="00416F17" w:rsidRPr="00C467E6" w:rsidRDefault="00416F17" w:rsidP="007C41AF">
      <w:pPr>
        <w:widowControl w:val="0"/>
        <w:suppressAutoHyphens w:val="0"/>
        <w:rPr>
          <w:rFonts w:ascii="Arial" w:hAnsi="Arial" w:cs="Arial"/>
          <w:b/>
          <w:szCs w:val="22"/>
        </w:rPr>
      </w:pPr>
    </w:p>
    <w:p w14:paraId="7FEE21D8" w14:textId="77777777" w:rsidR="007C41AF" w:rsidRPr="00C467E6" w:rsidRDefault="007C41AF" w:rsidP="007C41AF">
      <w:pPr>
        <w:widowControl w:val="0"/>
        <w:suppressAutoHyphens w:val="0"/>
        <w:rPr>
          <w:rFonts w:ascii="Arial" w:hAnsi="Arial" w:cs="Arial"/>
          <w:b/>
          <w:szCs w:val="22"/>
        </w:rPr>
      </w:pPr>
    </w:p>
    <w:p w14:paraId="6D956483" w14:textId="3BE44C30"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84 dotyczy</w:t>
      </w:r>
      <w:r w:rsidR="00534F28" w:rsidRPr="00C467E6">
        <w:rPr>
          <w:rFonts w:ascii="Arial" w:hAnsi="Arial" w:cs="Arial"/>
          <w:b/>
          <w:szCs w:val="22"/>
        </w:rPr>
        <w:t xml:space="preserve"> pakietu 42, poz. 3</w:t>
      </w:r>
    </w:p>
    <w:p w14:paraId="0A2D6B21" w14:textId="0A236A39"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Czy Zamawiający w poz. nr 3 wyrazi zgodę na zaoferowanie opakowań * 10 </w:t>
      </w:r>
      <w:proofErr w:type="spellStart"/>
      <w:r w:rsidRPr="00C467E6">
        <w:rPr>
          <w:rFonts w:ascii="Arial" w:hAnsi="Arial" w:cs="Arial"/>
          <w:bCs/>
          <w:szCs w:val="22"/>
        </w:rPr>
        <w:t>amp</w:t>
      </w:r>
      <w:proofErr w:type="spellEnd"/>
      <w:r w:rsidRPr="00C467E6">
        <w:rPr>
          <w:rFonts w:ascii="Arial" w:hAnsi="Arial" w:cs="Arial"/>
          <w:bCs/>
          <w:szCs w:val="22"/>
        </w:rPr>
        <w:t>. z odpowiednim przeliczeniem, celem zaoferowania oferty korzystnej cenowo.</w:t>
      </w:r>
    </w:p>
    <w:p w14:paraId="3A9331F7" w14:textId="4635CF06"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wyraża zgodę.</w:t>
      </w:r>
    </w:p>
    <w:p w14:paraId="3BF0A7A6" w14:textId="77777777" w:rsidR="007C41AF" w:rsidRPr="00C467E6" w:rsidRDefault="007C41AF" w:rsidP="007C41AF">
      <w:pPr>
        <w:widowControl w:val="0"/>
        <w:suppressAutoHyphens w:val="0"/>
        <w:rPr>
          <w:rFonts w:ascii="Arial" w:hAnsi="Arial" w:cs="Arial"/>
          <w:b/>
          <w:szCs w:val="22"/>
        </w:rPr>
      </w:pPr>
    </w:p>
    <w:p w14:paraId="1A5C59C2" w14:textId="77777777" w:rsidR="007C41AF" w:rsidRPr="00C467E6" w:rsidRDefault="007C41AF" w:rsidP="007C41AF">
      <w:pPr>
        <w:widowControl w:val="0"/>
        <w:suppressAutoHyphens w:val="0"/>
        <w:rPr>
          <w:rFonts w:ascii="Arial" w:hAnsi="Arial" w:cs="Arial"/>
          <w:b/>
          <w:szCs w:val="22"/>
        </w:rPr>
      </w:pPr>
    </w:p>
    <w:p w14:paraId="63EC21C5" w14:textId="0B676FA6"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85 dotyczy</w:t>
      </w:r>
      <w:r w:rsidR="00534F28" w:rsidRPr="00C467E6">
        <w:rPr>
          <w:rFonts w:ascii="Arial" w:hAnsi="Arial" w:cs="Arial"/>
          <w:b/>
          <w:szCs w:val="22"/>
        </w:rPr>
        <w:t xml:space="preserve"> pakietu 43, poz. 1</w:t>
      </w:r>
    </w:p>
    <w:p w14:paraId="34F03D63" w14:textId="5C5195CB"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Czy Zamawiający w poz. nr 1 wyrazi zgodę na zaoferowanie opakowań * 10 </w:t>
      </w:r>
      <w:proofErr w:type="spellStart"/>
      <w:r w:rsidRPr="00C467E6">
        <w:rPr>
          <w:rFonts w:ascii="Arial" w:hAnsi="Arial" w:cs="Arial"/>
          <w:bCs/>
          <w:szCs w:val="22"/>
        </w:rPr>
        <w:t>amp</w:t>
      </w:r>
      <w:proofErr w:type="spellEnd"/>
      <w:r w:rsidRPr="00C467E6">
        <w:rPr>
          <w:rFonts w:ascii="Arial" w:hAnsi="Arial" w:cs="Arial"/>
          <w:bCs/>
          <w:szCs w:val="22"/>
        </w:rPr>
        <w:t>. z odpowiednim przeliczeniem, celem zaoferowania oferty korzystnej cenowo.</w:t>
      </w:r>
    </w:p>
    <w:p w14:paraId="2D2F7E81" w14:textId="20E07487"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wyraża zgodę.</w:t>
      </w:r>
    </w:p>
    <w:p w14:paraId="1214E4D2" w14:textId="77777777" w:rsidR="007C41AF" w:rsidRPr="00C467E6" w:rsidRDefault="007C41AF" w:rsidP="007C41AF">
      <w:pPr>
        <w:widowControl w:val="0"/>
        <w:suppressAutoHyphens w:val="0"/>
        <w:rPr>
          <w:rFonts w:ascii="Arial" w:hAnsi="Arial" w:cs="Arial"/>
          <w:b/>
          <w:szCs w:val="22"/>
        </w:rPr>
      </w:pPr>
    </w:p>
    <w:p w14:paraId="469B0A7B" w14:textId="77777777" w:rsidR="007C41AF" w:rsidRPr="00C467E6" w:rsidRDefault="007C41AF" w:rsidP="007C41AF">
      <w:pPr>
        <w:widowControl w:val="0"/>
        <w:suppressAutoHyphens w:val="0"/>
        <w:rPr>
          <w:rFonts w:ascii="Arial" w:hAnsi="Arial" w:cs="Arial"/>
          <w:b/>
          <w:szCs w:val="22"/>
        </w:rPr>
      </w:pPr>
    </w:p>
    <w:p w14:paraId="44EDE162" w14:textId="7DE8E2AA"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86 dotyczy</w:t>
      </w:r>
      <w:r w:rsidR="00534F28" w:rsidRPr="00C467E6">
        <w:rPr>
          <w:rFonts w:ascii="Arial" w:hAnsi="Arial" w:cs="Arial"/>
          <w:b/>
          <w:szCs w:val="22"/>
        </w:rPr>
        <w:t xml:space="preserve"> pakietu 1, poz. 201, 324, 366, 368, 413, 445</w:t>
      </w:r>
    </w:p>
    <w:p w14:paraId="63CE5038" w14:textId="6A4C807A"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Czy Zamawiający w PAKIECIE 1 w poniższych pozycjach wyraża zgodę na wykreślenie ze względu na:</w:t>
      </w:r>
    </w:p>
    <w:p w14:paraId="7CE85BD1" w14:textId="08E27B72"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Poz. 201 ATECORTIN -problemy z dostępnością</w:t>
      </w:r>
    </w:p>
    <w:p w14:paraId="79175B35" w14:textId="77777777"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Poz. 324 </w:t>
      </w:r>
      <w:proofErr w:type="spellStart"/>
      <w:r w:rsidRPr="00C467E6">
        <w:rPr>
          <w:rFonts w:ascii="Arial" w:hAnsi="Arial" w:cs="Arial"/>
          <w:bCs/>
          <w:szCs w:val="22"/>
        </w:rPr>
        <w:t>pyridoxine</w:t>
      </w:r>
      <w:proofErr w:type="spellEnd"/>
      <w:r w:rsidRPr="00C467E6">
        <w:rPr>
          <w:rFonts w:ascii="Arial" w:hAnsi="Arial" w:cs="Arial"/>
          <w:bCs/>
          <w:szCs w:val="22"/>
        </w:rPr>
        <w:t xml:space="preserve"> 50mg/2ml x 5 </w:t>
      </w:r>
      <w:proofErr w:type="spellStart"/>
      <w:r w:rsidRPr="00C467E6">
        <w:rPr>
          <w:rFonts w:ascii="Arial" w:hAnsi="Arial" w:cs="Arial"/>
          <w:bCs/>
          <w:szCs w:val="22"/>
        </w:rPr>
        <w:t>amp</w:t>
      </w:r>
      <w:proofErr w:type="spellEnd"/>
      <w:r w:rsidRPr="00C467E6">
        <w:rPr>
          <w:rFonts w:ascii="Arial" w:hAnsi="Arial" w:cs="Arial"/>
          <w:bCs/>
          <w:szCs w:val="22"/>
        </w:rPr>
        <w:t xml:space="preserve"> - zakończona produkcja</w:t>
      </w:r>
    </w:p>
    <w:p w14:paraId="1012EAE1" w14:textId="77777777"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Poz. 366 tetanus </w:t>
      </w:r>
      <w:proofErr w:type="spellStart"/>
      <w:r w:rsidRPr="00C467E6">
        <w:rPr>
          <w:rFonts w:ascii="Arial" w:hAnsi="Arial" w:cs="Arial"/>
          <w:bCs/>
          <w:szCs w:val="22"/>
        </w:rPr>
        <w:t>immunoglobin</w:t>
      </w:r>
      <w:proofErr w:type="spellEnd"/>
      <w:r w:rsidRPr="00C467E6">
        <w:rPr>
          <w:rFonts w:ascii="Arial" w:hAnsi="Arial" w:cs="Arial"/>
          <w:bCs/>
          <w:szCs w:val="22"/>
        </w:rPr>
        <w:t xml:space="preserve"> 250j./1ml – problemy z dostępnością.</w:t>
      </w:r>
    </w:p>
    <w:p w14:paraId="40C97F7F" w14:textId="77777777"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Poz. 368 </w:t>
      </w:r>
      <w:proofErr w:type="spellStart"/>
      <w:r w:rsidRPr="00C467E6">
        <w:rPr>
          <w:rFonts w:ascii="Arial" w:hAnsi="Arial" w:cs="Arial"/>
          <w:bCs/>
          <w:szCs w:val="22"/>
        </w:rPr>
        <w:t>thiaminum</w:t>
      </w:r>
      <w:proofErr w:type="spellEnd"/>
      <w:r w:rsidRPr="00C467E6">
        <w:rPr>
          <w:rFonts w:ascii="Arial" w:hAnsi="Arial" w:cs="Arial"/>
          <w:bCs/>
          <w:szCs w:val="22"/>
        </w:rPr>
        <w:t xml:space="preserve"> 25mg/1ml x 10 </w:t>
      </w:r>
      <w:proofErr w:type="spellStart"/>
      <w:r w:rsidRPr="00C467E6">
        <w:rPr>
          <w:rFonts w:ascii="Arial" w:hAnsi="Arial" w:cs="Arial"/>
          <w:bCs/>
          <w:szCs w:val="22"/>
        </w:rPr>
        <w:t>amp</w:t>
      </w:r>
      <w:proofErr w:type="spellEnd"/>
      <w:r w:rsidRPr="00C467E6">
        <w:rPr>
          <w:rFonts w:ascii="Arial" w:hAnsi="Arial" w:cs="Arial"/>
          <w:bCs/>
          <w:szCs w:val="22"/>
        </w:rPr>
        <w:t>. - zakończona produkcja</w:t>
      </w:r>
    </w:p>
    <w:p w14:paraId="0D2D091A" w14:textId="11BD8C4B" w:rsidR="00534F28" w:rsidRPr="00C467E6" w:rsidRDefault="00FC314E" w:rsidP="00534F28">
      <w:pPr>
        <w:widowControl w:val="0"/>
        <w:suppressAutoHyphens w:val="0"/>
        <w:jc w:val="both"/>
        <w:rPr>
          <w:rFonts w:ascii="Arial" w:hAnsi="Arial" w:cs="Arial"/>
          <w:bCs/>
          <w:szCs w:val="22"/>
        </w:rPr>
      </w:pPr>
      <w:r w:rsidRPr="00C467E6">
        <w:rPr>
          <w:rFonts w:ascii="Arial" w:hAnsi="Arial" w:cs="Arial"/>
          <w:bCs/>
          <w:szCs w:val="22"/>
        </w:rPr>
        <w:t xml:space="preserve">Poz. </w:t>
      </w:r>
      <w:r w:rsidR="00534F28" w:rsidRPr="00C467E6">
        <w:rPr>
          <w:rFonts w:ascii="Arial" w:hAnsi="Arial" w:cs="Arial"/>
          <w:bCs/>
          <w:szCs w:val="22"/>
          <w:lang w:val="de-DE"/>
        </w:rPr>
        <w:t xml:space="preserve">413 </w:t>
      </w:r>
      <w:proofErr w:type="spellStart"/>
      <w:r w:rsidR="00534F28" w:rsidRPr="00C467E6">
        <w:rPr>
          <w:rFonts w:ascii="Arial" w:hAnsi="Arial" w:cs="Arial"/>
          <w:bCs/>
          <w:szCs w:val="22"/>
          <w:lang w:val="de-DE"/>
        </w:rPr>
        <w:t>coffeium</w:t>
      </w:r>
      <w:proofErr w:type="spellEnd"/>
      <w:r w:rsidR="00534F28" w:rsidRPr="00C467E6">
        <w:rPr>
          <w:rFonts w:ascii="Arial" w:hAnsi="Arial" w:cs="Arial"/>
          <w:bCs/>
          <w:szCs w:val="22"/>
          <w:lang w:val="de-DE"/>
        </w:rPr>
        <w:t xml:space="preserve"> </w:t>
      </w:r>
      <w:proofErr w:type="spellStart"/>
      <w:r w:rsidR="00534F28" w:rsidRPr="00C467E6">
        <w:rPr>
          <w:rFonts w:ascii="Arial" w:hAnsi="Arial" w:cs="Arial"/>
          <w:bCs/>
          <w:szCs w:val="22"/>
          <w:lang w:val="de-DE"/>
        </w:rPr>
        <w:t>natrium</w:t>
      </w:r>
      <w:proofErr w:type="spellEnd"/>
      <w:r w:rsidR="00534F28" w:rsidRPr="00C467E6">
        <w:rPr>
          <w:rFonts w:ascii="Arial" w:hAnsi="Arial" w:cs="Arial"/>
          <w:bCs/>
          <w:szCs w:val="22"/>
          <w:lang w:val="de-DE"/>
        </w:rPr>
        <w:t xml:space="preserve"> </w:t>
      </w:r>
      <w:proofErr w:type="spellStart"/>
      <w:r w:rsidR="00534F28" w:rsidRPr="00C467E6">
        <w:rPr>
          <w:rFonts w:ascii="Arial" w:hAnsi="Arial" w:cs="Arial"/>
          <w:bCs/>
          <w:szCs w:val="22"/>
          <w:lang w:val="de-DE"/>
        </w:rPr>
        <w:t>benzoic</w:t>
      </w:r>
      <w:proofErr w:type="spellEnd"/>
      <w:r w:rsidR="00534F28" w:rsidRPr="00C467E6">
        <w:rPr>
          <w:rFonts w:ascii="Arial" w:hAnsi="Arial" w:cs="Arial"/>
          <w:bCs/>
          <w:szCs w:val="22"/>
          <w:lang w:val="de-DE"/>
        </w:rPr>
        <w:t xml:space="preserve">. </w:t>
      </w:r>
      <w:proofErr w:type="spellStart"/>
      <w:r w:rsidR="00534F28" w:rsidRPr="00C467E6">
        <w:rPr>
          <w:rFonts w:ascii="Arial" w:hAnsi="Arial" w:cs="Arial"/>
          <w:bCs/>
          <w:szCs w:val="22"/>
        </w:rPr>
        <w:t>Subst</w:t>
      </w:r>
      <w:proofErr w:type="spellEnd"/>
      <w:r w:rsidR="00534F28" w:rsidRPr="00C467E6">
        <w:rPr>
          <w:rFonts w:ascii="Arial" w:hAnsi="Arial" w:cs="Arial"/>
          <w:bCs/>
          <w:szCs w:val="22"/>
        </w:rPr>
        <w:t>. – brak produkcji wszystkich wielkości opakowań ze względu na brak surowca.</w:t>
      </w:r>
    </w:p>
    <w:p w14:paraId="13C2D562" w14:textId="77777777"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Poz. 445 AZITROMYCIN 500 MG x 5 </w:t>
      </w:r>
      <w:proofErr w:type="spellStart"/>
      <w:r w:rsidRPr="00C467E6">
        <w:rPr>
          <w:rFonts w:ascii="Arial" w:hAnsi="Arial" w:cs="Arial"/>
          <w:bCs/>
          <w:szCs w:val="22"/>
        </w:rPr>
        <w:t>amp</w:t>
      </w:r>
      <w:proofErr w:type="spellEnd"/>
      <w:r w:rsidRPr="00C467E6">
        <w:rPr>
          <w:rFonts w:ascii="Arial" w:hAnsi="Arial" w:cs="Arial"/>
          <w:bCs/>
          <w:szCs w:val="22"/>
        </w:rPr>
        <w:t xml:space="preserve"> - zakończona produkcja</w:t>
      </w:r>
    </w:p>
    <w:p w14:paraId="2532276D" w14:textId="470EC191" w:rsidR="007C41AF" w:rsidRPr="00C467E6" w:rsidRDefault="007C41AF" w:rsidP="00416F17">
      <w:pPr>
        <w:widowControl w:val="0"/>
        <w:suppressAutoHyphens w:val="0"/>
        <w:jc w:val="both"/>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Nie, prosimy o podanie tych informacji pod pakietem i wycenę zgodną z ostatnią dostawą.</w:t>
      </w:r>
    </w:p>
    <w:p w14:paraId="101F478F" w14:textId="77777777" w:rsidR="007C41AF" w:rsidRPr="00C467E6" w:rsidRDefault="007C41AF" w:rsidP="007C41AF">
      <w:pPr>
        <w:widowControl w:val="0"/>
        <w:suppressAutoHyphens w:val="0"/>
        <w:rPr>
          <w:rFonts w:ascii="Arial" w:hAnsi="Arial" w:cs="Arial"/>
          <w:szCs w:val="22"/>
        </w:rPr>
      </w:pPr>
    </w:p>
    <w:p w14:paraId="1B08ECF4" w14:textId="77777777" w:rsidR="007C41AF" w:rsidRPr="00C467E6" w:rsidRDefault="007C41AF" w:rsidP="007C41AF">
      <w:pPr>
        <w:widowControl w:val="0"/>
        <w:suppressAutoHyphens w:val="0"/>
        <w:rPr>
          <w:rFonts w:ascii="Arial" w:hAnsi="Arial" w:cs="Arial"/>
          <w:szCs w:val="22"/>
        </w:rPr>
      </w:pPr>
    </w:p>
    <w:p w14:paraId="4077025D" w14:textId="79E5B5B2"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87 dotyczy</w:t>
      </w:r>
      <w:r w:rsidR="00534F28" w:rsidRPr="00C467E6">
        <w:rPr>
          <w:rFonts w:ascii="Arial" w:hAnsi="Arial" w:cs="Arial"/>
          <w:b/>
          <w:szCs w:val="22"/>
        </w:rPr>
        <w:t xml:space="preserve"> pakietu 1, poz. 50</w:t>
      </w:r>
    </w:p>
    <w:p w14:paraId="1F75BEF1" w14:textId="32E73209"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Czy Zamawiający wyrazi zgodę na zaoferowanie leku typu: </w:t>
      </w:r>
      <w:proofErr w:type="spellStart"/>
      <w:r w:rsidRPr="00C467E6">
        <w:rPr>
          <w:rFonts w:ascii="Arial" w:hAnsi="Arial" w:cs="Arial"/>
          <w:bCs/>
          <w:szCs w:val="22"/>
        </w:rPr>
        <w:t>Calcium</w:t>
      </w:r>
      <w:proofErr w:type="spellEnd"/>
      <w:r w:rsidRPr="00C467E6">
        <w:rPr>
          <w:rFonts w:ascii="Arial" w:hAnsi="Arial" w:cs="Arial"/>
          <w:bCs/>
          <w:szCs w:val="22"/>
        </w:rPr>
        <w:t xml:space="preserve"> </w:t>
      </w:r>
      <w:proofErr w:type="spellStart"/>
      <w:r w:rsidRPr="00C467E6">
        <w:rPr>
          <w:rFonts w:ascii="Arial" w:hAnsi="Arial" w:cs="Arial"/>
          <w:bCs/>
          <w:szCs w:val="22"/>
        </w:rPr>
        <w:t>Gluconate</w:t>
      </w:r>
      <w:proofErr w:type="spellEnd"/>
      <w:r w:rsidRPr="00C467E6">
        <w:rPr>
          <w:rFonts w:ascii="Arial" w:hAnsi="Arial" w:cs="Arial"/>
          <w:bCs/>
          <w:szCs w:val="22"/>
        </w:rPr>
        <w:t xml:space="preserve"> 10</w:t>
      </w:r>
      <w:r w:rsidR="006E08BF" w:rsidRPr="00C467E6">
        <w:rPr>
          <w:rFonts w:ascii="Arial" w:hAnsi="Arial" w:cs="Arial"/>
          <w:bCs/>
          <w:szCs w:val="22"/>
        </w:rPr>
        <w:t xml:space="preserve"> </w:t>
      </w:r>
      <w:r w:rsidRPr="00C467E6">
        <w:rPr>
          <w:rFonts w:ascii="Arial" w:hAnsi="Arial" w:cs="Arial"/>
          <w:bCs/>
          <w:szCs w:val="22"/>
        </w:rPr>
        <w:t xml:space="preserve">%, </w:t>
      </w:r>
      <w:proofErr w:type="spellStart"/>
      <w:r w:rsidRPr="00C467E6">
        <w:rPr>
          <w:rFonts w:ascii="Arial" w:hAnsi="Arial" w:cs="Arial"/>
          <w:bCs/>
          <w:szCs w:val="22"/>
        </w:rPr>
        <w:t>roztw</w:t>
      </w:r>
      <w:proofErr w:type="spellEnd"/>
      <w:r w:rsidRPr="00C467E6">
        <w:rPr>
          <w:rFonts w:ascii="Arial" w:hAnsi="Arial" w:cs="Arial"/>
          <w:bCs/>
          <w:szCs w:val="22"/>
        </w:rPr>
        <w:t>. d/</w:t>
      </w:r>
      <w:proofErr w:type="spellStart"/>
      <w:r w:rsidRPr="00C467E6">
        <w:rPr>
          <w:rFonts w:ascii="Arial" w:hAnsi="Arial" w:cs="Arial"/>
          <w:bCs/>
          <w:szCs w:val="22"/>
        </w:rPr>
        <w:t>wst</w:t>
      </w:r>
      <w:proofErr w:type="spellEnd"/>
      <w:r w:rsidRPr="00C467E6">
        <w:rPr>
          <w:rFonts w:ascii="Arial" w:hAnsi="Arial" w:cs="Arial"/>
          <w:bCs/>
          <w:szCs w:val="22"/>
        </w:rPr>
        <w:t>, (</w:t>
      </w:r>
      <w:proofErr w:type="spellStart"/>
      <w:r w:rsidRPr="00C467E6">
        <w:rPr>
          <w:rFonts w:ascii="Arial" w:hAnsi="Arial" w:cs="Arial"/>
          <w:bCs/>
          <w:szCs w:val="22"/>
        </w:rPr>
        <w:t>Aguett</w:t>
      </w:r>
      <w:proofErr w:type="spellEnd"/>
      <w:r w:rsidRPr="00C467E6">
        <w:rPr>
          <w:rFonts w:ascii="Arial" w:hAnsi="Arial" w:cs="Arial"/>
          <w:bCs/>
          <w:szCs w:val="22"/>
        </w:rPr>
        <w:t>)</w:t>
      </w:r>
      <w:r w:rsidR="006E08BF" w:rsidRPr="00C467E6">
        <w:rPr>
          <w:rFonts w:ascii="Arial" w:hAnsi="Arial" w:cs="Arial"/>
          <w:bCs/>
          <w:szCs w:val="22"/>
        </w:rPr>
        <w:t xml:space="preserve"> </w:t>
      </w:r>
      <w:r w:rsidRPr="00C467E6">
        <w:rPr>
          <w:rFonts w:ascii="Arial" w:hAnsi="Arial" w:cs="Arial"/>
          <w:bCs/>
          <w:szCs w:val="22"/>
        </w:rPr>
        <w:t>10</w:t>
      </w:r>
      <w:r w:rsidR="006E08BF" w:rsidRPr="00C467E6">
        <w:rPr>
          <w:rFonts w:ascii="Arial" w:hAnsi="Arial" w:cs="Arial"/>
          <w:bCs/>
          <w:szCs w:val="22"/>
        </w:rPr>
        <w:t xml:space="preserve"> </w:t>
      </w:r>
      <w:r w:rsidRPr="00C467E6">
        <w:rPr>
          <w:rFonts w:ascii="Arial" w:hAnsi="Arial" w:cs="Arial"/>
          <w:bCs/>
          <w:szCs w:val="22"/>
        </w:rPr>
        <w:t>ml,</w:t>
      </w:r>
      <w:r w:rsidR="006E08BF" w:rsidRPr="00C467E6">
        <w:rPr>
          <w:rFonts w:ascii="Arial" w:hAnsi="Arial" w:cs="Arial"/>
          <w:bCs/>
          <w:szCs w:val="22"/>
        </w:rPr>
        <w:t xml:space="preserve"> </w:t>
      </w:r>
      <w:r w:rsidRPr="00C467E6">
        <w:rPr>
          <w:rFonts w:ascii="Arial" w:hAnsi="Arial" w:cs="Arial"/>
          <w:bCs/>
          <w:szCs w:val="22"/>
        </w:rPr>
        <w:t>50</w:t>
      </w:r>
      <w:r w:rsidR="006E08BF" w:rsidRPr="00C467E6">
        <w:rPr>
          <w:rFonts w:ascii="Arial" w:hAnsi="Arial" w:cs="Arial"/>
          <w:bCs/>
          <w:szCs w:val="22"/>
        </w:rPr>
        <w:t xml:space="preserve"> </w:t>
      </w:r>
      <w:proofErr w:type="spellStart"/>
      <w:r w:rsidRPr="00C467E6">
        <w:rPr>
          <w:rFonts w:ascii="Arial" w:hAnsi="Arial" w:cs="Arial"/>
          <w:bCs/>
          <w:szCs w:val="22"/>
        </w:rPr>
        <w:t>amp</w:t>
      </w:r>
      <w:proofErr w:type="spellEnd"/>
      <w:r w:rsidRPr="00C467E6">
        <w:rPr>
          <w:rFonts w:ascii="Arial" w:hAnsi="Arial" w:cs="Arial"/>
          <w:bCs/>
          <w:szCs w:val="22"/>
        </w:rPr>
        <w:t xml:space="preserve"> (</w:t>
      </w:r>
      <w:proofErr w:type="spellStart"/>
      <w:r w:rsidRPr="00C467E6">
        <w:rPr>
          <w:rFonts w:ascii="Arial" w:hAnsi="Arial" w:cs="Arial"/>
          <w:bCs/>
          <w:szCs w:val="22"/>
        </w:rPr>
        <w:t>Zg</w:t>
      </w:r>
      <w:proofErr w:type="spellEnd"/>
      <w:r w:rsidRPr="00C467E6">
        <w:rPr>
          <w:rFonts w:ascii="Arial" w:hAnsi="Arial" w:cs="Arial"/>
          <w:bCs/>
          <w:szCs w:val="22"/>
        </w:rPr>
        <w:t>. MZ)?</w:t>
      </w:r>
    </w:p>
    <w:p w14:paraId="74431244" w14:textId="2869B134"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wyraża zgodę.</w:t>
      </w:r>
    </w:p>
    <w:p w14:paraId="79BFEA3C" w14:textId="77777777" w:rsidR="00416F17" w:rsidRPr="00C467E6" w:rsidRDefault="00416F17" w:rsidP="007C41AF">
      <w:pPr>
        <w:widowControl w:val="0"/>
        <w:suppressAutoHyphens w:val="0"/>
        <w:rPr>
          <w:rFonts w:ascii="Arial" w:hAnsi="Arial" w:cs="Arial"/>
          <w:b/>
          <w:szCs w:val="22"/>
        </w:rPr>
      </w:pPr>
    </w:p>
    <w:p w14:paraId="4C20B642" w14:textId="77777777" w:rsidR="007C41AF" w:rsidRPr="00C467E6" w:rsidRDefault="007C41AF" w:rsidP="007C41AF">
      <w:pPr>
        <w:widowControl w:val="0"/>
        <w:suppressAutoHyphens w:val="0"/>
        <w:rPr>
          <w:rFonts w:ascii="Arial" w:hAnsi="Arial" w:cs="Arial"/>
          <w:b/>
          <w:szCs w:val="22"/>
        </w:rPr>
      </w:pPr>
    </w:p>
    <w:p w14:paraId="1DFCF00C" w14:textId="15DC2E00"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88 dotyczy</w:t>
      </w:r>
      <w:r w:rsidR="00534F28" w:rsidRPr="00C467E6">
        <w:rPr>
          <w:rFonts w:ascii="Arial" w:hAnsi="Arial" w:cs="Arial"/>
          <w:b/>
          <w:szCs w:val="22"/>
        </w:rPr>
        <w:t xml:space="preserve"> pakietu 1, poz. 288</w:t>
      </w:r>
    </w:p>
    <w:p w14:paraId="2FCE956B" w14:textId="7962B82E"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Czy Zamawiający w pakiecie 1 w poz. 288 wyrazi zgodę na zaoferowanie leku w postaci tabletki </w:t>
      </w:r>
      <w:r w:rsidRPr="00C467E6">
        <w:rPr>
          <w:rFonts w:ascii="Arial" w:hAnsi="Arial" w:cs="Arial"/>
          <w:bCs/>
          <w:szCs w:val="22"/>
        </w:rPr>
        <w:br/>
        <w:t>o przedłużonym działaniu?</w:t>
      </w:r>
    </w:p>
    <w:p w14:paraId="6B98656D" w14:textId="5178AC3E"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zgo</w:t>
      </w:r>
      <w:r w:rsidR="00DB1CE3" w:rsidRPr="00C467E6">
        <w:rPr>
          <w:rFonts w:ascii="Arial" w:hAnsi="Arial" w:cs="Arial"/>
          <w:b/>
          <w:szCs w:val="22"/>
        </w:rPr>
        <w:t>d</w:t>
      </w:r>
      <w:r w:rsidR="00416F17" w:rsidRPr="00C467E6">
        <w:rPr>
          <w:rFonts w:ascii="Arial" w:hAnsi="Arial" w:cs="Arial"/>
          <w:b/>
          <w:szCs w:val="22"/>
        </w:rPr>
        <w:t>nie z SIWZ.</w:t>
      </w:r>
    </w:p>
    <w:p w14:paraId="0D2D4382" w14:textId="77777777" w:rsidR="00416F17" w:rsidRPr="00C467E6" w:rsidRDefault="00416F17" w:rsidP="007C41AF">
      <w:pPr>
        <w:widowControl w:val="0"/>
        <w:suppressAutoHyphens w:val="0"/>
        <w:rPr>
          <w:rFonts w:ascii="Arial" w:hAnsi="Arial" w:cs="Arial"/>
          <w:b/>
          <w:szCs w:val="22"/>
        </w:rPr>
      </w:pPr>
    </w:p>
    <w:p w14:paraId="5078011B" w14:textId="77777777" w:rsidR="007C41AF" w:rsidRPr="00C467E6" w:rsidRDefault="007C41AF" w:rsidP="007C41AF">
      <w:pPr>
        <w:widowControl w:val="0"/>
        <w:suppressAutoHyphens w:val="0"/>
        <w:rPr>
          <w:rFonts w:ascii="Arial" w:hAnsi="Arial" w:cs="Arial"/>
          <w:b/>
          <w:szCs w:val="22"/>
        </w:rPr>
      </w:pPr>
    </w:p>
    <w:p w14:paraId="26CF420D" w14:textId="028AA9FA" w:rsidR="007C41AF" w:rsidRPr="00C467E6" w:rsidRDefault="007C41AF" w:rsidP="007C41AF">
      <w:pPr>
        <w:widowControl w:val="0"/>
        <w:suppressAutoHyphens w:val="0"/>
        <w:rPr>
          <w:rFonts w:ascii="Arial" w:hAnsi="Arial" w:cs="Arial"/>
          <w:b/>
          <w:szCs w:val="22"/>
        </w:rPr>
      </w:pPr>
      <w:r w:rsidRPr="00C467E6">
        <w:rPr>
          <w:rFonts w:ascii="Arial" w:hAnsi="Arial" w:cs="Arial"/>
          <w:b/>
          <w:szCs w:val="22"/>
        </w:rPr>
        <w:t>Pytanie 89 dotyczy</w:t>
      </w:r>
      <w:r w:rsidR="00534F28" w:rsidRPr="00C467E6">
        <w:rPr>
          <w:rFonts w:ascii="Arial" w:hAnsi="Arial" w:cs="Arial"/>
          <w:b/>
          <w:szCs w:val="22"/>
        </w:rPr>
        <w:t xml:space="preserve"> pakietu 1 poz. 444</w:t>
      </w:r>
    </w:p>
    <w:p w14:paraId="6D409D3D" w14:textId="1CA77CB7" w:rsidR="00534F28" w:rsidRPr="00C467E6" w:rsidRDefault="00534F28" w:rsidP="00534F28">
      <w:pPr>
        <w:widowControl w:val="0"/>
        <w:suppressAutoHyphens w:val="0"/>
        <w:jc w:val="both"/>
        <w:rPr>
          <w:rFonts w:ascii="Arial" w:hAnsi="Arial" w:cs="Arial"/>
          <w:bCs/>
          <w:szCs w:val="22"/>
        </w:rPr>
      </w:pPr>
      <w:r w:rsidRPr="00C467E6">
        <w:rPr>
          <w:rFonts w:ascii="Arial" w:hAnsi="Arial" w:cs="Arial"/>
          <w:bCs/>
          <w:szCs w:val="22"/>
        </w:rPr>
        <w:t xml:space="preserve">Czy Zamawiający w pakiecie 1 wyrazi zgodę na wydzielenie poz. 444. Wydzielenie w/w pozycji pozwoli naszej firmie złożyć konkurencyjną ofertę, a Zamawiającemu możliwość wyboru najpotrzebniejszej dla Szpitala oferty, spośród większej liczby Wykonawców. </w:t>
      </w:r>
    </w:p>
    <w:p w14:paraId="586B2015" w14:textId="208D00B7" w:rsidR="007C41AF" w:rsidRPr="00C467E6" w:rsidRDefault="007C41AF" w:rsidP="00534F28">
      <w:pPr>
        <w:widowControl w:val="0"/>
        <w:suppressAutoHyphens w:val="0"/>
        <w:jc w:val="both"/>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Nie, Zamawiający nie wyraża zgody.</w:t>
      </w:r>
    </w:p>
    <w:p w14:paraId="20BAB74C" w14:textId="77777777" w:rsidR="007C41AF" w:rsidRPr="00C467E6" w:rsidRDefault="007C41AF" w:rsidP="00534F28">
      <w:pPr>
        <w:widowControl w:val="0"/>
        <w:suppressAutoHyphens w:val="0"/>
        <w:jc w:val="both"/>
        <w:rPr>
          <w:rFonts w:ascii="Arial" w:hAnsi="Arial" w:cs="Arial"/>
          <w:b/>
          <w:szCs w:val="22"/>
        </w:rPr>
      </w:pPr>
    </w:p>
    <w:p w14:paraId="3616A724" w14:textId="77777777" w:rsidR="007C41AF" w:rsidRPr="00C467E6" w:rsidRDefault="007C41AF" w:rsidP="00534F28">
      <w:pPr>
        <w:widowControl w:val="0"/>
        <w:suppressAutoHyphens w:val="0"/>
        <w:jc w:val="both"/>
        <w:rPr>
          <w:rFonts w:ascii="Arial" w:hAnsi="Arial" w:cs="Arial"/>
          <w:b/>
          <w:szCs w:val="22"/>
        </w:rPr>
      </w:pPr>
    </w:p>
    <w:p w14:paraId="1E16E353" w14:textId="4183E751" w:rsidR="007C41AF" w:rsidRPr="00C467E6" w:rsidRDefault="007C41AF" w:rsidP="00534F28">
      <w:pPr>
        <w:widowControl w:val="0"/>
        <w:suppressAutoHyphens w:val="0"/>
        <w:jc w:val="both"/>
        <w:rPr>
          <w:rFonts w:ascii="Arial" w:hAnsi="Arial" w:cs="Arial"/>
          <w:b/>
          <w:szCs w:val="22"/>
        </w:rPr>
      </w:pPr>
      <w:r w:rsidRPr="00C467E6">
        <w:rPr>
          <w:rFonts w:ascii="Arial" w:hAnsi="Arial" w:cs="Arial"/>
          <w:b/>
          <w:szCs w:val="22"/>
        </w:rPr>
        <w:t>Pytanie 90 dotyczy</w:t>
      </w:r>
      <w:r w:rsidR="00534F28" w:rsidRPr="00C467E6">
        <w:rPr>
          <w:rFonts w:ascii="Arial" w:hAnsi="Arial" w:cs="Arial"/>
          <w:b/>
          <w:szCs w:val="22"/>
        </w:rPr>
        <w:t xml:space="preserve"> pakietu 49 poz. 1, 2</w:t>
      </w:r>
    </w:p>
    <w:p w14:paraId="653E0592" w14:textId="7C4DE4E4" w:rsidR="00534F28" w:rsidRPr="00C467E6" w:rsidRDefault="00534F28" w:rsidP="00534F28">
      <w:pPr>
        <w:jc w:val="both"/>
        <w:rPr>
          <w:rFonts w:ascii="Arial" w:eastAsia="Calibri" w:hAnsi="Arial" w:cs="Arial"/>
          <w:szCs w:val="22"/>
          <w:lang w:eastAsia="en-US"/>
        </w:rPr>
      </w:pPr>
      <w:r w:rsidRPr="00C467E6">
        <w:rPr>
          <w:rFonts w:ascii="Arial" w:hAnsi="Arial" w:cs="Arial"/>
          <w:color w:val="000000"/>
          <w:szCs w:val="22"/>
          <w:lang w:eastAsia="zh-CN"/>
        </w:rPr>
        <w:lastRenderedPageBreak/>
        <w:t>Czy Zamawiający wyrazi zgodę na wydzielenie poz. 1 oraz poz. 2 z pakietu 49 i utworzy osobny pakiet.</w:t>
      </w:r>
      <w:r w:rsidRPr="00C467E6">
        <w:rPr>
          <w:rFonts w:ascii="Arial" w:eastAsia="Calibri" w:hAnsi="Arial" w:cs="Arial"/>
          <w:szCs w:val="22"/>
          <w:lang w:eastAsia="en-US"/>
        </w:rPr>
        <w:t xml:space="preserve"> Wydzielenie w/w pozycji pozwoli naszej firmie złożyć konkurencyjną ofertę, a Zamawiającemu możliwość wyboru najpotrzebniejszej dla Szpitala oferty, spośród większej liczby Wykonawców. </w:t>
      </w:r>
    </w:p>
    <w:p w14:paraId="15A54F03" w14:textId="7CA441EE" w:rsidR="007C41AF" w:rsidRPr="00C467E6" w:rsidRDefault="007C41AF" w:rsidP="00534F28">
      <w:pPr>
        <w:widowControl w:val="0"/>
        <w:suppressAutoHyphens w:val="0"/>
        <w:jc w:val="both"/>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Nie, Zamawiający nie wyraża zgody.</w:t>
      </w:r>
    </w:p>
    <w:p w14:paraId="315B3608" w14:textId="77777777" w:rsidR="007C41AF" w:rsidRPr="00C467E6" w:rsidRDefault="007C41AF" w:rsidP="00534F28">
      <w:pPr>
        <w:autoSpaceDE w:val="0"/>
        <w:autoSpaceDN w:val="0"/>
        <w:adjustRightInd w:val="0"/>
        <w:spacing w:line="240" w:lineRule="atLeast"/>
        <w:jc w:val="both"/>
        <w:rPr>
          <w:rFonts w:ascii="Arial" w:hAnsi="Arial" w:cs="Arial"/>
          <w:color w:val="000000"/>
          <w:szCs w:val="22"/>
          <w:lang w:eastAsia="zh-CN"/>
        </w:rPr>
      </w:pPr>
    </w:p>
    <w:p w14:paraId="67140CB8" w14:textId="2C98CDB1" w:rsidR="007C41AF" w:rsidRPr="00C467E6" w:rsidRDefault="007C41AF" w:rsidP="00534F28">
      <w:pPr>
        <w:autoSpaceDE w:val="0"/>
        <w:autoSpaceDN w:val="0"/>
        <w:adjustRightInd w:val="0"/>
        <w:spacing w:line="240" w:lineRule="atLeast"/>
        <w:jc w:val="both"/>
        <w:rPr>
          <w:rFonts w:ascii="Arial" w:hAnsi="Arial" w:cs="Arial"/>
          <w:color w:val="000000"/>
          <w:szCs w:val="22"/>
          <w:lang w:eastAsia="zh-CN"/>
        </w:rPr>
      </w:pPr>
    </w:p>
    <w:p w14:paraId="1209E445" w14:textId="14A4D231" w:rsidR="00534F28" w:rsidRPr="00C467E6" w:rsidRDefault="00534F28" w:rsidP="00534F28">
      <w:pPr>
        <w:widowControl w:val="0"/>
        <w:suppressAutoHyphens w:val="0"/>
        <w:rPr>
          <w:rFonts w:ascii="Arial" w:hAnsi="Arial" w:cs="Arial"/>
          <w:b/>
          <w:szCs w:val="22"/>
        </w:rPr>
      </w:pPr>
      <w:r w:rsidRPr="00C467E6">
        <w:rPr>
          <w:rFonts w:ascii="Arial" w:hAnsi="Arial" w:cs="Arial"/>
          <w:b/>
          <w:szCs w:val="22"/>
        </w:rPr>
        <w:t>Pytanie 91 dotyczy</w:t>
      </w:r>
      <w:r w:rsidR="001C6433" w:rsidRPr="00C467E6">
        <w:rPr>
          <w:rFonts w:ascii="Arial" w:hAnsi="Arial" w:cs="Arial"/>
          <w:b/>
          <w:szCs w:val="22"/>
        </w:rPr>
        <w:t xml:space="preserve"> pakietu 56, poz. 4 i 5</w:t>
      </w:r>
    </w:p>
    <w:p w14:paraId="2086DBFF" w14:textId="6A774415" w:rsidR="00534F28" w:rsidRPr="00C467E6" w:rsidRDefault="001C6433" w:rsidP="00534F28">
      <w:pPr>
        <w:widowControl w:val="0"/>
        <w:suppressAutoHyphens w:val="0"/>
        <w:jc w:val="both"/>
        <w:rPr>
          <w:rFonts w:ascii="Arial" w:hAnsi="Arial" w:cs="Arial"/>
          <w:bCs/>
          <w:szCs w:val="22"/>
        </w:rPr>
      </w:pPr>
      <w:r w:rsidRPr="00C467E6">
        <w:rPr>
          <w:rFonts w:ascii="Arial" w:hAnsi="Arial" w:cs="Arial"/>
          <w:bCs/>
          <w:szCs w:val="22"/>
        </w:rPr>
        <w:t xml:space="preserve">Czy zamawiający dopuści do oceny chusteczki nasączone alkoholem izopropylowym, bez aldehydów i fenoli, wielkość pojedynczej nie mniejsza niż 13x18,5 cm, do dezynfekcji powierzchni? Spektrum - B, F, V, </w:t>
      </w:r>
      <w:proofErr w:type="spellStart"/>
      <w:r w:rsidRPr="00C467E6">
        <w:rPr>
          <w:rFonts w:ascii="Arial" w:hAnsi="Arial" w:cs="Arial"/>
          <w:bCs/>
          <w:szCs w:val="22"/>
        </w:rPr>
        <w:t>Tbc</w:t>
      </w:r>
      <w:proofErr w:type="spellEnd"/>
      <w:r w:rsidRPr="00C467E6">
        <w:rPr>
          <w:rFonts w:ascii="Arial" w:hAnsi="Arial" w:cs="Arial"/>
          <w:bCs/>
          <w:szCs w:val="22"/>
        </w:rPr>
        <w:t xml:space="preserve"> </w:t>
      </w:r>
      <w:r w:rsidR="006E08BF" w:rsidRPr="00C467E6">
        <w:rPr>
          <w:rFonts w:ascii="Arial" w:hAnsi="Arial" w:cs="Arial"/>
          <w:bCs/>
          <w:szCs w:val="22"/>
        </w:rPr>
        <w:br/>
      </w:r>
      <w:r w:rsidRPr="00C467E6">
        <w:rPr>
          <w:rFonts w:ascii="Arial" w:hAnsi="Arial" w:cs="Arial"/>
          <w:bCs/>
          <w:szCs w:val="22"/>
        </w:rPr>
        <w:t>w czasie do 1 minuty, pakowane w pojemniku do wielokrotnego zamykania po 125 szt. x 1 op., z odpowiednim przeliczeniem ilości.</w:t>
      </w:r>
    </w:p>
    <w:p w14:paraId="70B29090" w14:textId="50FDAEF5" w:rsidR="00534F28" w:rsidRPr="00C467E6" w:rsidRDefault="00534F28" w:rsidP="00534F28">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dopuści.</w:t>
      </w:r>
    </w:p>
    <w:p w14:paraId="0D60D6BB" w14:textId="77777777" w:rsidR="00534F28" w:rsidRPr="00C467E6" w:rsidRDefault="00534F28" w:rsidP="00534F28">
      <w:pPr>
        <w:widowControl w:val="0"/>
        <w:suppressAutoHyphens w:val="0"/>
        <w:rPr>
          <w:rFonts w:ascii="Arial" w:hAnsi="Arial" w:cs="Arial"/>
          <w:szCs w:val="22"/>
        </w:rPr>
      </w:pPr>
    </w:p>
    <w:p w14:paraId="571A857F" w14:textId="77777777" w:rsidR="00534F28" w:rsidRPr="00C467E6" w:rsidRDefault="00534F28" w:rsidP="00534F28">
      <w:pPr>
        <w:widowControl w:val="0"/>
        <w:suppressAutoHyphens w:val="0"/>
        <w:rPr>
          <w:rFonts w:ascii="Arial" w:hAnsi="Arial" w:cs="Arial"/>
          <w:szCs w:val="22"/>
        </w:rPr>
      </w:pPr>
    </w:p>
    <w:p w14:paraId="2F803081" w14:textId="723820A6" w:rsidR="00534F28" w:rsidRPr="00C467E6" w:rsidRDefault="00534F28" w:rsidP="00534F28">
      <w:pPr>
        <w:widowControl w:val="0"/>
        <w:suppressAutoHyphens w:val="0"/>
        <w:rPr>
          <w:rFonts w:ascii="Arial" w:hAnsi="Arial" w:cs="Arial"/>
          <w:b/>
          <w:szCs w:val="22"/>
        </w:rPr>
      </w:pPr>
      <w:r w:rsidRPr="00C467E6">
        <w:rPr>
          <w:rFonts w:ascii="Arial" w:hAnsi="Arial" w:cs="Arial"/>
          <w:b/>
          <w:szCs w:val="22"/>
        </w:rPr>
        <w:t>Pytanie 92 dotyczy</w:t>
      </w:r>
      <w:r w:rsidR="001C6433" w:rsidRPr="00C467E6">
        <w:rPr>
          <w:rFonts w:ascii="Arial" w:hAnsi="Arial" w:cs="Arial"/>
          <w:b/>
          <w:szCs w:val="22"/>
        </w:rPr>
        <w:t xml:space="preserve"> pakietu 56, poz. 4 i 5</w:t>
      </w:r>
    </w:p>
    <w:p w14:paraId="734C4C5F" w14:textId="4843FB5E" w:rsidR="001C6433" w:rsidRPr="00C467E6" w:rsidRDefault="001C6433" w:rsidP="001C6433">
      <w:pPr>
        <w:widowControl w:val="0"/>
        <w:suppressAutoHyphens w:val="0"/>
        <w:jc w:val="both"/>
        <w:rPr>
          <w:rFonts w:ascii="Arial" w:hAnsi="Arial" w:cs="Arial"/>
          <w:bCs/>
          <w:szCs w:val="22"/>
        </w:rPr>
      </w:pPr>
      <w:r w:rsidRPr="00C467E6">
        <w:rPr>
          <w:rFonts w:ascii="Arial" w:hAnsi="Arial" w:cs="Arial"/>
          <w:bCs/>
          <w:szCs w:val="22"/>
        </w:rPr>
        <w:t xml:space="preserve">Czy zamawiający dopuści do oceny zapas chusteczek do poz. 4 x 125 szt. x 1 op. </w:t>
      </w:r>
      <w:r w:rsidR="00A26344" w:rsidRPr="00C467E6">
        <w:rPr>
          <w:rFonts w:ascii="Arial" w:hAnsi="Arial" w:cs="Arial"/>
          <w:bCs/>
          <w:szCs w:val="22"/>
        </w:rPr>
        <w:t>z</w:t>
      </w:r>
      <w:r w:rsidRPr="00C467E6">
        <w:rPr>
          <w:rFonts w:ascii="Arial" w:hAnsi="Arial" w:cs="Arial"/>
          <w:bCs/>
          <w:szCs w:val="22"/>
        </w:rPr>
        <w:t xml:space="preserve"> odpowiednim przeliczeniem ilości?</w:t>
      </w:r>
    </w:p>
    <w:p w14:paraId="7A917EC5" w14:textId="2F409789" w:rsidR="00534F28" w:rsidRPr="00C467E6" w:rsidRDefault="00534F28" w:rsidP="00534F28">
      <w:pPr>
        <w:widowControl w:val="0"/>
        <w:suppressAutoHyphens w:val="0"/>
        <w:rPr>
          <w:rFonts w:ascii="Arial" w:hAnsi="Arial" w:cs="Arial"/>
          <w:b/>
          <w:szCs w:val="22"/>
        </w:rPr>
      </w:pPr>
      <w:r w:rsidRPr="00C467E6">
        <w:rPr>
          <w:rFonts w:ascii="Arial" w:hAnsi="Arial" w:cs="Arial"/>
          <w:b/>
          <w:szCs w:val="22"/>
        </w:rPr>
        <w:t xml:space="preserve">ODPOWIEDŹ: </w:t>
      </w:r>
      <w:r w:rsidR="00416F17" w:rsidRPr="00C467E6">
        <w:rPr>
          <w:rFonts w:ascii="Arial" w:hAnsi="Arial" w:cs="Arial"/>
          <w:b/>
          <w:szCs w:val="22"/>
        </w:rPr>
        <w:t>Tak, Zamawiający dopuści.</w:t>
      </w:r>
    </w:p>
    <w:p w14:paraId="3AB933CB" w14:textId="77777777" w:rsidR="00534F28" w:rsidRPr="00C467E6" w:rsidRDefault="00534F28" w:rsidP="00534F28">
      <w:pPr>
        <w:widowControl w:val="0"/>
        <w:suppressAutoHyphens w:val="0"/>
        <w:rPr>
          <w:rFonts w:ascii="Arial" w:hAnsi="Arial" w:cs="Arial"/>
          <w:szCs w:val="22"/>
        </w:rPr>
      </w:pPr>
    </w:p>
    <w:p w14:paraId="6E04BFB2" w14:textId="77777777" w:rsidR="00534F28" w:rsidRPr="00C467E6" w:rsidRDefault="00534F28" w:rsidP="00534F28">
      <w:pPr>
        <w:widowControl w:val="0"/>
        <w:suppressAutoHyphens w:val="0"/>
        <w:rPr>
          <w:rFonts w:ascii="Arial" w:hAnsi="Arial" w:cs="Arial"/>
          <w:szCs w:val="22"/>
        </w:rPr>
      </w:pPr>
    </w:p>
    <w:p w14:paraId="473AFE68" w14:textId="2DA5D27F" w:rsidR="00534F28" w:rsidRPr="00C467E6" w:rsidRDefault="00534F28" w:rsidP="00534F28">
      <w:pPr>
        <w:widowControl w:val="0"/>
        <w:suppressAutoHyphens w:val="0"/>
        <w:rPr>
          <w:rFonts w:ascii="Arial" w:hAnsi="Arial" w:cs="Arial"/>
          <w:b/>
          <w:szCs w:val="22"/>
        </w:rPr>
      </w:pPr>
      <w:r w:rsidRPr="00C467E6">
        <w:rPr>
          <w:rFonts w:ascii="Arial" w:hAnsi="Arial" w:cs="Arial"/>
          <w:b/>
          <w:szCs w:val="22"/>
        </w:rPr>
        <w:t>Pytanie 93 dotyczy</w:t>
      </w:r>
      <w:r w:rsidR="00A26344" w:rsidRPr="00C467E6">
        <w:rPr>
          <w:rFonts w:ascii="Arial" w:hAnsi="Arial" w:cs="Arial"/>
          <w:b/>
          <w:szCs w:val="22"/>
        </w:rPr>
        <w:t xml:space="preserve"> pakietu 56, poz. 4 i 5</w:t>
      </w:r>
    </w:p>
    <w:p w14:paraId="5439C76D" w14:textId="0C89A5E6" w:rsidR="00A26344" w:rsidRPr="00C467E6" w:rsidRDefault="00A26344" w:rsidP="00A26344">
      <w:pPr>
        <w:widowControl w:val="0"/>
        <w:suppressAutoHyphens w:val="0"/>
        <w:jc w:val="both"/>
        <w:rPr>
          <w:rFonts w:ascii="Arial" w:hAnsi="Arial" w:cs="Arial"/>
          <w:bCs/>
          <w:szCs w:val="22"/>
        </w:rPr>
      </w:pPr>
      <w:r w:rsidRPr="00C467E6">
        <w:rPr>
          <w:rFonts w:ascii="Arial" w:hAnsi="Arial" w:cs="Arial"/>
          <w:bCs/>
          <w:szCs w:val="22"/>
        </w:rPr>
        <w:t xml:space="preserve">Czy Zamawiający w pakiecie nr 56 w pozycji nr 4 i 5 dopuści chusteczki nasączone alkoholem izopropylowym, etanolem, </w:t>
      </w:r>
      <w:proofErr w:type="spellStart"/>
      <w:r w:rsidRPr="00C467E6">
        <w:rPr>
          <w:rFonts w:ascii="Arial" w:hAnsi="Arial" w:cs="Arial"/>
          <w:bCs/>
          <w:szCs w:val="22"/>
        </w:rPr>
        <w:t>aminą</w:t>
      </w:r>
      <w:proofErr w:type="spellEnd"/>
      <w:r w:rsidRPr="00C467E6">
        <w:rPr>
          <w:rFonts w:ascii="Arial" w:hAnsi="Arial" w:cs="Arial"/>
          <w:bCs/>
          <w:szCs w:val="22"/>
        </w:rPr>
        <w:t xml:space="preserve"> i QAV, bez aldehydów i fenoli, wielkość pojedynczej 13x20 cm, do dezynfekcji powierzchni, spektrum - B, F, V, </w:t>
      </w:r>
      <w:proofErr w:type="spellStart"/>
      <w:r w:rsidRPr="00C467E6">
        <w:rPr>
          <w:rFonts w:ascii="Arial" w:hAnsi="Arial" w:cs="Arial"/>
          <w:bCs/>
          <w:szCs w:val="22"/>
        </w:rPr>
        <w:t>Tbc</w:t>
      </w:r>
      <w:proofErr w:type="spellEnd"/>
      <w:r w:rsidRPr="00C467E6">
        <w:rPr>
          <w:rFonts w:ascii="Arial" w:hAnsi="Arial" w:cs="Arial"/>
          <w:bCs/>
          <w:szCs w:val="22"/>
        </w:rPr>
        <w:t xml:space="preserve"> w czasie do 1 minuty w zależności od drobnoustroju konfekcjonowane odpowiednio w op. 100 szt. puszka i 100 szt. wkład?</w:t>
      </w:r>
    </w:p>
    <w:p w14:paraId="2C7C4766" w14:textId="2ED3AE55" w:rsidR="00534F28" w:rsidRPr="00C467E6" w:rsidRDefault="00534F28" w:rsidP="00534F28">
      <w:pPr>
        <w:widowControl w:val="0"/>
        <w:suppressAutoHyphens w:val="0"/>
        <w:rPr>
          <w:rFonts w:ascii="Arial" w:hAnsi="Arial" w:cs="Arial"/>
          <w:b/>
          <w:szCs w:val="22"/>
        </w:rPr>
      </w:pPr>
      <w:r w:rsidRPr="00C467E6">
        <w:rPr>
          <w:rFonts w:ascii="Arial" w:hAnsi="Arial" w:cs="Arial"/>
          <w:b/>
          <w:szCs w:val="22"/>
        </w:rPr>
        <w:t xml:space="preserve">ODPOWIEDŹ: </w:t>
      </w:r>
      <w:r w:rsidR="002D5479" w:rsidRPr="00C467E6">
        <w:rPr>
          <w:rFonts w:ascii="Arial" w:hAnsi="Arial" w:cs="Arial"/>
          <w:b/>
          <w:szCs w:val="22"/>
        </w:rPr>
        <w:t>Tak, Zamawiający dopuści.</w:t>
      </w:r>
    </w:p>
    <w:p w14:paraId="36CBCF79" w14:textId="77777777" w:rsidR="00534F28" w:rsidRPr="00C467E6" w:rsidRDefault="00534F28" w:rsidP="00534F28">
      <w:pPr>
        <w:widowControl w:val="0"/>
        <w:suppressAutoHyphens w:val="0"/>
        <w:rPr>
          <w:rFonts w:ascii="Arial" w:hAnsi="Arial" w:cs="Arial"/>
          <w:szCs w:val="22"/>
        </w:rPr>
      </w:pPr>
    </w:p>
    <w:p w14:paraId="6F9F4669" w14:textId="77777777" w:rsidR="00E62513" w:rsidRPr="00C467E6" w:rsidRDefault="00E62513" w:rsidP="00534F28">
      <w:pPr>
        <w:widowControl w:val="0"/>
        <w:suppressAutoHyphens w:val="0"/>
        <w:rPr>
          <w:rFonts w:ascii="Arial" w:hAnsi="Arial" w:cs="Arial"/>
          <w:b/>
          <w:szCs w:val="22"/>
        </w:rPr>
      </w:pPr>
    </w:p>
    <w:p w14:paraId="7DC37710" w14:textId="003AECE9" w:rsidR="00534F28" w:rsidRPr="0085372E" w:rsidRDefault="00534F28" w:rsidP="00534F28">
      <w:pPr>
        <w:widowControl w:val="0"/>
        <w:suppressAutoHyphens w:val="0"/>
        <w:rPr>
          <w:rFonts w:ascii="Arial" w:hAnsi="Arial" w:cs="Arial"/>
          <w:b/>
          <w:szCs w:val="22"/>
        </w:rPr>
      </w:pPr>
      <w:r w:rsidRPr="0085372E">
        <w:rPr>
          <w:rFonts w:ascii="Arial" w:hAnsi="Arial" w:cs="Arial"/>
          <w:b/>
          <w:szCs w:val="22"/>
        </w:rPr>
        <w:t>Pytanie 94 dotyczy</w:t>
      </w:r>
    </w:p>
    <w:p w14:paraId="4EBB96C0" w14:textId="6033B742" w:rsidR="00534F28" w:rsidRPr="0085372E" w:rsidRDefault="00E62513" w:rsidP="00534F28">
      <w:pPr>
        <w:widowControl w:val="0"/>
        <w:suppressAutoHyphens w:val="0"/>
        <w:jc w:val="both"/>
        <w:rPr>
          <w:rFonts w:ascii="Arial" w:hAnsi="Arial" w:cs="Arial"/>
          <w:bCs/>
          <w:szCs w:val="22"/>
        </w:rPr>
      </w:pPr>
      <w:r w:rsidRPr="0085372E">
        <w:rPr>
          <w:rFonts w:ascii="Arial" w:hAnsi="Arial" w:cs="Arial"/>
          <w:bCs/>
          <w:szCs w:val="22"/>
        </w:rPr>
        <w:t>W celu zapewnienia równego traktowania stron umowy i umożliwienia Dostawcy sprawdzenia zasadności reklamacji wnosimy o wprowadzenie w § 1 ust. 9 pkt. 8) i 9) projektu umowy 5 dniowego terminu na rozpatrzenie reklamacji.</w:t>
      </w:r>
    </w:p>
    <w:p w14:paraId="6F627BD9" w14:textId="2EA1A403" w:rsidR="001C0884" w:rsidRPr="0085372E" w:rsidRDefault="00534F28" w:rsidP="00E7759B">
      <w:pPr>
        <w:widowControl w:val="0"/>
        <w:suppressAutoHyphens w:val="0"/>
        <w:jc w:val="both"/>
        <w:rPr>
          <w:rFonts w:ascii="Arial" w:hAnsi="Arial" w:cs="Arial"/>
          <w:b/>
          <w:szCs w:val="22"/>
        </w:rPr>
      </w:pPr>
      <w:r w:rsidRPr="0085372E">
        <w:rPr>
          <w:rFonts w:ascii="Arial" w:hAnsi="Arial" w:cs="Arial"/>
          <w:b/>
          <w:szCs w:val="22"/>
        </w:rPr>
        <w:t xml:space="preserve">ODPOWIEDŹ: </w:t>
      </w:r>
      <w:r w:rsidR="00E7759B" w:rsidRPr="0085372E">
        <w:rPr>
          <w:rFonts w:ascii="Arial" w:hAnsi="Arial" w:cs="Arial"/>
          <w:b/>
          <w:szCs w:val="22"/>
        </w:rPr>
        <w:t>Zamawiający informuje, iż § 1 ust. 9 pkt 8) i 9) nie odnosi się do</w:t>
      </w:r>
      <w:r w:rsidR="00EC24EA" w:rsidRPr="0085372E">
        <w:rPr>
          <w:rFonts w:ascii="Arial" w:hAnsi="Arial" w:cs="Arial"/>
          <w:b/>
          <w:szCs w:val="22"/>
        </w:rPr>
        <w:t xml:space="preserve"> rozpatrzenia</w:t>
      </w:r>
      <w:r w:rsidR="00E7759B" w:rsidRPr="0085372E">
        <w:rPr>
          <w:rFonts w:ascii="Arial" w:hAnsi="Arial" w:cs="Arial"/>
          <w:b/>
          <w:szCs w:val="22"/>
        </w:rPr>
        <w:t xml:space="preserve"> reklamacji</w:t>
      </w:r>
      <w:r w:rsidR="00956B8B" w:rsidRPr="0085372E">
        <w:rPr>
          <w:rFonts w:ascii="Arial" w:hAnsi="Arial" w:cs="Arial"/>
          <w:b/>
          <w:szCs w:val="22"/>
        </w:rPr>
        <w:t xml:space="preserve"> tylko </w:t>
      </w:r>
      <w:r w:rsidR="00EC24EA" w:rsidRPr="0085372E">
        <w:rPr>
          <w:rFonts w:ascii="Arial" w:hAnsi="Arial" w:cs="Arial"/>
          <w:b/>
          <w:szCs w:val="22"/>
        </w:rPr>
        <w:t xml:space="preserve">dotyczy </w:t>
      </w:r>
      <w:r w:rsidR="00956B8B" w:rsidRPr="0085372E">
        <w:rPr>
          <w:rFonts w:ascii="Arial" w:hAnsi="Arial" w:cs="Arial"/>
          <w:b/>
          <w:szCs w:val="22"/>
        </w:rPr>
        <w:t>napraw</w:t>
      </w:r>
      <w:r w:rsidR="001C0884" w:rsidRPr="0085372E">
        <w:rPr>
          <w:rFonts w:ascii="Arial" w:hAnsi="Arial" w:cs="Arial"/>
          <w:b/>
          <w:szCs w:val="22"/>
        </w:rPr>
        <w:t xml:space="preserve"> urządzeń, które mają być dostarczone Zamawiającemu w ramach realizacji zakupów w określonych pakiet</w:t>
      </w:r>
      <w:r w:rsidR="00EC24EA" w:rsidRPr="0085372E">
        <w:rPr>
          <w:rFonts w:ascii="Arial" w:hAnsi="Arial" w:cs="Arial"/>
          <w:b/>
          <w:szCs w:val="22"/>
        </w:rPr>
        <w:t xml:space="preserve">ach. Zamawiający nie wyraża zgody na wydłużenie terminów </w:t>
      </w:r>
      <w:r w:rsidR="0085372E" w:rsidRPr="0085372E">
        <w:rPr>
          <w:rFonts w:ascii="Arial" w:hAnsi="Arial" w:cs="Arial"/>
          <w:b/>
          <w:szCs w:val="22"/>
        </w:rPr>
        <w:t>rozpoczęcia naprawy/sfinalizowania naprawy</w:t>
      </w:r>
      <w:r w:rsidR="00EC24EA" w:rsidRPr="0085372E">
        <w:rPr>
          <w:rFonts w:ascii="Arial" w:hAnsi="Arial" w:cs="Arial"/>
          <w:b/>
          <w:szCs w:val="22"/>
        </w:rPr>
        <w:t xml:space="preserve">/wymiany wskazanych </w:t>
      </w:r>
      <w:r w:rsidR="0085372E" w:rsidRPr="0085372E">
        <w:rPr>
          <w:rFonts w:ascii="Arial" w:hAnsi="Arial" w:cs="Arial"/>
          <w:b/>
          <w:szCs w:val="22"/>
        </w:rPr>
        <w:t xml:space="preserve">urządzeń wskazanych w § 1 ust. 9 pkt 8) i 9) wzoru umowy. </w:t>
      </w:r>
    </w:p>
    <w:p w14:paraId="288E6501" w14:textId="77777777" w:rsidR="001C0884" w:rsidRPr="00C467E6" w:rsidRDefault="001C0884" w:rsidP="00E7759B">
      <w:pPr>
        <w:widowControl w:val="0"/>
        <w:suppressAutoHyphens w:val="0"/>
        <w:jc w:val="both"/>
        <w:rPr>
          <w:rFonts w:ascii="Arial" w:hAnsi="Arial" w:cs="Arial"/>
          <w:b/>
          <w:szCs w:val="22"/>
        </w:rPr>
      </w:pPr>
    </w:p>
    <w:p w14:paraId="74A468AD" w14:textId="77777777" w:rsidR="00534F28" w:rsidRPr="00814E3C" w:rsidRDefault="00534F28" w:rsidP="00534F28">
      <w:pPr>
        <w:widowControl w:val="0"/>
        <w:suppressAutoHyphens w:val="0"/>
        <w:rPr>
          <w:rFonts w:ascii="Arial" w:hAnsi="Arial" w:cs="Arial"/>
          <w:szCs w:val="22"/>
        </w:rPr>
      </w:pPr>
    </w:p>
    <w:p w14:paraId="6250BDD1" w14:textId="0A6B1C7F" w:rsidR="00534F28" w:rsidRPr="00814E3C" w:rsidRDefault="00534F28" w:rsidP="00534F28">
      <w:pPr>
        <w:widowControl w:val="0"/>
        <w:suppressAutoHyphens w:val="0"/>
        <w:rPr>
          <w:rFonts w:ascii="Arial" w:hAnsi="Arial" w:cs="Arial"/>
          <w:b/>
          <w:szCs w:val="22"/>
        </w:rPr>
      </w:pPr>
      <w:r w:rsidRPr="00814E3C">
        <w:rPr>
          <w:rFonts w:ascii="Arial" w:hAnsi="Arial" w:cs="Arial"/>
          <w:b/>
          <w:szCs w:val="22"/>
        </w:rPr>
        <w:t>Pytanie 95 dotyczy</w:t>
      </w:r>
    </w:p>
    <w:p w14:paraId="2280D51C" w14:textId="77777777" w:rsidR="00E7759B" w:rsidRPr="00814E3C" w:rsidRDefault="00E7759B" w:rsidP="00E7759B">
      <w:pPr>
        <w:widowControl w:val="0"/>
        <w:suppressAutoHyphens w:val="0"/>
        <w:jc w:val="both"/>
        <w:rPr>
          <w:rFonts w:ascii="Arial" w:hAnsi="Arial" w:cs="Arial"/>
          <w:bCs/>
          <w:szCs w:val="22"/>
        </w:rPr>
      </w:pPr>
      <w:r w:rsidRPr="00814E3C">
        <w:rPr>
          <w:rFonts w:ascii="Arial" w:hAnsi="Arial" w:cs="Arial"/>
          <w:bCs/>
          <w:szCs w:val="22"/>
        </w:rPr>
        <w:t xml:space="preserve">Czy w celu miarkowania kar umownych Zamawiający dokona modyfikacji postanowień projektu przyszłej umowy w zakresie zapisów § 9 ust. 1: </w:t>
      </w:r>
    </w:p>
    <w:p w14:paraId="1283D669" w14:textId="58E18804" w:rsidR="00E7759B" w:rsidRPr="00814E3C" w:rsidRDefault="00E7759B" w:rsidP="00E7759B">
      <w:pPr>
        <w:widowControl w:val="0"/>
        <w:numPr>
          <w:ilvl w:val="0"/>
          <w:numId w:val="39"/>
        </w:numPr>
        <w:suppressAutoHyphens w:val="0"/>
        <w:jc w:val="both"/>
        <w:rPr>
          <w:rFonts w:ascii="Arial" w:hAnsi="Arial" w:cs="Arial"/>
          <w:bCs/>
          <w:szCs w:val="22"/>
        </w:rPr>
      </w:pPr>
      <w:r w:rsidRPr="00814E3C">
        <w:rPr>
          <w:rFonts w:ascii="Arial" w:hAnsi="Arial" w:cs="Arial"/>
          <w:bCs/>
          <w:szCs w:val="22"/>
        </w:rPr>
        <w:t>Strony ustalają, że w przypadku niewykonania lub nienależytego wykonania umowy Zamawiający może żądać od Dostawcy kar umownych z następujących tytułów i w wysokościach:</w:t>
      </w:r>
    </w:p>
    <w:p w14:paraId="35AD7BD9" w14:textId="6BC3497F" w:rsidR="00E7759B" w:rsidRPr="008C0D6D" w:rsidRDefault="00E7759B" w:rsidP="00E7759B">
      <w:pPr>
        <w:widowControl w:val="0"/>
        <w:numPr>
          <w:ilvl w:val="0"/>
          <w:numId w:val="38"/>
        </w:numPr>
        <w:suppressAutoHyphens w:val="0"/>
        <w:jc w:val="both"/>
        <w:rPr>
          <w:rFonts w:ascii="Arial" w:hAnsi="Arial" w:cs="Arial"/>
          <w:bCs/>
          <w:szCs w:val="22"/>
        </w:rPr>
      </w:pPr>
      <w:r w:rsidRPr="00814E3C">
        <w:rPr>
          <w:rFonts w:ascii="Arial" w:hAnsi="Arial" w:cs="Arial"/>
          <w:bCs/>
          <w:szCs w:val="22"/>
        </w:rPr>
        <w:t xml:space="preserve">w razie </w:t>
      </w:r>
      <w:r w:rsidRPr="008C0D6D">
        <w:rPr>
          <w:rFonts w:ascii="Arial" w:hAnsi="Arial" w:cs="Arial"/>
          <w:bCs/>
          <w:szCs w:val="22"/>
        </w:rPr>
        <w:t xml:space="preserve">zwłoki w dostarczeniu zamówionej dostawy lub dostarczeniu dostawy niezgodnie </w:t>
      </w:r>
      <w:r w:rsidR="006E08BF" w:rsidRPr="008C0D6D">
        <w:rPr>
          <w:rFonts w:ascii="Arial" w:hAnsi="Arial" w:cs="Arial"/>
          <w:bCs/>
          <w:szCs w:val="22"/>
        </w:rPr>
        <w:br/>
      </w:r>
      <w:r w:rsidRPr="008C0D6D">
        <w:rPr>
          <w:rFonts w:ascii="Arial" w:hAnsi="Arial" w:cs="Arial"/>
          <w:bCs/>
          <w:szCs w:val="22"/>
        </w:rPr>
        <w:t xml:space="preserve">z zamówieniem – w wysokości </w:t>
      </w:r>
      <w:r w:rsidRPr="008C0D6D">
        <w:rPr>
          <w:rFonts w:ascii="Arial" w:hAnsi="Arial" w:cs="Arial"/>
          <w:bCs/>
          <w:szCs w:val="22"/>
          <w:u w:val="single"/>
        </w:rPr>
        <w:t>0,5%</w:t>
      </w:r>
      <w:r w:rsidRPr="008C0D6D">
        <w:rPr>
          <w:rFonts w:ascii="Arial" w:hAnsi="Arial" w:cs="Arial"/>
          <w:bCs/>
          <w:szCs w:val="22"/>
        </w:rPr>
        <w:t xml:space="preserve"> ceny brutto opóźnionej dostawy za każdy dzień zwłoki, </w:t>
      </w:r>
      <w:r w:rsidR="006E08BF" w:rsidRPr="008C0D6D">
        <w:rPr>
          <w:rFonts w:ascii="Arial" w:hAnsi="Arial" w:cs="Arial"/>
          <w:bCs/>
          <w:szCs w:val="22"/>
        </w:rPr>
        <w:br/>
      </w:r>
      <w:r w:rsidRPr="008C0D6D">
        <w:rPr>
          <w:rFonts w:ascii="Arial" w:hAnsi="Arial" w:cs="Arial"/>
          <w:bCs/>
          <w:szCs w:val="22"/>
        </w:rPr>
        <w:t xml:space="preserve">a w przypadku zamówień „na cito” – 0,5% wartości zamówionej dostawy za każdą godzinę opóźnienia oraz </w:t>
      </w:r>
      <w:r w:rsidRPr="008C0D6D">
        <w:rPr>
          <w:rFonts w:ascii="Arial" w:hAnsi="Arial" w:cs="Arial"/>
          <w:bCs/>
          <w:szCs w:val="22"/>
          <w:u w:val="single"/>
        </w:rPr>
        <w:t>0,5%</w:t>
      </w:r>
      <w:r w:rsidRPr="008C0D6D">
        <w:rPr>
          <w:rFonts w:ascii="Arial" w:hAnsi="Arial" w:cs="Arial"/>
          <w:bCs/>
          <w:szCs w:val="22"/>
        </w:rPr>
        <w:t xml:space="preserve"> ceny brutto dostawy niezgodnej z zamówieniem, </w:t>
      </w:r>
      <w:r w:rsidRPr="008C0D6D">
        <w:rPr>
          <w:rFonts w:ascii="Arial" w:hAnsi="Arial" w:cs="Arial"/>
          <w:bCs/>
          <w:szCs w:val="22"/>
          <w:u w:val="single"/>
        </w:rPr>
        <w:t>jednak nie więcej niż 10% wartości brutto opóźnionej/ niezgodnej z zamówieniem części dostawy</w:t>
      </w:r>
      <w:r w:rsidRPr="008C0D6D">
        <w:rPr>
          <w:rFonts w:ascii="Arial" w:hAnsi="Arial" w:cs="Arial"/>
          <w:bCs/>
          <w:szCs w:val="22"/>
        </w:rPr>
        <w:t>;</w:t>
      </w:r>
    </w:p>
    <w:p w14:paraId="33AE9BC3" w14:textId="77777777" w:rsidR="00E7759B" w:rsidRPr="008C0D6D" w:rsidRDefault="00E7759B" w:rsidP="00E7759B">
      <w:pPr>
        <w:widowControl w:val="0"/>
        <w:numPr>
          <w:ilvl w:val="0"/>
          <w:numId w:val="38"/>
        </w:numPr>
        <w:suppressAutoHyphens w:val="0"/>
        <w:jc w:val="both"/>
        <w:rPr>
          <w:rFonts w:ascii="Arial" w:hAnsi="Arial" w:cs="Arial"/>
          <w:bCs/>
          <w:szCs w:val="22"/>
        </w:rPr>
      </w:pPr>
      <w:r w:rsidRPr="008C0D6D">
        <w:rPr>
          <w:rFonts w:ascii="Arial" w:hAnsi="Arial" w:cs="Arial"/>
          <w:bCs/>
          <w:szCs w:val="22"/>
        </w:rPr>
        <w:t xml:space="preserve">w przypadku niedostarczenia zamówionej dostawy przez okres dłuższy niż 48 godziny od wyznaczonej daty/godziny dostawy, Dostawca, oprócz kary umownej określonej w pkt 1), zobowiązany jest do pokrycia kosztów, które poniesie Zamawiający, aby dokonać zakupu u innego </w:t>
      </w:r>
      <w:r w:rsidRPr="008C0D6D">
        <w:rPr>
          <w:rFonts w:ascii="Arial" w:hAnsi="Arial" w:cs="Arial"/>
          <w:bCs/>
          <w:szCs w:val="22"/>
        </w:rPr>
        <w:lastRenderedPageBreak/>
        <w:t xml:space="preserve">Dostawcy, podwyższonej o 10% z tytułu dodatkowych kosztów poniesionych przez Zamawiającego podczas realizacji tego zamówienia; </w:t>
      </w:r>
    </w:p>
    <w:p w14:paraId="58772F55" w14:textId="77777777" w:rsidR="00E7759B" w:rsidRPr="008C0D6D" w:rsidRDefault="00E7759B" w:rsidP="00E7759B">
      <w:pPr>
        <w:widowControl w:val="0"/>
        <w:numPr>
          <w:ilvl w:val="0"/>
          <w:numId w:val="40"/>
        </w:numPr>
        <w:suppressAutoHyphens w:val="0"/>
        <w:jc w:val="both"/>
        <w:rPr>
          <w:rFonts w:ascii="Arial" w:hAnsi="Arial" w:cs="Arial"/>
          <w:bCs/>
          <w:szCs w:val="22"/>
        </w:rPr>
      </w:pPr>
      <w:r w:rsidRPr="008C0D6D">
        <w:rPr>
          <w:rFonts w:ascii="Arial" w:hAnsi="Arial" w:cs="Arial"/>
          <w:bCs/>
          <w:szCs w:val="22"/>
        </w:rPr>
        <w:t xml:space="preserve">w razie całkowitego niedostarczenia zamówionej dostawy w terminie ustalonym z Zamawiającym (opóźnienie w dostawie powyżej 48 godzin ponad ustalony termin, lub 24 godziny ponad termin dostaw w przypadku dostaw „na cito”, Zamawiający będzie traktował, jako całkowite niedostarczenie towaru) – w takiej sytuacji Zamawiający może obciążyć Dostawcę karą umowną w wysokości </w:t>
      </w:r>
      <w:r w:rsidRPr="008C0D6D">
        <w:rPr>
          <w:rFonts w:ascii="Arial" w:hAnsi="Arial" w:cs="Arial"/>
          <w:bCs/>
          <w:szCs w:val="22"/>
          <w:u w:val="single"/>
        </w:rPr>
        <w:t>10 %</w:t>
      </w:r>
      <w:r w:rsidRPr="008C0D6D">
        <w:rPr>
          <w:rFonts w:ascii="Arial" w:hAnsi="Arial" w:cs="Arial"/>
          <w:bCs/>
          <w:szCs w:val="22"/>
        </w:rPr>
        <w:t xml:space="preserve"> umownej ceny brutto zamówionej i niedostarczonej dostawy, z zastrzeżeniem postanowienia zamieszczonego w pkt 2);</w:t>
      </w:r>
    </w:p>
    <w:p w14:paraId="44EA7EE9" w14:textId="7420D737" w:rsidR="00E7759B" w:rsidRPr="008C0D6D" w:rsidRDefault="00E7759B" w:rsidP="00E7759B">
      <w:pPr>
        <w:widowControl w:val="0"/>
        <w:numPr>
          <w:ilvl w:val="0"/>
          <w:numId w:val="40"/>
        </w:numPr>
        <w:suppressAutoHyphens w:val="0"/>
        <w:jc w:val="both"/>
        <w:rPr>
          <w:rFonts w:ascii="Arial" w:hAnsi="Arial" w:cs="Arial"/>
          <w:bCs/>
          <w:szCs w:val="22"/>
        </w:rPr>
      </w:pPr>
      <w:r w:rsidRPr="008C0D6D">
        <w:rPr>
          <w:rFonts w:ascii="Arial" w:hAnsi="Arial" w:cs="Arial"/>
          <w:bCs/>
          <w:szCs w:val="22"/>
        </w:rPr>
        <w:t xml:space="preserve">w razie zwłoki w dostarczeniu faktury i innych dokumentów wymaganych niniejszą umową – 25,00 zł za każde rozpoczęte 24 godziny zwłoki liczone za każdy dokument, </w:t>
      </w:r>
      <w:r w:rsidRPr="008C0D6D">
        <w:rPr>
          <w:rFonts w:ascii="Arial" w:hAnsi="Arial" w:cs="Arial"/>
          <w:bCs/>
          <w:szCs w:val="22"/>
          <w:u w:val="single"/>
        </w:rPr>
        <w:t>jednak nie więcej niż 10</w:t>
      </w:r>
      <w:r w:rsidR="006E08BF" w:rsidRPr="008C0D6D">
        <w:rPr>
          <w:rFonts w:ascii="Arial" w:hAnsi="Arial" w:cs="Arial"/>
          <w:bCs/>
          <w:szCs w:val="22"/>
          <w:u w:val="single"/>
        </w:rPr>
        <w:t xml:space="preserve"> </w:t>
      </w:r>
      <w:r w:rsidRPr="008C0D6D">
        <w:rPr>
          <w:rFonts w:ascii="Arial" w:hAnsi="Arial" w:cs="Arial"/>
          <w:bCs/>
          <w:szCs w:val="22"/>
          <w:u w:val="single"/>
        </w:rPr>
        <w:t>% wartości brutto przedmiotu umowy, którego dotyczą niedostarczone dokumenty</w:t>
      </w:r>
      <w:r w:rsidRPr="008C0D6D">
        <w:rPr>
          <w:rFonts w:ascii="Arial" w:hAnsi="Arial" w:cs="Arial"/>
          <w:bCs/>
          <w:szCs w:val="22"/>
        </w:rPr>
        <w:t>;</w:t>
      </w:r>
    </w:p>
    <w:p w14:paraId="50BCFCD2" w14:textId="3DE7792F" w:rsidR="00E7759B" w:rsidRPr="008C0D6D" w:rsidRDefault="00E7759B" w:rsidP="00E7759B">
      <w:pPr>
        <w:widowControl w:val="0"/>
        <w:numPr>
          <w:ilvl w:val="0"/>
          <w:numId w:val="40"/>
        </w:numPr>
        <w:suppressAutoHyphens w:val="0"/>
        <w:jc w:val="both"/>
        <w:rPr>
          <w:rFonts w:ascii="Arial" w:hAnsi="Arial" w:cs="Arial"/>
          <w:bCs/>
          <w:szCs w:val="22"/>
        </w:rPr>
      </w:pPr>
      <w:r w:rsidRPr="008C0D6D">
        <w:rPr>
          <w:rFonts w:ascii="Arial" w:hAnsi="Arial" w:cs="Arial"/>
          <w:bCs/>
          <w:szCs w:val="22"/>
        </w:rPr>
        <w:t>w razie odstąpienia od umowy z przyczyn zależnych od Dostawcy w wysokości 10</w:t>
      </w:r>
      <w:r w:rsidR="006E08BF" w:rsidRPr="008C0D6D">
        <w:rPr>
          <w:rFonts w:ascii="Arial" w:hAnsi="Arial" w:cs="Arial"/>
          <w:bCs/>
          <w:szCs w:val="22"/>
        </w:rPr>
        <w:t xml:space="preserve"> </w:t>
      </w:r>
      <w:r w:rsidRPr="008C0D6D">
        <w:rPr>
          <w:rFonts w:ascii="Arial" w:hAnsi="Arial" w:cs="Arial"/>
          <w:bCs/>
          <w:szCs w:val="22"/>
        </w:rPr>
        <w:t xml:space="preserve">% </w:t>
      </w:r>
      <w:r w:rsidRPr="008C0D6D">
        <w:rPr>
          <w:rFonts w:ascii="Arial" w:hAnsi="Arial" w:cs="Arial"/>
          <w:bCs/>
          <w:szCs w:val="22"/>
          <w:u w:val="single"/>
        </w:rPr>
        <w:t>niezrealizowanej części</w:t>
      </w:r>
      <w:r w:rsidRPr="008C0D6D">
        <w:rPr>
          <w:rFonts w:ascii="Arial" w:hAnsi="Arial" w:cs="Arial"/>
          <w:bCs/>
          <w:szCs w:val="22"/>
        </w:rPr>
        <w:t xml:space="preserve"> wynagrodzenia umownego określonego w § 3 ust. 1.</w:t>
      </w:r>
    </w:p>
    <w:p w14:paraId="7D66626A" w14:textId="77777777" w:rsidR="00E7759B" w:rsidRPr="008C0D6D" w:rsidRDefault="00E7759B" w:rsidP="00E7759B">
      <w:pPr>
        <w:widowControl w:val="0"/>
        <w:numPr>
          <w:ilvl w:val="0"/>
          <w:numId w:val="40"/>
        </w:numPr>
        <w:suppressAutoHyphens w:val="0"/>
        <w:jc w:val="both"/>
        <w:rPr>
          <w:rFonts w:ascii="Arial" w:hAnsi="Arial" w:cs="Arial"/>
          <w:bCs/>
          <w:szCs w:val="22"/>
        </w:rPr>
      </w:pPr>
      <w:r w:rsidRPr="008C0D6D">
        <w:rPr>
          <w:rFonts w:ascii="Arial" w:hAnsi="Arial" w:cs="Arial"/>
          <w:bCs/>
          <w:szCs w:val="22"/>
        </w:rPr>
        <w:t xml:space="preserve">*) w przypadku niekompletnej lub nieterminowej dostawy i zamontowania urządzeń określonych w § 1 ust. 9 – w wysokości 500 zł, za każdy rozpoczęty dzień zwłoki, </w:t>
      </w:r>
      <w:r w:rsidRPr="008C0D6D">
        <w:rPr>
          <w:rFonts w:ascii="Arial" w:hAnsi="Arial" w:cs="Arial"/>
          <w:bCs/>
          <w:szCs w:val="22"/>
          <w:u w:val="single"/>
        </w:rPr>
        <w:t>jednak nie więcej niż 10% wartości brutto niekompletnej lub nieterminowej dostawy i zamontowania urządzeń określonych w § 1 ust. 9</w:t>
      </w:r>
      <w:r w:rsidRPr="008C0D6D">
        <w:rPr>
          <w:rFonts w:ascii="Arial" w:hAnsi="Arial" w:cs="Arial"/>
          <w:bCs/>
          <w:szCs w:val="22"/>
        </w:rPr>
        <w:t>;</w:t>
      </w:r>
    </w:p>
    <w:p w14:paraId="67CCA56A" w14:textId="2AED3C56" w:rsidR="00E7759B" w:rsidRPr="008C0D6D" w:rsidRDefault="00E7759B" w:rsidP="00E7759B">
      <w:pPr>
        <w:widowControl w:val="0"/>
        <w:numPr>
          <w:ilvl w:val="0"/>
          <w:numId w:val="40"/>
        </w:numPr>
        <w:suppressAutoHyphens w:val="0"/>
        <w:jc w:val="both"/>
        <w:rPr>
          <w:rFonts w:ascii="Arial" w:hAnsi="Arial" w:cs="Arial"/>
          <w:bCs/>
          <w:szCs w:val="22"/>
        </w:rPr>
      </w:pPr>
      <w:r w:rsidRPr="008C0D6D">
        <w:rPr>
          <w:rFonts w:ascii="Arial" w:hAnsi="Arial" w:cs="Arial"/>
          <w:bCs/>
          <w:szCs w:val="22"/>
        </w:rPr>
        <w:t xml:space="preserve">*) w przypadku nieterminowego usunięcia wad lub usterek urządzeń określonych w § 1 ust. 9 – </w:t>
      </w:r>
      <w:r w:rsidR="006E08BF" w:rsidRPr="008C0D6D">
        <w:rPr>
          <w:rFonts w:ascii="Arial" w:hAnsi="Arial" w:cs="Arial"/>
          <w:bCs/>
          <w:szCs w:val="22"/>
        </w:rPr>
        <w:br/>
      </w:r>
      <w:r w:rsidRPr="008C0D6D">
        <w:rPr>
          <w:rFonts w:ascii="Arial" w:hAnsi="Arial" w:cs="Arial"/>
          <w:bCs/>
          <w:szCs w:val="22"/>
        </w:rPr>
        <w:t xml:space="preserve">w wysokości 30 zł w odniesieniu do jednego urządzenia, za każdy rozpoczęty dzień zwłoki, </w:t>
      </w:r>
      <w:r w:rsidRPr="008C0D6D">
        <w:rPr>
          <w:rFonts w:ascii="Arial" w:hAnsi="Arial" w:cs="Arial"/>
          <w:bCs/>
          <w:szCs w:val="22"/>
          <w:u w:val="single"/>
        </w:rPr>
        <w:t>jednak nie więcej niż 10% wartości brutto wadliwych urządzeń</w:t>
      </w:r>
      <w:r w:rsidRPr="008C0D6D">
        <w:rPr>
          <w:rFonts w:ascii="Arial" w:hAnsi="Arial" w:cs="Arial"/>
          <w:bCs/>
          <w:szCs w:val="22"/>
        </w:rPr>
        <w:t>.</w:t>
      </w:r>
    </w:p>
    <w:p w14:paraId="58BEB24A" w14:textId="00A58074" w:rsidR="00534F28" w:rsidRPr="00814E3C" w:rsidRDefault="00534F28" w:rsidP="00534F28">
      <w:pPr>
        <w:widowControl w:val="0"/>
        <w:suppressAutoHyphens w:val="0"/>
        <w:rPr>
          <w:rFonts w:ascii="Arial" w:hAnsi="Arial" w:cs="Arial"/>
          <w:b/>
          <w:szCs w:val="22"/>
        </w:rPr>
      </w:pPr>
      <w:r w:rsidRPr="00814E3C">
        <w:rPr>
          <w:rFonts w:ascii="Arial" w:hAnsi="Arial" w:cs="Arial"/>
          <w:b/>
          <w:szCs w:val="22"/>
        </w:rPr>
        <w:t xml:space="preserve">ODPOWIEDŹ: </w:t>
      </w:r>
      <w:r w:rsidR="001C0884" w:rsidRPr="00814E3C">
        <w:rPr>
          <w:rFonts w:ascii="Arial" w:hAnsi="Arial" w:cs="Arial"/>
          <w:b/>
          <w:szCs w:val="22"/>
        </w:rPr>
        <w:t>Nie, Zamawiający nie wyraża zgody</w:t>
      </w:r>
    </w:p>
    <w:p w14:paraId="26CA9494" w14:textId="77777777" w:rsidR="00534F28" w:rsidRPr="00C467E6" w:rsidRDefault="00534F28" w:rsidP="00534F28">
      <w:pPr>
        <w:widowControl w:val="0"/>
        <w:suppressAutoHyphens w:val="0"/>
        <w:rPr>
          <w:rFonts w:ascii="Arial" w:hAnsi="Arial" w:cs="Arial"/>
          <w:szCs w:val="22"/>
        </w:rPr>
      </w:pPr>
    </w:p>
    <w:p w14:paraId="44B2C77C" w14:textId="77777777" w:rsidR="00534F28" w:rsidRPr="00C467E6" w:rsidRDefault="00534F28" w:rsidP="00534F28">
      <w:pPr>
        <w:widowControl w:val="0"/>
        <w:suppressAutoHyphens w:val="0"/>
        <w:rPr>
          <w:rFonts w:ascii="Arial" w:hAnsi="Arial" w:cs="Arial"/>
          <w:szCs w:val="22"/>
        </w:rPr>
      </w:pPr>
    </w:p>
    <w:p w14:paraId="411CEB95" w14:textId="1A16F553" w:rsidR="00663D0D" w:rsidRPr="00C467E6" w:rsidRDefault="00534F28" w:rsidP="00663D0D">
      <w:pPr>
        <w:widowControl w:val="0"/>
        <w:suppressAutoHyphens w:val="0"/>
        <w:rPr>
          <w:rFonts w:ascii="Arial" w:hAnsi="Arial" w:cs="Arial"/>
          <w:b/>
          <w:szCs w:val="22"/>
        </w:rPr>
      </w:pPr>
      <w:r w:rsidRPr="00C467E6">
        <w:rPr>
          <w:rFonts w:ascii="Arial" w:hAnsi="Arial" w:cs="Arial"/>
          <w:b/>
          <w:szCs w:val="22"/>
        </w:rPr>
        <w:t>Pytanie 96 dotyczy</w:t>
      </w:r>
      <w:r w:rsidR="00663D0D" w:rsidRPr="00C467E6">
        <w:rPr>
          <w:rFonts w:ascii="Arial" w:hAnsi="Arial" w:cs="Arial"/>
          <w:b/>
          <w:szCs w:val="22"/>
        </w:rPr>
        <w:t xml:space="preserve"> pakietu 54, poz. 6</w:t>
      </w:r>
    </w:p>
    <w:p w14:paraId="0D867BE3" w14:textId="77777777" w:rsidR="00663D0D" w:rsidRPr="00C467E6" w:rsidRDefault="00663D0D" w:rsidP="00663D0D">
      <w:pPr>
        <w:widowControl w:val="0"/>
        <w:suppressAutoHyphens w:val="0"/>
        <w:jc w:val="both"/>
        <w:rPr>
          <w:rFonts w:ascii="Arial" w:hAnsi="Arial" w:cs="Arial"/>
          <w:bCs/>
          <w:szCs w:val="22"/>
        </w:rPr>
      </w:pPr>
      <w:r w:rsidRPr="00C467E6">
        <w:rPr>
          <w:rFonts w:ascii="Arial" w:hAnsi="Arial" w:cs="Arial"/>
          <w:bCs/>
          <w:szCs w:val="22"/>
        </w:rPr>
        <w:t xml:space="preserve">Czy Zamawiający miał na myśli w tej pozycji tabletki zawierające 1,7 g </w:t>
      </w:r>
      <w:proofErr w:type="spellStart"/>
      <w:r w:rsidRPr="00C467E6">
        <w:rPr>
          <w:rFonts w:ascii="Arial" w:hAnsi="Arial" w:cs="Arial"/>
          <w:bCs/>
          <w:szCs w:val="22"/>
        </w:rPr>
        <w:t>troclozenu</w:t>
      </w:r>
      <w:proofErr w:type="spellEnd"/>
      <w:r w:rsidRPr="00C467E6">
        <w:rPr>
          <w:rFonts w:ascii="Arial" w:hAnsi="Arial" w:cs="Arial"/>
          <w:bCs/>
          <w:szCs w:val="22"/>
        </w:rPr>
        <w:t xml:space="preserve"> sodu? </w:t>
      </w:r>
    </w:p>
    <w:p w14:paraId="3766B401" w14:textId="18473E8A" w:rsidR="002D15AF" w:rsidRPr="00C467E6" w:rsidRDefault="00534F28" w:rsidP="002D15AF">
      <w:pPr>
        <w:widowControl w:val="0"/>
        <w:suppressAutoHyphens w:val="0"/>
        <w:rPr>
          <w:rFonts w:ascii="Arial" w:hAnsi="Arial" w:cs="Arial"/>
          <w:b/>
          <w:szCs w:val="22"/>
        </w:rPr>
      </w:pPr>
      <w:r w:rsidRPr="00C467E6">
        <w:rPr>
          <w:rFonts w:ascii="Arial" w:hAnsi="Arial" w:cs="Arial"/>
          <w:b/>
          <w:szCs w:val="22"/>
        </w:rPr>
        <w:t xml:space="preserve">ODPOWIEDŹ: </w:t>
      </w:r>
      <w:r w:rsidR="002D5479" w:rsidRPr="00C467E6">
        <w:rPr>
          <w:rFonts w:ascii="Arial" w:hAnsi="Arial" w:cs="Arial"/>
          <w:b/>
          <w:szCs w:val="22"/>
        </w:rPr>
        <w:t>Tak.</w:t>
      </w:r>
    </w:p>
    <w:p w14:paraId="0036E584" w14:textId="77777777" w:rsidR="002D5479" w:rsidRPr="00C467E6" w:rsidRDefault="002D5479" w:rsidP="002D15AF">
      <w:pPr>
        <w:widowControl w:val="0"/>
        <w:suppressAutoHyphens w:val="0"/>
        <w:rPr>
          <w:rFonts w:ascii="Arial" w:hAnsi="Arial" w:cs="Arial"/>
          <w:b/>
          <w:szCs w:val="22"/>
        </w:rPr>
      </w:pPr>
    </w:p>
    <w:p w14:paraId="7A1459EF" w14:textId="77777777" w:rsidR="002D15AF" w:rsidRPr="00C467E6" w:rsidRDefault="002D15AF" w:rsidP="002D15AF">
      <w:pPr>
        <w:widowControl w:val="0"/>
        <w:suppressAutoHyphens w:val="0"/>
        <w:rPr>
          <w:rFonts w:ascii="Arial" w:hAnsi="Arial" w:cs="Arial"/>
          <w:b/>
          <w:szCs w:val="22"/>
        </w:rPr>
      </w:pPr>
    </w:p>
    <w:p w14:paraId="79CB2247" w14:textId="78DD8046" w:rsidR="002D15AF" w:rsidRPr="00C467E6" w:rsidRDefault="002D15AF" w:rsidP="002D15AF">
      <w:pPr>
        <w:widowControl w:val="0"/>
        <w:suppressAutoHyphens w:val="0"/>
        <w:rPr>
          <w:rFonts w:ascii="Arial" w:hAnsi="Arial" w:cs="Arial"/>
          <w:b/>
          <w:szCs w:val="22"/>
        </w:rPr>
      </w:pPr>
      <w:r w:rsidRPr="00C467E6">
        <w:rPr>
          <w:rFonts w:ascii="Arial" w:hAnsi="Arial" w:cs="Arial"/>
          <w:b/>
          <w:szCs w:val="22"/>
        </w:rPr>
        <w:t>Pytanie 9</w:t>
      </w:r>
      <w:r w:rsidR="00534F28" w:rsidRPr="00C467E6">
        <w:rPr>
          <w:rFonts w:ascii="Arial" w:hAnsi="Arial" w:cs="Arial"/>
          <w:b/>
          <w:szCs w:val="22"/>
        </w:rPr>
        <w:t>7</w:t>
      </w:r>
      <w:r w:rsidRPr="00C467E6">
        <w:rPr>
          <w:rFonts w:ascii="Arial" w:hAnsi="Arial" w:cs="Arial"/>
          <w:b/>
          <w:szCs w:val="22"/>
        </w:rPr>
        <w:t xml:space="preserve"> dotyczy</w:t>
      </w:r>
      <w:r w:rsidR="00663D0D" w:rsidRPr="00C467E6">
        <w:rPr>
          <w:rFonts w:ascii="Arial" w:hAnsi="Arial" w:cs="Arial"/>
          <w:b/>
          <w:szCs w:val="22"/>
        </w:rPr>
        <w:t xml:space="preserve"> pakietu 54, poz. 6</w:t>
      </w:r>
    </w:p>
    <w:p w14:paraId="00EEF2C3" w14:textId="0A46F86C" w:rsidR="002D15AF" w:rsidRPr="00C467E6" w:rsidRDefault="00663D0D" w:rsidP="00663D0D">
      <w:pPr>
        <w:widowControl w:val="0"/>
        <w:suppressAutoHyphens w:val="0"/>
        <w:jc w:val="both"/>
        <w:rPr>
          <w:rFonts w:ascii="Arial" w:hAnsi="Arial" w:cs="Arial"/>
          <w:bCs/>
          <w:szCs w:val="22"/>
        </w:rPr>
      </w:pPr>
      <w:r w:rsidRPr="00C467E6">
        <w:rPr>
          <w:rFonts w:ascii="Arial" w:hAnsi="Arial" w:cs="Arial"/>
          <w:bCs/>
          <w:szCs w:val="22"/>
        </w:rPr>
        <w:t>Czy Zamawiający dopuści tabletki spełniające zapisy SIWZ pakowane po 150 szt. z odpowiednim przeliczeniem ilości?</w:t>
      </w:r>
    </w:p>
    <w:p w14:paraId="46EC1A64" w14:textId="46C9A27A" w:rsidR="002D15AF" w:rsidRPr="00C467E6" w:rsidRDefault="002D15AF" w:rsidP="000A1249">
      <w:pPr>
        <w:widowControl w:val="0"/>
        <w:suppressAutoHyphens w:val="0"/>
        <w:rPr>
          <w:rFonts w:ascii="Arial" w:hAnsi="Arial" w:cs="Arial"/>
          <w:szCs w:val="22"/>
        </w:rPr>
      </w:pPr>
      <w:r w:rsidRPr="00C467E6">
        <w:rPr>
          <w:rFonts w:ascii="Arial" w:hAnsi="Arial" w:cs="Arial"/>
          <w:b/>
          <w:szCs w:val="22"/>
        </w:rPr>
        <w:t xml:space="preserve">ODPOWIEDŹ: </w:t>
      </w:r>
      <w:r w:rsidR="002D5479" w:rsidRPr="00C467E6">
        <w:rPr>
          <w:rFonts w:ascii="Arial" w:hAnsi="Arial" w:cs="Arial"/>
          <w:b/>
          <w:szCs w:val="22"/>
        </w:rPr>
        <w:t>Tak, Zamawiający dopuści, zgodnie z SIWZ.</w:t>
      </w:r>
    </w:p>
    <w:p w14:paraId="0AEFE969" w14:textId="30DA10F3" w:rsidR="0077672C" w:rsidRPr="00C467E6" w:rsidRDefault="0077672C" w:rsidP="000A1249">
      <w:pPr>
        <w:widowControl w:val="0"/>
        <w:suppressAutoHyphens w:val="0"/>
        <w:rPr>
          <w:rFonts w:ascii="Arial" w:hAnsi="Arial" w:cs="Arial"/>
          <w:szCs w:val="22"/>
        </w:rPr>
      </w:pPr>
    </w:p>
    <w:p w14:paraId="61E44ADA" w14:textId="0E187619" w:rsidR="00C467E6" w:rsidRPr="00C467E6" w:rsidRDefault="00C467E6" w:rsidP="000A1249">
      <w:pPr>
        <w:widowControl w:val="0"/>
        <w:suppressAutoHyphens w:val="0"/>
        <w:rPr>
          <w:rFonts w:ascii="Arial" w:hAnsi="Arial" w:cs="Arial"/>
          <w:szCs w:val="22"/>
        </w:rPr>
      </w:pPr>
    </w:p>
    <w:p w14:paraId="5B775BF2" w14:textId="77777777" w:rsidR="00C467E6" w:rsidRPr="00C467E6" w:rsidRDefault="00C467E6" w:rsidP="000A1249">
      <w:pPr>
        <w:widowControl w:val="0"/>
        <w:suppressAutoHyphens w:val="0"/>
        <w:rPr>
          <w:rFonts w:ascii="Arial" w:hAnsi="Arial" w:cs="Arial"/>
          <w:szCs w:val="22"/>
        </w:rPr>
      </w:pPr>
    </w:p>
    <w:p w14:paraId="123522F9" w14:textId="533AA9FE" w:rsidR="00FD05A3" w:rsidRPr="00C467E6" w:rsidRDefault="00FD05A3" w:rsidP="000A1249">
      <w:pPr>
        <w:widowControl w:val="0"/>
        <w:suppressAutoHyphens w:val="0"/>
        <w:rPr>
          <w:rFonts w:ascii="Arial" w:hAnsi="Arial" w:cs="Arial"/>
          <w:b/>
          <w:bCs/>
          <w:szCs w:val="22"/>
          <w:u w:val="single"/>
        </w:rPr>
      </w:pPr>
      <w:r w:rsidRPr="00C467E6">
        <w:rPr>
          <w:rFonts w:ascii="Arial" w:hAnsi="Arial" w:cs="Arial"/>
          <w:b/>
          <w:bCs/>
          <w:szCs w:val="22"/>
          <w:u w:val="single"/>
        </w:rPr>
        <w:t xml:space="preserve">UWAGA: </w:t>
      </w:r>
    </w:p>
    <w:p w14:paraId="653B42FF" w14:textId="16ABC3D1" w:rsidR="002D5479" w:rsidRPr="00C467E6" w:rsidRDefault="002D5479" w:rsidP="00F81DA9">
      <w:pPr>
        <w:widowControl w:val="0"/>
        <w:suppressAutoHyphens w:val="0"/>
        <w:jc w:val="both"/>
        <w:rPr>
          <w:rFonts w:ascii="Arial" w:hAnsi="Arial" w:cs="Arial"/>
          <w:bCs/>
          <w:szCs w:val="22"/>
        </w:rPr>
      </w:pPr>
      <w:r w:rsidRPr="00C467E6">
        <w:rPr>
          <w:rFonts w:ascii="Arial" w:hAnsi="Arial" w:cs="Arial"/>
          <w:bCs/>
          <w:szCs w:val="22"/>
        </w:rPr>
        <w:t xml:space="preserve">Zamawiający w zał. 2 do SIWZ dokonuje poprawy oczywistej omyłki w dopisku pod pakietem 48 w następujący sposób: „UWAGA: Zamawiający wymaga rejestracji </w:t>
      </w:r>
      <w:proofErr w:type="spellStart"/>
      <w:r w:rsidRPr="00C467E6">
        <w:rPr>
          <w:rFonts w:ascii="Arial" w:hAnsi="Arial" w:cs="Arial"/>
          <w:bCs/>
          <w:szCs w:val="22"/>
        </w:rPr>
        <w:t>Hemostatyków</w:t>
      </w:r>
      <w:proofErr w:type="spellEnd"/>
      <w:r w:rsidRPr="00C467E6">
        <w:rPr>
          <w:rFonts w:ascii="Arial" w:hAnsi="Arial" w:cs="Arial"/>
          <w:bCs/>
          <w:szCs w:val="22"/>
        </w:rPr>
        <w:t xml:space="preserve"> z pakietu </w:t>
      </w:r>
      <w:r w:rsidRPr="00C467E6">
        <w:rPr>
          <w:rFonts w:ascii="Arial" w:hAnsi="Arial" w:cs="Arial"/>
          <w:bCs/>
          <w:strike/>
          <w:color w:val="FF0000"/>
          <w:szCs w:val="22"/>
        </w:rPr>
        <w:t>47</w:t>
      </w:r>
      <w:r w:rsidRPr="00C467E6">
        <w:rPr>
          <w:rFonts w:ascii="Arial" w:hAnsi="Arial" w:cs="Arial"/>
          <w:bCs/>
          <w:color w:val="FF0000"/>
          <w:szCs w:val="22"/>
        </w:rPr>
        <w:t xml:space="preserve"> 48 </w:t>
      </w:r>
      <w:r w:rsidRPr="00C467E6">
        <w:rPr>
          <w:rFonts w:ascii="Arial" w:hAnsi="Arial" w:cs="Arial"/>
          <w:bCs/>
          <w:szCs w:val="22"/>
        </w:rPr>
        <w:t>jako produktów leczniczych”</w:t>
      </w:r>
    </w:p>
    <w:p w14:paraId="35A971CF" w14:textId="1E907EC7" w:rsidR="00D40DB4" w:rsidRPr="00C467E6" w:rsidRDefault="00D40DB4" w:rsidP="00F81DA9">
      <w:pPr>
        <w:widowControl w:val="0"/>
        <w:suppressAutoHyphens w:val="0"/>
        <w:jc w:val="both"/>
        <w:rPr>
          <w:rFonts w:ascii="Arial" w:hAnsi="Arial" w:cs="Arial"/>
          <w:b/>
          <w:szCs w:val="22"/>
        </w:rPr>
      </w:pPr>
      <w:r w:rsidRPr="00C467E6">
        <w:rPr>
          <w:rFonts w:ascii="Arial" w:hAnsi="Arial" w:cs="Arial"/>
          <w:szCs w:val="22"/>
        </w:rPr>
        <w:t xml:space="preserve">Zmodyfikowany załącznik nr 2 do SIWZ - </w:t>
      </w:r>
      <w:r w:rsidRPr="00C467E6">
        <w:rPr>
          <w:rFonts w:ascii="Arial" w:hAnsi="Arial" w:cs="Arial"/>
          <w:szCs w:val="22"/>
          <w:lang w:eastAsia="pl-PL"/>
        </w:rPr>
        <w:t>FORMULARZ CENOWY WRAZ ZE SZCZEGÓŁOWYM OPISEM PRZEDMIOTU ZAMÓWIENIA</w:t>
      </w:r>
      <w:r w:rsidRPr="00C467E6">
        <w:rPr>
          <w:rFonts w:ascii="Arial" w:hAnsi="Arial" w:cs="Arial"/>
          <w:szCs w:val="22"/>
        </w:rPr>
        <w:t xml:space="preserve">, stanowi </w:t>
      </w:r>
      <w:r w:rsidRPr="00C467E6">
        <w:rPr>
          <w:rFonts w:ascii="Arial" w:hAnsi="Arial" w:cs="Arial"/>
          <w:b/>
          <w:szCs w:val="22"/>
        </w:rPr>
        <w:t>załącznik nr 1 do niniejszych odpowiedzi na pytania</w:t>
      </w:r>
      <w:r w:rsidRPr="00C467E6">
        <w:rPr>
          <w:rFonts w:ascii="Arial" w:hAnsi="Arial" w:cs="Arial"/>
          <w:szCs w:val="22"/>
        </w:rPr>
        <w:t xml:space="preserve"> (zmiany zaznaczono kolorem czerwonym)</w:t>
      </w:r>
      <w:r w:rsidRPr="00C467E6">
        <w:rPr>
          <w:rFonts w:ascii="Arial" w:hAnsi="Arial" w:cs="Arial"/>
          <w:b/>
          <w:szCs w:val="22"/>
        </w:rPr>
        <w:t xml:space="preserve">. </w:t>
      </w:r>
    </w:p>
    <w:p w14:paraId="407FD63C" w14:textId="51E7230B" w:rsidR="00D40DB4" w:rsidRPr="00C467E6" w:rsidRDefault="00D40DB4" w:rsidP="00D40DB4">
      <w:pPr>
        <w:widowControl w:val="0"/>
        <w:jc w:val="both"/>
        <w:rPr>
          <w:rFonts w:ascii="Arial" w:hAnsi="Arial" w:cs="Arial"/>
          <w:b/>
          <w:strike/>
          <w:szCs w:val="22"/>
          <w:highlight w:val="yellow"/>
        </w:rPr>
      </w:pPr>
    </w:p>
    <w:p w14:paraId="2B3844A0" w14:textId="28AD699F" w:rsidR="002D5479" w:rsidRPr="00C467E6" w:rsidRDefault="002D5479" w:rsidP="00D40DB4">
      <w:pPr>
        <w:widowControl w:val="0"/>
        <w:jc w:val="both"/>
        <w:rPr>
          <w:rFonts w:ascii="Arial" w:hAnsi="Arial" w:cs="Arial"/>
          <w:b/>
          <w:strike/>
          <w:szCs w:val="22"/>
          <w:highlight w:val="yellow"/>
        </w:rPr>
      </w:pPr>
    </w:p>
    <w:p w14:paraId="0CF65F91" w14:textId="62BD00CF" w:rsidR="002D5479" w:rsidRPr="00C467E6" w:rsidRDefault="002D5479" w:rsidP="00D40DB4">
      <w:pPr>
        <w:widowControl w:val="0"/>
        <w:jc w:val="both"/>
        <w:rPr>
          <w:rFonts w:ascii="Arial" w:hAnsi="Arial" w:cs="Arial"/>
          <w:b/>
          <w:strike/>
          <w:szCs w:val="22"/>
          <w:highlight w:val="yellow"/>
        </w:rPr>
      </w:pPr>
      <w:bookmarkStart w:id="19" w:name="_GoBack"/>
      <w:bookmarkEnd w:id="19"/>
    </w:p>
    <w:p w14:paraId="08DCBC9E" w14:textId="02A1386E" w:rsidR="00FD05A3" w:rsidRPr="00C467E6" w:rsidRDefault="00FD05A3" w:rsidP="00FD05A3">
      <w:pPr>
        <w:widowControl w:val="0"/>
        <w:tabs>
          <w:tab w:val="left" w:pos="1134"/>
        </w:tabs>
        <w:suppressAutoHyphens w:val="0"/>
        <w:ind w:left="708"/>
        <w:jc w:val="right"/>
        <w:outlineLvl w:val="3"/>
        <w:rPr>
          <w:rFonts w:ascii="Arial" w:hAnsi="Arial" w:cs="Arial"/>
          <w:b/>
          <w:szCs w:val="22"/>
        </w:rPr>
      </w:pPr>
    </w:p>
    <w:p w14:paraId="63603C44" w14:textId="77777777" w:rsidR="00D40DB4" w:rsidRPr="00C467E6" w:rsidRDefault="00D40DB4">
      <w:pPr>
        <w:suppressAutoHyphens w:val="0"/>
        <w:rPr>
          <w:rFonts w:ascii="Arial" w:hAnsi="Arial" w:cs="Arial"/>
          <w:b/>
          <w:szCs w:val="22"/>
        </w:rPr>
      </w:pPr>
    </w:p>
    <w:p w14:paraId="7D6D1F87" w14:textId="77777777" w:rsidR="00B527A0" w:rsidRPr="00C467E6" w:rsidRDefault="00B527A0">
      <w:pPr>
        <w:suppressAutoHyphens w:val="0"/>
        <w:rPr>
          <w:rFonts w:ascii="Arial" w:hAnsi="Arial" w:cs="Arial"/>
          <w:b/>
          <w:szCs w:val="22"/>
        </w:rPr>
      </w:pPr>
    </w:p>
    <w:p w14:paraId="54B29F66" w14:textId="5CBC3C0B" w:rsidR="00B527A0" w:rsidRPr="00C467E6" w:rsidRDefault="00B527A0" w:rsidP="00B527A0">
      <w:pPr>
        <w:suppressAutoHyphens w:val="0"/>
        <w:ind w:left="6521"/>
        <w:jc w:val="center"/>
        <w:rPr>
          <w:rFonts w:ascii="Arial" w:hAnsi="Arial" w:cs="Arial"/>
          <w:bCs/>
          <w:szCs w:val="22"/>
        </w:rPr>
      </w:pPr>
      <w:r w:rsidRPr="00C467E6">
        <w:rPr>
          <w:rFonts w:ascii="Arial" w:hAnsi="Arial" w:cs="Arial"/>
          <w:bCs/>
          <w:szCs w:val="22"/>
        </w:rPr>
        <w:t>Starszy Specjalista</w:t>
      </w:r>
    </w:p>
    <w:p w14:paraId="3E5054BB" w14:textId="02C83F15" w:rsidR="00B527A0" w:rsidRPr="00C467E6" w:rsidRDefault="00B527A0" w:rsidP="00B527A0">
      <w:pPr>
        <w:suppressAutoHyphens w:val="0"/>
        <w:ind w:left="6521"/>
        <w:jc w:val="center"/>
        <w:rPr>
          <w:rFonts w:ascii="Arial" w:hAnsi="Arial" w:cs="Arial"/>
          <w:bCs/>
          <w:szCs w:val="22"/>
        </w:rPr>
      </w:pPr>
      <w:r w:rsidRPr="00C467E6">
        <w:rPr>
          <w:rFonts w:ascii="Arial" w:hAnsi="Arial" w:cs="Arial"/>
          <w:bCs/>
          <w:szCs w:val="22"/>
        </w:rPr>
        <w:t>ds. Zamówień Publicznych</w:t>
      </w:r>
    </w:p>
    <w:p w14:paraId="49F5CBCA" w14:textId="77777777" w:rsidR="008C0D6D" w:rsidRDefault="00B527A0" w:rsidP="00B527A0">
      <w:pPr>
        <w:suppressAutoHyphens w:val="0"/>
        <w:ind w:left="6521"/>
        <w:jc w:val="center"/>
        <w:rPr>
          <w:rFonts w:ascii="Arial" w:hAnsi="Arial" w:cs="Arial"/>
          <w:bCs/>
          <w:szCs w:val="22"/>
        </w:rPr>
      </w:pPr>
      <w:r w:rsidRPr="00C467E6">
        <w:rPr>
          <w:rFonts w:ascii="Arial" w:hAnsi="Arial" w:cs="Arial"/>
          <w:bCs/>
          <w:szCs w:val="22"/>
        </w:rPr>
        <w:t>mgr Marlena Czyżycka-Poździoch</w:t>
      </w:r>
    </w:p>
    <w:p w14:paraId="5BE7BCE4" w14:textId="77777777" w:rsidR="008C0D6D" w:rsidRDefault="008C0D6D" w:rsidP="00B527A0">
      <w:pPr>
        <w:suppressAutoHyphens w:val="0"/>
        <w:ind w:left="6521"/>
        <w:jc w:val="center"/>
        <w:rPr>
          <w:rFonts w:ascii="Arial" w:hAnsi="Arial" w:cs="Arial"/>
          <w:bCs/>
          <w:szCs w:val="22"/>
        </w:rPr>
      </w:pPr>
    </w:p>
    <w:p w14:paraId="394CAA7D" w14:textId="77777777" w:rsidR="00756570" w:rsidRPr="00C467E6" w:rsidRDefault="00756570" w:rsidP="000A1249">
      <w:pPr>
        <w:rPr>
          <w:rFonts w:ascii="Arial" w:hAnsi="Arial" w:cs="Arial"/>
          <w:color w:val="000000" w:themeColor="text1"/>
          <w:szCs w:val="22"/>
        </w:rPr>
      </w:pPr>
    </w:p>
    <w:sectPr w:rsidR="00756570" w:rsidRPr="00C467E6" w:rsidSect="00A85DE0">
      <w:headerReference w:type="default" r:id="rId8"/>
      <w:footerReference w:type="default" r:id="rId9"/>
      <w:footnotePr>
        <w:pos w:val="beneathText"/>
      </w:footnotePr>
      <w:pgSz w:w="11905" w:h="16837"/>
      <w:pgMar w:top="2381" w:right="709" w:bottom="1077" w:left="709"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120B" w14:textId="77777777" w:rsidR="00DB4817" w:rsidRDefault="00DB4817" w:rsidP="006E2A73">
      <w:r>
        <w:separator/>
      </w:r>
    </w:p>
  </w:endnote>
  <w:endnote w:type="continuationSeparator" w:id="0">
    <w:p w14:paraId="7C16A1BE" w14:textId="77777777" w:rsidR="00DB4817" w:rsidRDefault="00DB4817" w:rsidP="006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7393" w14:textId="77777777" w:rsidR="00D427C7" w:rsidRPr="00CF4AB2" w:rsidRDefault="00D427C7" w:rsidP="00AC6540">
    <w:pPr>
      <w:pStyle w:val="Stopka"/>
      <w:jc w:val="center"/>
      <w:rPr>
        <w:rFonts w:ascii="Aller" w:hAnsi="Aller"/>
        <w:b/>
        <w:sz w:val="20"/>
        <w:szCs w:val="20"/>
      </w:rPr>
    </w:pPr>
    <w:r w:rsidRPr="00CF4AB2">
      <w:rPr>
        <w:noProof/>
        <w:sz w:val="20"/>
        <w:szCs w:val="20"/>
      </w:rPr>
      <w:drawing>
        <wp:anchor distT="0" distB="0" distL="114300" distR="114300" simplePos="0" relativeHeight="251657216" behindDoc="0" locked="0" layoutInCell="1" allowOverlap="1" wp14:anchorId="70B6B1BD" wp14:editId="2BCD9C7E">
          <wp:simplePos x="0" y="0"/>
          <wp:positionH relativeFrom="column">
            <wp:posOffset>2643505</wp:posOffset>
          </wp:positionH>
          <wp:positionV relativeFrom="paragraph">
            <wp:posOffset>-2540</wp:posOffset>
          </wp:positionV>
          <wp:extent cx="1449705" cy="289560"/>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B2">
      <w:rPr>
        <w:noProof/>
        <w:sz w:val="20"/>
        <w:szCs w:val="20"/>
      </w:rPr>
      <mc:AlternateContent>
        <mc:Choice Requires="wps">
          <w:drawing>
            <wp:anchor distT="4294967295" distB="4294967295" distL="114300" distR="114300" simplePos="0" relativeHeight="251658240" behindDoc="0" locked="0" layoutInCell="1" allowOverlap="1" wp14:anchorId="09F958EE" wp14:editId="3DD55D0E">
              <wp:simplePos x="0" y="0"/>
              <wp:positionH relativeFrom="column">
                <wp:posOffset>-345440</wp:posOffset>
              </wp:positionH>
              <wp:positionV relativeFrom="paragraph">
                <wp:posOffset>-33656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76B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" strokeweight="1pt">
              <v:stroke joinstyle="miter"/>
            </v:line>
          </w:pict>
        </mc:Fallback>
      </mc:AlternateContent>
    </w:r>
  </w:p>
  <w:p w14:paraId="070DA34D" w14:textId="77777777" w:rsidR="00D427C7" w:rsidRPr="00CF4AB2" w:rsidRDefault="00D427C7" w:rsidP="00940369">
    <w:pPr>
      <w:pStyle w:val="Nagwek"/>
      <w:jc w:val="center"/>
      <w:rPr>
        <w:rFonts w:ascii="Aller" w:hAnsi="Aller"/>
        <w:b/>
        <w:sz w:val="20"/>
        <w:szCs w:val="20"/>
      </w:rPr>
    </w:pPr>
  </w:p>
  <w:p w14:paraId="313E6CBB" w14:textId="77777777" w:rsidR="00D427C7" w:rsidRPr="00CF4AB2" w:rsidRDefault="00D427C7" w:rsidP="00940369">
    <w:pPr>
      <w:pStyle w:val="Nagwek"/>
      <w:jc w:val="center"/>
      <w:rPr>
        <w:rFonts w:ascii="Aller" w:hAnsi="Aller"/>
        <w:b/>
        <w:sz w:val="20"/>
        <w:szCs w:val="20"/>
      </w:rPr>
    </w:pPr>
    <w:r w:rsidRPr="00CF4AB2">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6DA9" w14:textId="77777777" w:rsidR="00DB4817" w:rsidRDefault="00DB4817" w:rsidP="006E2A73">
      <w:r>
        <w:separator/>
      </w:r>
    </w:p>
  </w:footnote>
  <w:footnote w:type="continuationSeparator" w:id="0">
    <w:p w14:paraId="14D87503" w14:textId="77777777" w:rsidR="00DB4817" w:rsidRDefault="00DB4817" w:rsidP="006E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A852" w14:textId="77777777" w:rsidR="00D427C7" w:rsidRPr="009C28DA" w:rsidRDefault="00D427C7" w:rsidP="00663FD6">
    <w:pPr>
      <w:pStyle w:val="Tekstpodstawowy21"/>
      <w:rPr>
        <w:sz w:val="20"/>
        <w:szCs w:val="20"/>
      </w:rPr>
    </w:pPr>
    <w:r>
      <w:rPr>
        <w:noProof/>
      </w:rPr>
      <w:drawing>
        <wp:anchor distT="0" distB="0" distL="114300" distR="114300" simplePos="0" relativeHeight="251655168" behindDoc="1" locked="0" layoutInCell="1" allowOverlap="1" wp14:anchorId="227414F7" wp14:editId="5A54FE94">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B74C1C" wp14:editId="57EF8791">
              <wp:simplePos x="0" y="0"/>
              <wp:positionH relativeFrom="column">
                <wp:posOffset>1550035</wp:posOffset>
              </wp:positionH>
              <wp:positionV relativeFrom="paragraph">
                <wp:posOffset>-354330</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5FBD93" w14:textId="77777777" w:rsidR="00D427C7" w:rsidRPr="003B75FC" w:rsidRDefault="00D427C7"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D427C7" w:rsidRPr="003B75FC" w:rsidRDefault="00D427C7"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D427C7" w:rsidRPr="00E20A42" w:rsidRDefault="00D427C7"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D427C7" w:rsidRPr="002221F4" w:rsidRDefault="00D427C7" w:rsidP="00E62E55">
                          <w:pPr>
                            <w:pStyle w:val="Nagwek"/>
                            <w:jc w:val="center"/>
                            <w:rPr>
                              <w:rStyle w:val="Hipercze"/>
                              <w:rFonts w:ascii="Aller" w:hAnsi="Aller"/>
                              <w:b/>
                              <w:spacing w:val="-10"/>
                              <w:szCs w:val="22"/>
                            </w:rPr>
                          </w:pPr>
                          <w:r w:rsidRPr="002221F4">
                            <w:rPr>
                              <w:rFonts w:ascii="Aller" w:hAnsi="Aller"/>
                              <w:b/>
                              <w:spacing w:val="-10"/>
                              <w:szCs w:val="26"/>
                            </w:rPr>
                            <w:t xml:space="preserve">e-mail:    </w:t>
                          </w:r>
                          <w:hyperlink r:id="rId2"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3" w:history="1">
                            <w:r w:rsidRPr="002221F4">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4C1C"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" stroked="f">
              <v:textbox>
                <w:txbxContent>
                  <w:p w14:paraId="3D5FBD93" w14:textId="77777777" w:rsidR="00D427C7" w:rsidRPr="003B75FC" w:rsidRDefault="00D427C7"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D427C7" w:rsidRPr="003B75FC" w:rsidRDefault="00D427C7"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D427C7" w:rsidRPr="00E20A42" w:rsidRDefault="00D427C7"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D427C7" w:rsidRPr="002221F4" w:rsidRDefault="00D427C7" w:rsidP="00E62E55">
                    <w:pPr>
                      <w:pStyle w:val="Nagwek"/>
                      <w:jc w:val="center"/>
                      <w:rPr>
                        <w:rStyle w:val="Hipercze"/>
                        <w:rFonts w:ascii="Aller" w:hAnsi="Aller"/>
                        <w:b/>
                        <w:spacing w:val="-10"/>
                        <w:szCs w:val="22"/>
                      </w:rPr>
                    </w:pPr>
                    <w:r w:rsidRPr="002221F4">
                      <w:rPr>
                        <w:rFonts w:ascii="Aller" w:hAnsi="Aller"/>
                        <w:b/>
                        <w:spacing w:val="-10"/>
                        <w:szCs w:val="26"/>
                      </w:rPr>
                      <w:t xml:space="preserve">e-mail:    </w:t>
                    </w:r>
                    <w:hyperlink r:id="rId4"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5" w:history="1">
                      <w:r w:rsidRPr="002221F4">
                        <w:rPr>
                          <w:rStyle w:val="Hipercze"/>
                          <w:rFonts w:ascii="Aller" w:hAnsi="Aller"/>
                          <w:b/>
                          <w:spacing w:val="-10"/>
                          <w:szCs w:val="22"/>
                        </w:rPr>
                        <w:t>www.szpitaldietla.pl</w:t>
                      </w:r>
                    </w:hyperlink>
                  </w:p>
                </w:txbxContent>
              </v:textbox>
            </v:shape>
          </w:pict>
        </mc:Fallback>
      </mc:AlternateContent>
    </w:r>
    <w:r w:rsidR="00F81DA9">
      <w:rPr>
        <w:noProof/>
      </w:rPr>
      <w:object w:dxaOrig="1440" w:dyaOrig="1440" w14:anchorId="1B30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168;mso-position-horizontal-relative:text;mso-position-vertical-relative:text">
          <v:imagedata r:id="rId6" o:title=""/>
        </v:shape>
        <o:OLEObject Type="Embed" ProgID="PBrush" ShapeID="_x0000_s2052" DrawAspect="Content" ObjectID="_1640583063" r:id="rId7"/>
      </w:object>
    </w:r>
  </w:p>
  <w:p w14:paraId="2485343F" w14:textId="77777777" w:rsidR="00D427C7" w:rsidRPr="007B18B5" w:rsidRDefault="00D427C7" w:rsidP="00663FD6">
    <w:pPr>
      <w:pStyle w:val="Tekstpodstawowy21"/>
    </w:pPr>
    <w:r>
      <w:rPr>
        <w:noProof/>
      </w:rPr>
      <w:drawing>
        <wp:anchor distT="0" distB="0" distL="114300" distR="114300" simplePos="0" relativeHeight="251656192" behindDoc="0" locked="0" layoutInCell="1" allowOverlap="1" wp14:anchorId="342D9393" wp14:editId="538333DC">
          <wp:simplePos x="0" y="0"/>
          <wp:positionH relativeFrom="column">
            <wp:posOffset>6590665</wp:posOffset>
          </wp:positionH>
          <wp:positionV relativeFrom="paragraph">
            <wp:posOffset>80645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B5">
      <w:tab/>
    </w:r>
    <w:r w:rsidRPr="007B18B5">
      <w:tab/>
    </w:r>
    <w:r w:rsidRPr="007B18B5">
      <w:tab/>
    </w:r>
    <w:r w:rsidRPr="007B18B5">
      <w:tab/>
    </w:r>
    <w:r>
      <w:tab/>
    </w:r>
    <w:r w:rsidRPr="007B18B5">
      <w:tab/>
    </w:r>
    <w:r w:rsidRPr="007B18B5">
      <w:tab/>
    </w:r>
    <w:r w:rsidRPr="007B18B5">
      <w:tab/>
    </w:r>
    <w:r>
      <w:tab/>
    </w:r>
  </w:p>
  <w:p w14:paraId="2532224A" w14:textId="77777777" w:rsidR="00D427C7" w:rsidRPr="007B18B5" w:rsidRDefault="00D427C7" w:rsidP="00663FD6">
    <w:pPr>
      <w:pStyle w:val="Tekstpodstawowy21"/>
      <w:tabs>
        <w:tab w:val="right" w:pos="10490"/>
      </w:tabs>
      <w:spacing w:line="360" w:lineRule="auto"/>
      <w:ind w:left="142"/>
    </w:pPr>
    <w:r>
      <w:rPr>
        <w:noProof/>
      </w:rPr>
      <mc:AlternateContent>
        <mc:Choice Requires="wps">
          <w:drawing>
            <wp:anchor distT="0" distB="0" distL="114300" distR="114300" simplePos="0" relativeHeight="251659264" behindDoc="0" locked="0" layoutInCell="1" allowOverlap="1" wp14:anchorId="6B69675F" wp14:editId="45AF894B">
              <wp:simplePos x="0" y="0"/>
              <wp:positionH relativeFrom="column">
                <wp:posOffset>-345440</wp:posOffset>
              </wp:positionH>
              <wp:positionV relativeFrom="paragraph">
                <wp:posOffset>285115</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CA19728" w14:textId="77777777" w:rsidR="00D427C7" w:rsidRPr="009E493C" w:rsidRDefault="00D427C7">
                          <w:pPr>
                            <w:rPr>
                              <w:rFonts w:ascii="Aller" w:hAnsi="Aller" w:cs="Arial"/>
                              <w:sz w:val="12"/>
                              <w:szCs w:val="12"/>
                            </w:rPr>
                          </w:pPr>
                          <w:r w:rsidRPr="009E493C">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9675F" id="_x0000_s1027" type="#_x0000_t202" style="position:absolute;left:0;text-align:left;margin-left:-27.2pt;margin-top:22.45pt;width:16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" stroked="f">
              <v:textbox>
                <w:txbxContent>
                  <w:p w14:paraId="4CA19728" w14:textId="77777777" w:rsidR="00D427C7" w:rsidRPr="009E493C" w:rsidRDefault="00D427C7">
                    <w:pPr>
                      <w:rPr>
                        <w:rFonts w:ascii="Aller" w:hAnsi="Aller" w:cs="Arial"/>
                        <w:sz w:val="12"/>
                        <w:szCs w:val="12"/>
                      </w:rPr>
                    </w:pPr>
                    <w:r w:rsidRPr="009E493C">
                      <w:rPr>
                        <w:rFonts w:ascii="Aller" w:hAnsi="Aller" w:cs="Arial"/>
                        <w:sz w:val="12"/>
                        <w:szCs w:val="12"/>
                      </w:rPr>
                      <w:t>INSTYTUCJA WOJEWÓDZTWA MAŁOPOLSKIEGO</w:t>
                    </w:r>
                  </w:p>
                </w:txbxContent>
              </v:textbox>
            </v:shape>
          </w:pict>
        </mc:Fallback>
      </mc:AlternateContent>
    </w:r>
    <w:r>
      <w:tab/>
    </w:r>
  </w:p>
  <w:p w14:paraId="0F5A3CB7" w14:textId="77777777" w:rsidR="00D427C7" w:rsidRPr="004A5203" w:rsidRDefault="00D427C7" w:rsidP="00663FD6">
    <w:pPr>
      <w:pStyle w:val="Tekstpodstawowy21"/>
      <w:rPr>
        <w:rFonts w:ascii="Arial" w:hAnsi="Arial" w:cs="Arial"/>
        <w:sz w:val="16"/>
        <w:szCs w:val="16"/>
      </w:rPr>
    </w:pPr>
    <w:r>
      <w:rPr>
        <w:noProof/>
      </w:rPr>
      <mc:AlternateContent>
        <mc:Choice Requires="wps">
          <w:drawing>
            <wp:anchor distT="4294967295" distB="4294967295" distL="114300" distR="114300" simplePos="0" relativeHeight="251654144" behindDoc="0" locked="0" layoutInCell="1" allowOverlap="1" wp14:anchorId="7A32DDBB" wp14:editId="0C7146D3">
              <wp:simplePos x="0" y="0"/>
              <wp:positionH relativeFrom="column">
                <wp:posOffset>-354965</wp:posOffset>
              </wp:positionH>
              <wp:positionV relativeFrom="paragraph">
                <wp:posOffset>217169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B195"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0C46D8"/>
    <w:lvl w:ilvl="0">
      <w:numFmt w:val="decimal"/>
      <w:pStyle w:val="Listapunktowana2"/>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1724"/>
        </w:tabs>
        <w:ind w:left="1724" w:hanging="360"/>
      </w:pPr>
      <w:rPr>
        <w:rFonts w:ascii="Wingdings" w:hAnsi="Wingding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15:restartNumberingAfterBreak="0">
    <w:nsid w:val="00000017"/>
    <w:multiLevelType w:val="singleLevel"/>
    <w:tmpl w:val="00000017"/>
    <w:name w:val="WW8Num74"/>
    <w:lvl w:ilvl="0">
      <w:start w:val="1"/>
      <w:numFmt w:val="lowerLetter"/>
      <w:lvlText w:val="%1)"/>
      <w:lvlJc w:val="left"/>
      <w:pPr>
        <w:tabs>
          <w:tab w:val="num" w:pos="0"/>
        </w:tabs>
        <w:ind w:left="1429" w:hanging="360"/>
      </w:pPr>
    </w:lvl>
  </w:abstractNum>
  <w:abstractNum w:abstractNumId="9"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0"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1" w15:restartNumberingAfterBreak="0">
    <w:nsid w:val="0000001D"/>
    <w:multiLevelType w:val="singleLevel"/>
    <w:tmpl w:val="0000001D"/>
    <w:name w:val="WW8Num83"/>
    <w:lvl w:ilvl="0">
      <w:start w:val="1"/>
      <w:numFmt w:val="decimal"/>
      <w:lvlText w:val="%1."/>
      <w:lvlJc w:val="left"/>
      <w:pPr>
        <w:tabs>
          <w:tab w:val="num" w:pos="357"/>
        </w:tabs>
        <w:ind w:left="357" w:hanging="357"/>
      </w:pPr>
      <w:rPr>
        <w:rFonts w:cs="Times New Roman"/>
      </w:rPr>
    </w:lvl>
  </w:abstractNum>
  <w:abstractNum w:abstractNumId="12"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2D"/>
    <w:multiLevelType w:val="singleLevel"/>
    <w:tmpl w:val="0000002D"/>
    <w:name w:val="WW8Num45"/>
    <w:lvl w:ilvl="0">
      <w:start w:val="1"/>
      <w:numFmt w:val="lowerLetter"/>
      <w:lvlText w:val="%1)"/>
      <w:lvlJc w:val="left"/>
      <w:pPr>
        <w:tabs>
          <w:tab w:val="num" w:pos="1137"/>
        </w:tabs>
        <w:ind w:left="1364" w:hanging="284"/>
      </w:pPr>
    </w:lvl>
  </w:abstractNum>
  <w:abstractNum w:abstractNumId="14" w15:restartNumberingAfterBreak="0">
    <w:nsid w:val="0000002F"/>
    <w:multiLevelType w:val="singleLevel"/>
    <w:tmpl w:val="7A349F74"/>
    <w:name w:val="WW8Num47"/>
    <w:lvl w:ilvl="0">
      <w:start w:val="1"/>
      <w:numFmt w:val="decimal"/>
      <w:lvlText w:val="%1."/>
      <w:lvlJc w:val="left"/>
      <w:pPr>
        <w:tabs>
          <w:tab w:val="num" w:pos="360"/>
        </w:tabs>
        <w:ind w:left="360" w:hanging="360"/>
      </w:pPr>
      <w:rPr>
        <w:strike w:val="0"/>
        <w:dstrike w:val="0"/>
        <w:u w:val="none"/>
        <w:effect w:val="none"/>
      </w:rPr>
    </w:lvl>
  </w:abstractNum>
  <w:abstractNum w:abstractNumId="15" w15:restartNumberingAfterBreak="0">
    <w:nsid w:val="00000031"/>
    <w:multiLevelType w:val="singleLevel"/>
    <w:tmpl w:val="00000031"/>
    <w:name w:val="WW8Num49"/>
    <w:lvl w:ilvl="0">
      <w:start w:val="1"/>
      <w:numFmt w:val="bullet"/>
      <w:lvlText w:val=""/>
      <w:lvlJc w:val="left"/>
      <w:pPr>
        <w:tabs>
          <w:tab w:val="num" w:pos="2084"/>
        </w:tabs>
        <w:ind w:left="2084"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0"/>
        </w:tabs>
        <w:ind w:left="1080" w:hanging="360"/>
      </w:pPr>
      <w:rPr>
        <w:rFonts w:ascii="Symbol" w:hAnsi="Symbol"/>
      </w:rPr>
    </w:lvl>
  </w:abstractNum>
  <w:abstractNum w:abstractNumId="17"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8" w15:restartNumberingAfterBreak="0">
    <w:nsid w:val="00000034"/>
    <w:multiLevelType w:val="multilevel"/>
    <w:tmpl w:val="00000034"/>
    <w:name w:val="WW8Num5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19"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20" w15:restartNumberingAfterBreak="0">
    <w:nsid w:val="0000003A"/>
    <w:multiLevelType w:val="singleLevel"/>
    <w:tmpl w:val="0000003A"/>
    <w:name w:val="WW8Num58"/>
    <w:lvl w:ilvl="0">
      <w:start w:val="1"/>
      <w:numFmt w:val="decimal"/>
      <w:lvlText w:val="%1)"/>
      <w:lvlJc w:val="left"/>
      <w:pPr>
        <w:tabs>
          <w:tab w:val="num" w:pos="0"/>
        </w:tabs>
        <w:ind w:left="720" w:hanging="360"/>
      </w:pPr>
      <w:rPr>
        <w:rFonts w:cs="Times New Roman"/>
      </w:rPr>
    </w:lvl>
  </w:abstractNum>
  <w:abstractNum w:abstractNumId="21" w15:restartNumberingAfterBreak="0">
    <w:nsid w:val="0000003B"/>
    <w:multiLevelType w:val="singleLevel"/>
    <w:tmpl w:val="0000003B"/>
    <w:name w:val="WW8Num59"/>
    <w:lvl w:ilvl="0">
      <w:start w:val="1"/>
      <w:numFmt w:val="decimal"/>
      <w:lvlText w:val="%1)"/>
      <w:lvlJc w:val="left"/>
      <w:pPr>
        <w:tabs>
          <w:tab w:val="num" w:pos="0"/>
        </w:tabs>
        <w:ind w:left="720" w:hanging="360"/>
      </w:pPr>
    </w:lvl>
  </w:abstractNum>
  <w:abstractNum w:abstractNumId="22"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23" w15:restartNumberingAfterBreak="0">
    <w:nsid w:val="00000040"/>
    <w:multiLevelType w:val="singleLevel"/>
    <w:tmpl w:val="D4EAB06C"/>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24" w15:restartNumberingAfterBreak="0">
    <w:nsid w:val="00000041"/>
    <w:multiLevelType w:val="singleLevel"/>
    <w:tmpl w:val="34E23DE0"/>
    <w:name w:val="WW8Num65"/>
    <w:lvl w:ilvl="0">
      <w:start w:val="1"/>
      <w:numFmt w:val="decimal"/>
      <w:lvlText w:val="%1."/>
      <w:lvlJc w:val="left"/>
      <w:pPr>
        <w:tabs>
          <w:tab w:val="num" w:pos="0"/>
        </w:tabs>
        <w:ind w:left="360" w:hanging="360"/>
      </w:pPr>
      <w:rPr>
        <w:color w:val="auto"/>
      </w:rPr>
    </w:lvl>
  </w:abstractNum>
  <w:abstractNum w:abstractNumId="25"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26" w15:restartNumberingAfterBreak="0">
    <w:nsid w:val="0000004D"/>
    <w:multiLevelType w:val="singleLevel"/>
    <w:tmpl w:val="0000004D"/>
    <w:name w:val="WW8Num77"/>
    <w:lvl w:ilvl="0">
      <w:start w:val="1"/>
      <w:numFmt w:val="decimal"/>
      <w:lvlText w:val="%1)"/>
      <w:lvlJc w:val="left"/>
      <w:pPr>
        <w:tabs>
          <w:tab w:val="num" w:pos="0"/>
        </w:tabs>
        <w:ind w:left="720" w:hanging="360"/>
      </w:pPr>
    </w:lvl>
  </w:abstractNum>
  <w:abstractNum w:abstractNumId="27" w15:restartNumberingAfterBreak="0">
    <w:nsid w:val="0000004E"/>
    <w:multiLevelType w:val="singleLevel"/>
    <w:tmpl w:val="0000004E"/>
    <w:name w:val="WW8Num78"/>
    <w:lvl w:ilvl="0">
      <w:start w:val="1"/>
      <w:numFmt w:val="decimal"/>
      <w:lvlText w:val="%1)"/>
      <w:lvlJc w:val="left"/>
      <w:pPr>
        <w:tabs>
          <w:tab w:val="num" w:pos="1080"/>
        </w:tabs>
        <w:ind w:left="1080" w:hanging="360"/>
      </w:pPr>
    </w:lvl>
  </w:abstractNum>
  <w:abstractNum w:abstractNumId="28" w15:restartNumberingAfterBreak="0">
    <w:nsid w:val="0000004F"/>
    <w:multiLevelType w:val="singleLevel"/>
    <w:tmpl w:val="0000004F"/>
    <w:name w:val="WW8Num79"/>
    <w:lvl w:ilvl="0">
      <w:start w:val="1"/>
      <w:numFmt w:val="decimal"/>
      <w:lvlText w:val="%1."/>
      <w:lvlJc w:val="left"/>
      <w:pPr>
        <w:tabs>
          <w:tab w:val="num" w:pos="0"/>
        </w:tabs>
        <w:ind w:left="360" w:hanging="360"/>
      </w:pPr>
      <w:rPr>
        <w:b w:val="0"/>
        <w:color w:val="auto"/>
      </w:rPr>
    </w:lvl>
  </w:abstractNum>
  <w:abstractNum w:abstractNumId="29" w15:restartNumberingAfterBreak="0">
    <w:nsid w:val="00000056"/>
    <w:multiLevelType w:val="multilevel"/>
    <w:tmpl w:val="BB7ACF7C"/>
    <w:name w:val="WW8Num86"/>
    <w:lvl w:ilvl="0">
      <w:start w:val="1"/>
      <w:numFmt w:val="decimal"/>
      <w:lvlText w:val="%1)"/>
      <w:lvlJc w:val="left"/>
      <w:pPr>
        <w:tabs>
          <w:tab w:val="num" w:pos="0"/>
        </w:tabs>
        <w:ind w:left="72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00000057"/>
    <w:multiLevelType w:val="singleLevel"/>
    <w:tmpl w:val="00000057"/>
    <w:name w:val="WW8Num87"/>
    <w:lvl w:ilvl="0">
      <w:start w:val="1"/>
      <w:numFmt w:val="bullet"/>
      <w:lvlText w:val=""/>
      <w:lvlJc w:val="left"/>
      <w:pPr>
        <w:tabs>
          <w:tab w:val="num" w:pos="0"/>
        </w:tabs>
        <w:ind w:left="1069" w:hanging="360"/>
      </w:pPr>
      <w:rPr>
        <w:rFonts w:ascii="Symbol" w:hAnsi="Symbol"/>
      </w:rPr>
    </w:lvl>
  </w:abstractNum>
  <w:abstractNum w:abstractNumId="31"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32"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33"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cs="Times New Roman"/>
      </w:rPr>
    </w:lvl>
  </w:abstractNum>
  <w:abstractNum w:abstractNumId="34" w15:restartNumberingAfterBreak="0">
    <w:nsid w:val="0856764F"/>
    <w:multiLevelType w:val="hybridMultilevel"/>
    <w:tmpl w:val="428EBD9A"/>
    <w:lvl w:ilvl="0" w:tplc="2926EBA4">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6"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04A10B0"/>
    <w:multiLevelType w:val="hybridMultilevel"/>
    <w:tmpl w:val="D8E68818"/>
    <w:lvl w:ilvl="0" w:tplc="AC108F96">
      <w:start w:val="1"/>
      <w:numFmt w:val="decimal"/>
      <w:lvlText w:val="%1."/>
      <w:lvlJc w:val="left"/>
      <w:pPr>
        <w:tabs>
          <w:tab w:val="num" w:pos="357"/>
        </w:tabs>
        <w:ind w:left="357" w:hanging="357"/>
      </w:pPr>
      <w:rPr>
        <w:rFonts w:ascii="Arial" w:hAnsi="Arial" w:cs="Arial" w:hint="default"/>
      </w:rPr>
    </w:lvl>
    <w:lvl w:ilvl="1" w:tplc="A4000076">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105D7C04"/>
    <w:multiLevelType w:val="hybridMultilevel"/>
    <w:tmpl w:val="D904FBBA"/>
    <w:name w:val="WW8Num4022332"/>
    <w:lvl w:ilvl="0" w:tplc="00000028">
      <w:start w:val="1"/>
      <w:numFmt w:val="decimal"/>
      <w:lvlText w:val="%1)"/>
      <w:lvlJc w:val="left"/>
      <w:pPr>
        <w:tabs>
          <w:tab w:val="num" w:pos="717"/>
        </w:tabs>
        <w:ind w:left="717" w:hanging="360"/>
      </w:p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39"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1" w15:restartNumberingAfterBreak="0">
    <w:nsid w:val="199472D1"/>
    <w:multiLevelType w:val="hybridMultilevel"/>
    <w:tmpl w:val="AAC82942"/>
    <w:lvl w:ilvl="0" w:tplc="4740BC1C">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1AD51E48"/>
    <w:multiLevelType w:val="hybridMultilevel"/>
    <w:tmpl w:val="5C440C5C"/>
    <w:name w:val="WW8Num5422452"/>
    <w:lvl w:ilvl="0" w:tplc="A0A20868">
      <w:start w:val="1"/>
      <w:numFmt w:val="decimal"/>
      <w:lvlText w:val="%1."/>
      <w:lvlJc w:val="left"/>
      <w:pPr>
        <w:tabs>
          <w:tab w:val="num" w:pos="720"/>
        </w:tabs>
        <w:ind w:left="720" w:hanging="360"/>
      </w:pPr>
      <w:rPr>
        <w:b w:val="0"/>
        <w:bCs w:val="0"/>
        <w:color w:val="auto"/>
      </w:r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1B177A21"/>
    <w:multiLevelType w:val="hybridMultilevel"/>
    <w:tmpl w:val="D52A4C5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CC3A3E"/>
    <w:multiLevelType w:val="hybridMultilevel"/>
    <w:tmpl w:val="2DA687C2"/>
    <w:lvl w:ilvl="0" w:tplc="8FCE779A">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24102FF2"/>
    <w:multiLevelType w:val="hybridMultilevel"/>
    <w:tmpl w:val="1EC00F0C"/>
    <w:name w:val="WW8Num542232222"/>
    <w:lvl w:ilvl="0" w:tplc="04150011">
      <w:start w:val="1"/>
      <w:numFmt w:val="decimal"/>
      <w:lvlText w:val="%1)"/>
      <w:lvlJc w:val="left"/>
      <w:pPr>
        <w:tabs>
          <w:tab w:val="num" w:pos="720"/>
        </w:tabs>
        <w:ind w:left="720" w:hanging="360"/>
      </w:pPr>
    </w:lvl>
    <w:lvl w:ilvl="1" w:tplc="0415000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7"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8" w15:restartNumberingAfterBreak="0">
    <w:nsid w:val="299C0265"/>
    <w:multiLevelType w:val="hybridMultilevel"/>
    <w:tmpl w:val="1842DAF8"/>
    <w:lvl w:ilvl="0" w:tplc="65F4D6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0B73F4"/>
    <w:multiLevelType w:val="hybridMultilevel"/>
    <w:tmpl w:val="3F8C59F4"/>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50" w15:restartNumberingAfterBreak="0">
    <w:nsid w:val="2BAD5689"/>
    <w:multiLevelType w:val="hybridMultilevel"/>
    <w:tmpl w:val="38A8CF30"/>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3D2F1E0">
      <w:start w:val="1"/>
      <w:numFmt w:val="lowerLetter"/>
      <w:lvlText w:val="%3)"/>
      <w:lvlJc w:val="left"/>
      <w:pPr>
        <w:tabs>
          <w:tab w:val="num" w:pos="1200"/>
        </w:tabs>
        <w:ind w:left="12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2C0613F1"/>
    <w:multiLevelType w:val="hybridMultilevel"/>
    <w:tmpl w:val="530EAE26"/>
    <w:name w:val="WW8Num40223322"/>
    <w:lvl w:ilvl="0" w:tplc="00000028">
      <w:start w:val="1"/>
      <w:numFmt w:val="decimal"/>
      <w:lvlText w:val="%1."/>
      <w:lvlJc w:val="left"/>
      <w:pPr>
        <w:tabs>
          <w:tab w:val="num" w:pos="604"/>
        </w:tabs>
        <w:ind w:left="604" w:hanging="360"/>
      </w:p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2" w15:restartNumberingAfterBreak="0">
    <w:nsid w:val="2DA95EFD"/>
    <w:multiLevelType w:val="hybridMultilevel"/>
    <w:tmpl w:val="A0BCFA70"/>
    <w:lvl w:ilvl="0" w:tplc="2B9C5498">
      <w:start w:val="1"/>
      <w:numFmt w:val="decimal"/>
      <w:lvlText w:val="%1."/>
      <w:lvlJc w:val="left"/>
      <w:pPr>
        <w:tabs>
          <w:tab w:val="num" w:pos="360"/>
        </w:tabs>
        <w:ind w:left="360" w:hanging="360"/>
      </w:pPr>
      <w:rPr>
        <w:strike w:val="0"/>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53"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44"/>
        </w:tabs>
        <w:ind w:left="1044"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52F7F5D"/>
    <w:multiLevelType w:val="hybridMultilevel"/>
    <w:tmpl w:val="C8DADDC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ascii="Arial" w:hAnsi="Arial" w:hint="default"/>
        <w:b w:val="0"/>
        <w:i w:val="0"/>
        <w:sz w:val="20"/>
      </w:rPr>
    </w:lvl>
    <w:lvl w:ilvl="2" w:tplc="15EA0C94" w:tentative="1">
      <w:start w:val="1"/>
      <w:numFmt w:val="lowerRoman"/>
      <w:lvlText w:val="%3."/>
      <w:lvlJc w:val="right"/>
      <w:pPr>
        <w:tabs>
          <w:tab w:val="num" w:pos="2160"/>
        </w:tabs>
        <w:ind w:left="2160" w:hanging="180"/>
      </w:pPr>
    </w:lvl>
    <w:lvl w:ilvl="3" w:tplc="04150011"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3D4A7901"/>
    <w:multiLevelType w:val="hybridMultilevel"/>
    <w:tmpl w:val="E48EDECA"/>
    <w:lvl w:ilvl="0" w:tplc="AACCD2F0">
      <w:start w:val="1"/>
      <w:numFmt w:val="decimal"/>
      <w:lvlText w:val="%1."/>
      <w:lvlJc w:val="left"/>
      <w:pPr>
        <w:tabs>
          <w:tab w:val="num" w:pos="360"/>
        </w:tabs>
        <w:ind w:left="360" w:hanging="360"/>
      </w:pPr>
      <w:rPr>
        <w:rFonts w:cs="Times New Roman"/>
        <w:strike w:val="0"/>
        <w:dstrike w:val="0"/>
        <w:color w:val="auto"/>
        <w:u w:val="none"/>
        <w:effect w:val="none"/>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097300C"/>
    <w:multiLevelType w:val="hybridMultilevel"/>
    <w:tmpl w:val="D03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1F16D5"/>
    <w:multiLevelType w:val="hybridMultilevel"/>
    <w:tmpl w:val="3D88D5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0" w15:restartNumberingAfterBreak="0">
    <w:nsid w:val="44077643"/>
    <w:multiLevelType w:val="multilevel"/>
    <w:tmpl w:val="84786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74D06A8"/>
    <w:multiLevelType w:val="hybridMultilevel"/>
    <w:tmpl w:val="F3BAC8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63"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66" w15:restartNumberingAfterBreak="0">
    <w:nsid w:val="4E263B49"/>
    <w:multiLevelType w:val="hybridMultilevel"/>
    <w:tmpl w:val="5ABAFD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012004B"/>
    <w:multiLevelType w:val="hybridMultilevel"/>
    <w:tmpl w:val="829656F4"/>
    <w:lvl w:ilvl="0" w:tplc="5D86785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8" w15:restartNumberingAfterBreak="0">
    <w:nsid w:val="50B0310D"/>
    <w:multiLevelType w:val="hybridMultilevel"/>
    <w:tmpl w:val="F8D0F6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70" w15:restartNumberingAfterBreak="0">
    <w:nsid w:val="5482377F"/>
    <w:multiLevelType w:val="hybridMultilevel"/>
    <w:tmpl w:val="593256C6"/>
    <w:lvl w:ilvl="0" w:tplc="1FE014A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1" w15:restartNumberingAfterBreak="0">
    <w:nsid w:val="5DC466E5"/>
    <w:multiLevelType w:val="multilevel"/>
    <w:tmpl w:val="84786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5E787ACD"/>
    <w:multiLevelType w:val="hybridMultilevel"/>
    <w:tmpl w:val="D5084478"/>
    <w:name w:val="WW8Num54222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62593F00"/>
    <w:multiLevelType w:val="hybridMultilevel"/>
    <w:tmpl w:val="1B060BB2"/>
    <w:lvl w:ilvl="0" w:tplc="04150011">
      <w:start w:val="1"/>
      <w:numFmt w:val="decimal"/>
      <w:lvlText w:val="%1)"/>
      <w:lvlJc w:val="left"/>
      <w:pPr>
        <w:tabs>
          <w:tab w:val="num" w:pos="720"/>
        </w:tabs>
        <w:ind w:left="720" w:hanging="360"/>
      </w:pPr>
      <w:rPr>
        <w:rFonts w:hint="default"/>
      </w:rPr>
    </w:lvl>
    <w:lvl w:ilvl="1" w:tplc="B358C5D8">
      <w:start w:val="1"/>
      <w:numFmt w:val="bullet"/>
      <w:lvlText w:val=""/>
      <w:lvlJc w:val="left"/>
      <w:pPr>
        <w:tabs>
          <w:tab w:val="num" w:pos="1070"/>
        </w:tabs>
        <w:ind w:left="107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3FE6003"/>
    <w:multiLevelType w:val="hybridMultilevel"/>
    <w:tmpl w:val="4024F780"/>
    <w:name w:val="WW8Num132322"/>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664654FE"/>
    <w:multiLevelType w:val="hybridMultilevel"/>
    <w:tmpl w:val="9796C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67DB0EF1"/>
    <w:multiLevelType w:val="hybridMultilevel"/>
    <w:tmpl w:val="77405E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0" w15:restartNumberingAfterBreak="0">
    <w:nsid w:val="687633E6"/>
    <w:multiLevelType w:val="hybridMultilevel"/>
    <w:tmpl w:val="FF309888"/>
    <w:lvl w:ilvl="0" w:tplc="3D262878">
      <w:start w:val="1"/>
      <w:numFmt w:val="decimal"/>
      <w:lvlText w:val="%1)"/>
      <w:lvlJc w:val="left"/>
      <w:pPr>
        <w:tabs>
          <w:tab w:val="num" w:pos="720"/>
        </w:tabs>
        <w:ind w:left="720" w:hanging="360"/>
      </w:pPr>
      <w:rPr>
        <w:rFonts w:ascii="Arial" w:hAnsi="Arial" w:cs="Arial" w:hint="default"/>
        <w:b w:val="0"/>
        <w:i w:val="0"/>
        <w:sz w:val="22"/>
      </w:rPr>
    </w:lvl>
    <w:lvl w:ilvl="1" w:tplc="04150019">
      <w:start w:val="1"/>
      <w:numFmt w:val="lowerLetter"/>
      <w:lvlText w:val="%2."/>
      <w:lvlJc w:val="left"/>
      <w:pPr>
        <w:tabs>
          <w:tab w:val="num" w:pos="1860"/>
        </w:tabs>
        <w:ind w:left="1860" w:hanging="360"/>
      </w:pPr>
      <w:rPr>
        <w:rFonts w:cs="Times New Roman"/>
      </w:rPr>
    </w:lvl>
    <w:lvl w:ilvl="2" w:tplc="0415001B">
      <w:start w:val="1"/>
      <w:numFmt w:val="lowerRoman"/>
      <w:lvlText w:val="%3."/>
      <w:lvlJc w:val="right"/>
      <w:pPr>
        <w:tabs>
          <w:tab w:val="num" w:pos="2580"/>
        </w:tabs>
        <w:ind w:left="2580" w:hanging="180"/>
      </w:pPr>
      <w:rPr>
        <w:rFonts w:cs="Times New Roman"/>
      </w:rPr>
    </w:lvl>
    <w:lvl w:ilvl="3" w:tplc="0415000F">
      <w:start w:val="1"/>
      <w:numFmt w:val="decimal"/>
      <w:lvlText w:val="%4."/>
      <w:lvlJc w:val="left"/>
      <w:pPr>
        <w:tabs>
          <w:tab w:val="num" w:pos="3300"/>
        </w:tabs>
        <w:ind w:left="3300" w:hanging="360"/>
      </w:pPr>
      <w:rPr>
        <w:rFonts w:cs="Times New Roman"/>
      </w:rPr>
    </w:lvl>
    <w:lvl w:ilvl="4" w:tplc="04150019">
      <w:start w:val="1"/>
      <w:numFmt w:val="lowerLetter"/>
      <w:lvlText w:val="%5."/>
      <w:lvlJc w:val="left"/>
      <w:pPr>
        <w:tabs>
          <w:tab w:val="num" w:pos="4020"/>
        </w:tabs>
        <w:ind w:left="4020" w:hanging="360"/>
      </w:pPr>
      <w:rPr>
        <w:rFonts w:cs="Times New Roman"/>
      </w:rPr>
    </w:lvl>
    <w:lvl w:ilvl="5" w:tplc="0415001B">
      <w:start w:val="1"/>
      <w:numFmt w:val="lowerRoman"/>
      <w:lvlText w:val="%6."/>
      <w:lvlJc w:val="right"/>
      <w:pPr>
        <w:tabs>
          <w:tab w:val="num" w:pos="4740"/>
        </w:tabs>
        <w:ind w:left="4740" w:hanging="180"/>
      </w:pPr>
      <w:rPr>
        <w:rFonts w:cs="Times New Roman"/>
      </w:rPr>
    </w:lvl>
    <w:lvl w:ilvl="6" w:tplc="0415000F">
      <w:start w:val="1"/>
      <w:numFmt w:val="decimal"/>
      <w:lvlText w:val="%7."/>
      <w:lvlJc w:val="left"/>
      <w:pPr>
        <w:tabs>
          <w:tab w:val="num" w:pos="5460"/>
        </w:tabs>
        <w:ind w:left="5460" w:hanging="360"/>
      </w:pPr>
      <w:rPr>
        <w:rFonts w:cs="Times New Roman"/>
      </w:rPr>
    </w:lvl>
    <w:lvl w:ilvl="7" w:tplc="04150019">
      <w:start w:val="1"/>
      <w:numFmt w:val="lowerLetter"/>
      <w:lvlText w:val="%8."/>
      <w:lvlJc w:val="left"/>
      <w:pPr>
        <w:tabs>
          <w:tab w:val="num" w:pos="6180"/>
        </w:tabs>
        <w:ind w:left="6180" w:hanging="360"/>
      </w:pPr>
      <w:rPr>
        <w:rFonts w:cs="Times New Roman"/>
      </w:rPr>
    </w:lvl>
    <w:lvl w:ilvl="8" w:tplc="0415001B">
      <w:start w:val="1"/>
      <w:numFmt w:val="lowerRoman"/>
      <w:lvlText w:val="%9."/>
      <w:lvlJc w:val="right"/>
      <w:pPr>
        <w:tabs>
          <w:tab w:val="num" w:pos="6900"/>
        </w:tabs>
        <w:ind w:left="6900" w:hanging="180"/>
      </w:pPr>
      <w:rPr>
        <w:rFonts w:cs="Times New Roman"/>
      </w:rPr>
    </w:lvl>
  </w:abstractNum>
  <w:abstractNum w:abstractNumId="81" w15:restartNumberingAfterBreak="0">
    <w:nsid w:val="69BC2BE2"/>
    <w:multiLevelType w:val="hybridMultilevel"/>
    <w:tmpl w:val="97262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E828D2"/>
    <w:multiLevelType w:val="hybridMultilevel"/>
    <w:tmpl w:val="38A4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74EE1757"/>
    <w:multiLevelType w:val="hybridMultilevel"/>
    <w:tmpl w:val="56D22DC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71C4C0D"/>
    <w:multiLevelType w:val="hybridMultilevel"/>
    <w:tmpl w:val="6BB6A2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7B18188A"/>
    <w:multiLevelType w:val="hybridMultilevel"/>
    <w:tmpl w:val="B622C3BE"/>
    <w:lvl w:ilvl="0" w:tplc="9D123EC2">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CFD367D"/>
    <w:multiLevelType w:val="hybridMultilevel"/>
    <w:tmpl w:val="1E087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5"/>
  </w:num>
  <w:num w:numId="7">
    <w:abstractNumId w:val="50"/>
  </w:num>
  <w:num w:numId="8">
    <w:abstractNumId w:val="44"/>
  </w:num>
  <w:num w:numId="9">
    <w:abstractNumId w:val="66"/>
  </w:num>
  <w:num w:numId="10">
    <w:abstractNumId w:val="54"/>
  </w:num>
  <w:num w:numId="11">
    <w:abstractNumId w:val="43"/>
  </w:num>
  <w:num w:numId="12">
    <w:abstractNumId w:val="68"/>
  </w:num>
  <w:num w:numId="13">
    <w:abstractNumId w:val="49"/>
  </w:num>
  <w:num w:numId="14">
    <w:abstractNumId w:val="89"/>
  </w:num>
  <w:num w:numId="15">
    <w:abstractNumId w:val="67"/>
  </w:num>
  <w:num w:numId="16">
    <w:abstractNumId w:val="52"/>
  </w:num>
  <w:num w:numId="17">
    <w:abstractNumId w:val="59"/>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75"/>
  </w:num>
  <w:num w:numId="23">
    <w:abstractNumId w:val="36"/>
  </w:num>
  <w:num w:numId="24">
    <w:abstractNumId w:val="90"/>
  </w:num>
  <w:num w:numId="25">
    <w:abstractNumId w:val="58"/>
  </w:num>
  <w:num w:numId="26">
    <w:abstractNumId w:val="61"/>
  </w:num>
  <w:num w:numId="27">
    <w:abstractNumId w:val="81"/>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9"/>
  </w:num>
  <w:num w:numId="33">
    <w:abstractNumId w:val="37"/>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num>
  <w:num w:numId="36">
    <w:abstractNumId w:val="82"/>
  </w:num>
  <w:num w:numId="37">
    <w:abstractNumId w:val="86"/>
  </w:num>
  <w:num w:numId="38">
    <w:abstractNumId w:val="77"/>
  </w:num>
  <w:num w:numId="39">
    <w:abstractNumId w:val="70"/>
  </w:num>
  <w:num w:numId="40">
    <w:abstractNumId w:val="4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l-PL" w:vendorID="64" w:dllVersion="4096" w:nlCheck="1" w:checkStyle="0"/>
  <w:activeWritingStyle w:appName="MSWord" w:lang="de-D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A"/>
    <w:rsid w:val="00002794"/>
    <w:rsid w:val="0000579B"/>
    <w:rsid w:val="000111E9"/>
    <w:rsid w:val="000116BB"/>
    <w:rsid w:val="00011A73"/>
    <w:rsid w:val="000124AB"/>
    <w:rsid w:val="000130AA"/>
    <w:rsid w:val="000139D9"/>
    <w:rsid w:val="00014430"/>
    <w:rsid w:val="000177E3"/>
    <w:rsid w:val="0002017A"/>
    <w:rsid w:val="00023D14"/>
    <w:rsid w:val="00032A67"/>
    <w:rsid w:val="00035AF6"/>
    <w:rsid w:val="00044DF0"/>
    <w:rsid w:val="00047E28"/>
    <w:rsid w:val="00050726"/>
    <w:rsid w:val="00053FD4"/>
    <w:rsid w:val="00056D65"/>
    <w:rsid w:val="00061054"/>
    <w:rsid w:val="000620DC"/>
    <w:rsid w:val="00064413"/>
    <w:rsid w:val="00065DBC"/>
    <w:rsid w:val="00071E3F"/>
    <w:rsid w:val="00072201"/>
    <w:rsid w:val="00072CDD"/>
    <w:rsid w:val="00074F58"/>
    <w:rsid w:val="00077993"/>
    <w:rsid w:val="00077DAC"/>
    <w:rsid w:val="00081648"/>
    <w:rsid w:val="000839AF"/>
    <w:rsid w:val="000847AE"/>
    <w:rsid w:val="0008765D"/>
    <w:rsid w:val="000877DC"/>
    <w:rsid w:val="00092454"/>
    <w:rsid w:val="00092508"/>
    <w:rsid w:val="000A0A63"/>
    <w:rsid w:val="000A1249"/>
    <w:rsid w:val="000A2014"/>
    <w:rsid w:val="000A2E33"/>
    <w:rsid w:val="000B0B4F"/>
    <w:rsid w:val="000B2587"/>
    <w:rsid w:val="000B2BE8"/>
    <w:rsid w:val="000B38D1"/>
    <w:rsid w:val="000B3A30"/>
    <w:rsid w:val="000B4B82"/>
    <w:rsid w:val="000B5A10"/>
    <w:rsid w:val="000B735A"/>
    <w:rsid w:val="000C4C82"/>
    <w:rsid w:val="000C4E83"/>
    <w:rsid w:val="000C55C0"/>
    <w:rsid w:val="000D222B"/>
    <w:rsid w:val="000D3585"/>
    <w:rsid w:val="000D3DB1"/>
    <w:rsid w:val="000D424A"/>
    <w:rsid w:val="000D5DCF"/>
    <w:rsid w:val="000E1F72"/>
    <w:rsid w:val="000E3E90"/>
    <w:rsid w:val="000E3FF9"/>
    <w:rsid w:val="000E54B5"/>
    <w:rsid w:val="000F53CA"/>
    <w:rsid w:val="00100F68"/>
    <w:rsid w:val="00100F72"/>
    <w:rsid w:val="00102237"/>
    <w:rsid w:val="00105A0B"/>
    <w:rsid w:val="00106806"/>
    <w:rsid w:val="00107659"/>
    <w:rsid w:val="001102AF"/>
    <w:rsid w:val="0011052E"/>
    <w:rsid w:val="00112923"/>
    <w:rsid w:val="00112F7E"/>
    <w:rsid w:val="0011778B"/>
    <w:rsid w:val="00120829"/>
    <w:rsid w:val="001229A6"/>
    <w:rsid w:val="001304FC"/>
    <w:rsid w:val="001342B9"/>
    <w:rsid w:val="00137AB1"/>
    <w:rsid w:val="001422A8"/>
    <w:rsid w:val="00147DF7"/>
    <w:rsid w:val="00153CFE"/>
    <w:rsid w:val="00155984"/>
    <w:rsid w:val="00162D85"/>
    <w:rsid w:val="0017166C"/>
    <w:rsid w:val="00175DC1"/>
    <w:rsid w:val="0017641F"/>
    <w:rsid w:val="00176ECC"/>
    <w:rsid w:val="00180331"/>
    <w:rsid w:val="00182721"/>
    <w:rsid w:val="00187467"/>
    <w:rsid w:val="00190724"/>
    <w:rsid w:val="0019207B"/>
    <w:rsid w:val="00192A7A"/>
    <w:rsid w:val="00196A81"/>
    <w:rsid w:val="001A208E"/>
    <w:rsid w:val="001A43B3"/>
    <w:rsid w:val="001A6A4D"/>
    <w:rsid w:val="001B4A7F"/>
    <w:rsid w:val="001C0884"/>
    <w:rsid w:val="001C1233"/>
    <w:rsid w:val="001C2FA1"/>
    <w:rsid w:val="001C4164"/>
    <w:rsid w:val="001C5BC1"/>
    <w:rsid w:val="001C5D1D"/>
    <w:rsid w:val="001C5E99"/>
    <w:rsid w:val="001C6433"/>
    <w:rsid w:val="001C6520"/>
    <w:rsid w:val="001D0E4D"/>
    <w:rsid w:val="001D2D2D"/>
    <w:rsid w:val="001D7D08"/>
    <w:rsid w:val="001D7F43"/>
    <w:rsid w:val="001E0658"/>
    <w:rsid w:val="001E4B97"/>
    <w:rsid w:val="001E5096"/>
    <w:rsid w:val="001F1497"/>
    <w:rsid w:val="001F420E"/>
    <w:rsid w:val="001F7219"/>
    <w:rsid w:val="0020051A"/>
    <w:rsid w:val="00204373"/>
    <w:rsid w:val="0020654D"/>
    <w:rsid w:val="002065C2"/>
    <w:rsid w:val="0020673D"/>
    <w:rsid w:val="00210076"/>
    <w:rsid w:val="00210498"/>
    <w:rsid w:val="00212452"/>
    <w:rsid w:val="00214DF2"/>
    <w:rsid w:val="002221F4"/>
    <w:rsid w:val="00230655"/>
    <w:rsid w:val="00230AF7"/>
    <w:rsid w:val="002317E3"/>
    <w:rsid w:val="00233D51"/>
    <w:rsid w:val="00233E60"/>
    <w:rsid w:val="00234B65"/>
    <w:rsid w:val="0023504B"/>
    <w:rsid w:val="00237B80"/>
    <w:rsid w:val="0024138B"/>
    <w:rsid w:val="0024161D"/>
    <w:rsid w:val="00246207"/>
    <w:rsid w:val="002464B5"/>
    <w:rsid w:val="00256615"/>
    <w:rsid w:val="0026317A"/>
    <w:rsid w:val="00264A32"/>
    <w:rsid w:val="0026502C"/>
    <w:rsid w:val="0026515E"/>
    <w:rsid w:val="0026734F"/>
    <w:rsid w:val="00275A52"/>
    <w:rsid w:val="00276451"/>
    <w:rsid w:val="00276978"/>
    <w:rsid w:val="00277C14"/>
    <w:rsid w:val="0028511B"/>
    <w:rsid w:val="00287F40"/>
    <w:rsid w:val="00290CB2"/>
    <w:rsid w:val="00293819"/>
    <w:rsid w:val="00294CE0"/>
    <w:rsid w:val="0029515D"/>
    <w:rsid w:val="002970B6"/>
    <w:rsid w:val="002977DC"/>
    <w:rsid w:val="002A4B6B"/>
    <w:rsid w:val="002A4CC1"/>
    <w:rsid w:val="002A5BCE"/>
    <w:rsid w:val="002A6311"/>
    <w:rsid w:val="002B03B3"/>
    <w:rsid w:val="002B63B7"/>
    <w:rsid w:val="002C0B5B"/>
    <w:rsid w:val="002C248A"/>
    <w:rsid w:val="002C24B8"/>
    <w:rsid w:val="002C4F21"/>
    <w:rsid w:val="002D15AF"/>
    <w:rsid w:val="002D5479"/>
    <w:rsid w:val="002E076A"/>
    <w:rsid w:val="002E0CF1"/>
    <w:rsid w:val="002E3DC7"/>
    <w:rsid w:val="002F0226"/>
    <w:rsid w:val="002F1608"/>
    <w:rsid w:val="002F736A"/>
    <w:rsid w:val="00300CC8"/>
    <w:rsid w:val="00303313"/>
    <w:rsid w:val="0030397C"/>
    <w:rsid w:val="00305518"/>
    <w:rsid w:val="0030634C"/>
    <w:rsid w:val="00307555"/>
    <w:rsid w:val="003107AE"/>
    <w:rsid w:val="003142F0"/>
    <w:rsid w:val="00315AF0"/>
    <w:rsid w:val="00320A0B"/>
    <w:rsid w:val="00320A77"/>
    <w:rsid w:val="003217E1"/>
    <w:rsid w:val="00322C00"/>
    <w:rsid w:val="00323879"/>
    <w:rsid w:val="00324107"/>
    <w:rsid w:val="003303CB"/>
    <w:rsid w:val="00334135"/>
    <w:rsid w:val="00336494"/>
    <w:rsid w:val="00336A0D"/>
    <w:rsid w:val="00336C2C"/>
    <w:rsid w:val="003372C3"/>
    <w:rsid w:val="00341017"/>
    <w:rsid w:val="00341564"/>
    <w:rsid w:val="00342D45"/>
    <w:rsid w:val="0034434E"/>
    <w:rsid w:val="00346953"/>
    <w:rsid w:val="00346A7C"/>
    <w:rsid w:val="00347339"/>
    <w:rsid w:val="003513D7"/>
    <w:rsid w:val="00353358"/>
    <w:rsid w:val="003534EE"/>
    <w:rsid w:val="0035603E"/>
    <w:rsid w:val="00356E16"/>
    <w:rsid w:val="00360459"/>
    <w:rsid w:val="00367A1A"/>
    <w:rsid w:val="003711E9"/>
    <w:rsid w:val="003768F6"/>
    <w:rsid w:val="00382542"/>
    <w:rsid w:val="003845A4"/>
    <w:rsid w:val="00386AAF"/>
    <w:rsid w:val="00387636"/>
    <w:rsid w:val="00390017"/>
    <w:rsid w:val="003906C6"/>
    <w:rsid w:val="003A1ADD"/>
    <w:rsid w:val="003A36B3"/>
    <w:rsid w:val="003A5384"/>
    <w:rsid w:val="003B3295"/>
    <w:rsid w:val="003B6517"/>
    <w:rsid w:val="003B6593"/>
    <w:rsid w:val="003B75FC"/>
    <w:rsid w:val="003B7F7D"/>
    <w:rsid w:val="003C013B"/>
    <w:rsid w:val="003C03EE"/>
    <w:rsid w:val="003C1E60"/>
    <w:rsid w:val="003C2F7E"/>
    <w:rsid w:val="003C3547"/>
    <w:rsid w:val="003C686F"/>
    <w:rsid w:val="003C75E7"/>
    <w:rsid w:val="003C7FCA"/>
    <w:rsid w:val="003D106E"/>
    <w:rsid w:val="003D13AB"/>
    <w:rsid w:val="003D1F12"/>
    <w:rsid w:val="003D4F63"/>
    <w:rsid w:val="003D70CA"/>
    <w:rsid w:val="003D7F2C"/>
    <w:rsid w:val="003D7FFB"/>
    <w:rsid w:val="003E108C"/>
    <w:rsid w:val="003E22CA"/>
    <w:rsid w:val="003E268B"/>
    <w:rsid w:val="003E31A5"/>
    <w:rsid w:val="003F0C5C"/>
    <w:rsid w:val="003F391B"/>
    <w:rsid w:val="003F59DC"/>
    <w:rsid w:val="0040047B"/>
    <w:rsid w:val="0040160F"/>
    <w:rsid w:val="00401EE0"/>
    <w:rsid w:val="0041145A"/>
    <w:rsid w:val="00414343"/>
    <w:rsid w:val="004168B6"/>
    <w:rsid w:val="00416C9F"/>
    <w:rsid w:val="00416F17"/>
    <w:rsid w:val="00421B40"/>
    <w:rsid w:val="00424B1D"/>
    <w:rsid w:val="00424F42"/>
    <w:rsid w:val="00426325"/>
    <w:rsid w:val="0042662B"/>
    <w:rsid w:val="00432095"/>
    <w:rsid w:val="00434A43"/>
    <w:rsid w:val="004407E7"/>
    <w:rsid w:val="00440D3A"/>
    <w:rsid w:val="00441BC6"/>
    <w:rsid w:val="00443C45"/>
    <w:rsid w:val="00444508"/>
    <w:rsid w:val="00444879"/>
    <w:rsid w:val="00447CF5"/>
    <w:rsid w:val="00454CAF"/>
    <w:rsid w:val="004551BB"/>
    <w:rsid w:val="0045522C"/>
    <w:rsid w:val="00455361"/>
    <w:rsid w:val="0045545F"/>
    <w:rsid w:val="004609C8"/>
    <w:rsid w:val="00463D25"/>
    <w:rsid w:val="004655ED"/>
    <w:rsid w:val="00465679"/>
    <w:rsid w:val="00465F17"/>
    <w:rsid w:val="00467346"/>
    <w:rsid w:val="004713AC"/>
    <w:rsid w:val="00471894"/>
    <w:rsid w:val="004718E5"/>
    <w:rsid w:val="00472463"/>
    <w:rsid w:val="00474C12"/>
    <w:rsid w:val="0047516D"/>
    <w:rsid w:val="004755A0"/>
    <w:rsid w:val="00483B89"/>
    <w:rsid w:val="00484DD3"/>
    <w:rsid w:val="004865D0"/>
    <w:rsid w:val="00491CA4"/>
    <w:rsid w:val="00492B87"/>
    <w:rsid w:val="004939E9"/>
    <w:rsid w:val="004A3F64"/>
    <w:rsid w:val="004A5203"/>
    <w:rsid w:val="004A6BB0"/>
    <w:rsid w:val="004A7F3B"/>
    <w:rsid w:val="004B06B3"/>
    <w:rsid w:val="004B621F"/>
    <w:rsid w:val="004B6B44"/>
    <w:rsid w:val="004B70C2"/>
    <w:rsid w:val="004C2376"/>
    <w:rsid w:val="004C39BD"/>
    <w:rsid w:val="004C6395"/>
    <w:rsid w:val="004D17AC"/>
    <w:rsid w:val="004D1D51"/>
    <w:rsid w:val="004D218B"/>
    <w:rsid w:val="004D41CD"/>
    <w:rsid w:val="004E2EF1"/>
    <w:rsid w:val="004E4DDE"/>
    <w:rsid w:val="004F2D72"/>
    <w:rsid w:val="004F4CFA"/>
    <w:rsid w:val="004F4E45"/>
    <w:rsid w:val="004F5FFC"/>
    <w:rsid w:val="00503579"/>
    <w:rsid w:val="005044BF"/>
    <w:rsid w:val="0052679F"/>
    <w:rsid w:val="00534F28"/>
    <w:rsid w:val="00535858"/>
    <w:rsid w:val="00535E46"/>
    <w:rsid w:val="00535ED5"/>
    <w:rsid w:val="00540B1A"/>
    <w:rsid w:val="005457FD"/>
    <w:rsid w:val="0054765C"/>
    <w:rsid w:val="00552D21"/>
    <w:rsid w:val="00563EB5"/>
    <w:rsid w:val="005651A9"/>
    <w:rsid w:val="005651EE"/>
    <w:rsid w:val="00566A04"/>
    <w:rsid w:val="00566F94"/>
    <w:rsid w:val="00567765"/>
    <w:rsid w:val="00567EBB"/>
    <w:rsid w:val="00576027"/>
    <w:rsid w:val="005865C3"/>
    <w:rsid w:val="00586B5A"/>
    <w:rsid w:val="00587919"/>
    <w:rsid w:val="00591EDA"/>
    <w:rsid w:val="00594B9E"/>
    <w:rsid w:val="00597925"/>
    <w:rsid w:val="005B0C87"/>
    <w:rsid w:val="005B47A3"/>
    <w:rsid w:val="005C0215"/>
    <w:rsid w:val="005D1583"/>
    <w:rsid w:val="005E13AB"/>
    <w:rsid w:val="005E434C"/>
    <w:rsid w:val="005E5910"/>
    <w:rsid w:val="005E70CC"/>
    <w:rsid w:val="005E7109"/>
    <w:rsid w:val="005F0B6B"/>
    <w:rsid w:val="005F1622"/>
    <w:rsid w:val="005F45CD"/>
    <w:rsid w:val="005F6FFC"/>
    <w:rsid w:val="005F7F35"/>
    <w:rsid w:val="00604A5D"/>
    <w:rsid w:val="00606865"/>
    <w:rsid w:val="00606C10"/>
    <w:rsid w:val="00607AA0"/>
    <w:rsid w:val="00607C88"/>
    <w:rsid w:val="00611885"/>
    <w:rsid w:val="00611E1B"/>
    <w:rsid w:val="00614007"/>
    <w:rsid w:val="006142F5"/>
    <w:rsid w:val="00620309"/>
    <w:rsid w:val="00620473"/>
    <w:rsid w:val="00620AC4"/>
    <w:rsid w:val="00622B80"/>
    <w:rsid w:val="00624A77"/>
    <w:rsid w:val="00625E0C"/>
    <w:rsid w:val="00631531"/>
    <w:rsid w:val="0063392A"/>
    <w:rsid w:val="00633E82"/>
    <w:rsid w:val="0063468C"/>
    <w:rsid w:val="0063720C"/>
    <w:rsid w:val="00637FB9"/>
    <w:rsid w:val="006401AB"/>
    <w:rsid w:val="0064221D"/>
    <w:rsid w:val="00646447"/>
    <w:rsid w:val="00653711"/>
    <w:rsid w:val="00661E65"/>
    <w:rsid w:val="006638EC"/>
    <w:rsid w:val="00663D0D"/>
    <w:rsid w:val="00663FD6"/>
    <w:rsid w:val="0067048E"/>
    <w:rsid w:val="006817B6"/>
    <w:rsid w:val="0068238C"/>
    <w:rsid w:val="006850DA"/>
    <w:rsid w:val="006910E8"/>
    <w:rsid w:val="00694391"/>
    <w:rsid w:val="00694ACC"/>
    <w:rsid w:val="006950D7"/>
    <w:rsid w:val="00696521"/>
    <w:rsid w:val="006A073A"/>
    <w:rsid w:val="006A165D"/>
    <w:rsid w:val="006A3B79"/>
    <w:rsid w:val="006A6AAD"/>
    <w:rsid w:val="006A727B"/>
    <w:rsid w:val="006A7A91"/>
    <w:rsid w:val="006B2961"/>
    <w:rsid w:val="006B4A6C"/>
    <w:rsid w:val="006C1E8F"/>
    <w:rsid w:val="006C437E"/>
    <w:rsid w:val="006C4543"/>
    <w:rsid w:val="006C7221"/>
    <w:rsid w:val="006D35D0"/>
    <w:rsid w:val="006D4D01"/>
    <w:rsid w:val="006D653B"/>
    <w:rsid w:val="006E00DE"/>
    <w:rsid w:val="006E014B"/>
    <w:rsid w:val="006E08BF"/>
    <w:rsid w:val="006E2A73"/>
    <w:rsid w:val="006E5A7B"/>
    <w:rsid w:val="006F25BA"/>
    <w:rsid w:val="006F5934"/>
    <w:rsid w:val="006F66F5"/>
    <w:rsid w:val="006F7D8B"/>
    <w:rsid w:val="00700276"/>
    <w:rsid w:val="0070618B"/>
    <w:rsid w:val="007101AE"/>
    <w:rsid w:val="00715BB0"/>
    <w:rsid w:val="0072035C"/>
    <w:rsid w:val="00726B1A"/>
    <w:rsid w:val="007304E3"/>
    <w:rsid w:val="00730830"/>
    <w:rsid w:val="00731669"/>
    <w:rsid w:val="0073473C"/>
    <w:rsid w:val="00740A9D"/>
    <w:rsid w:val="00741114"/>
    <w:rsid w:val="00743562"/>
    <w:rsid w:val="007500CD"/>
    <w:rsid w:val="00752A32"/>
    <w:rsid w:val="00752C86"/>
    <w:rsid w:val="00754E20"/>
    <w:rsid w:val="00756570"/>
    <w:rsid w:val="00765489"/>
    <w:rsid w:val="00765962"/>
    <w:rsid w:val="00766BEE"/>
    <w:rsid w:val="00767207"/>
    <w:rsid w:val="00772491"/>
    <w:rsid w:val="00773098"/>
    <w:rsid w:val="00774523"/>
    <w:rsid w:val="0077672C"/>
    <w:rsid w:val="0077752A"/>
    <w:rsid w:val="00780D61"/>
    <w:rsid w:val="0078233D"/>
    <w:rsid w:val="007836FA"/>
    <w:rsid w:val="00784B83"/>
    <w:rsid w:val="00785CD2"/>
    <w:rsid w:val="007875D5"/>
    <w:rsid w:val="00791A46"/>
    <w:rsid w:val="00791CBF"/>
    <w:rsid w:val="007920BA"/>
    <w:rsid w:val="007964C9"/>
    <w:rsid w:val="007977D9"/>
    <w:rsid w:val="00797F28"/>
    <w:rsid w:val="007A03A9"/>
    <w:rsid w:val="007A3D59"/>
    <w:rsid w:val="007A3E19"/>
    <w:rsid w:val="007A428A"/>
    <w:rsid w:val="007A434A"/>
    <w:rsid w:val="007B18B5"/>
    <w:rsid w:val="007B23AD"/>
    <w:rsid w:val="007B5CB3"/>
    <w:rsid w:val="007B6153"/>
    <w:rsid w:val="007C41AF"/>
    <w:rsid w:val="007D2B19"/>
    <w:rsid w:val="007D5954"/>
    <w:rsid w:val="007D6116"/>
    <w:rsid w:val="007D6980"/>
    <w:rsid w:val="007E5723"/>
    <w:rsid w:val="007F04EE"/>
    <w:rsid w:val="007F52F8"/>
    <w:rsid w:val="007F63C8"/>
    <w:rsid w:val="00801A2A"/>
    <w:rsid w:val="00801F11"/>
    <w:rsid w:val="00803BFD"/>
    <w:rsid w:val="0081258E"/>
    <w:rsid w:val="00814AE3"/>
    <w:rsid w:val="00814E3C"/>
    <w:rsid w:val="00815728"/>
    <w:rsid w:val="00817B2F"/>
    <w:rsid w:val="0082022F"/>
    <w:rsid w:val="00821CC2"/>
    <w:rsid w:val="008263D0"/>
    <w:rsid w:val="00827AAD"/>
    <w:rsid w:val="00833115"/>
    <w:rsid w:val="00836EEA"/>
    <w:rsid w:val="00843C62"/>
    <w:rsid w:val="0084628C"/>
    <w:rsid w:val="00851F0E"/>
    <w:rsid w:val="0085216A"/>
    <w:rsid w:val="0085372E"/>
    <w:rsid w:val="00854D4A"/>
    <w:rsid w:val="00855F30"/>
    <w:rsid w:val="00856106"/>
    <w:rsid w:val="0086560A"/>
    <w:rsid w:val="00865D3F"/>
    <w:rsid w:val="008665AF"/>
    <w:rsid w:val="008704F1"/>
    <w:rsid w:val="008709F6"/>
    <w:rsid w:val="00871656"/>
    <w:rsid w:val="008779D8"/>
    <w:rsid w:val="008804F2"/>
    <w:rsid w:val="00883B35"/>
    <w:rsid w:val="00884FBA"/>
    <w:rsid w:val="00885E95"/>
    <w:rsid w:val="008903D0"/>
    <w:rsid w:val="00891612"/>
    <w:rsid w:val="00891ABB"/>
    <w:rsid w:val="0089514E"/>
    <w:rsid w:val="00895C77"/>
    <w:rsid w:val="008A1C9C"/>
    <w:rsid w:val="008A2722"/>
    <w:rsid w:val="008A290D"/>
    <w:rsid w:val="008A332D"/>
    <w:rsid w:val="008A3622"/>
    <w:rsid w:val="008A555F"/>
    <w:rsid w:val="008A565A"/>
    <w:rsid w:val="008B00D1"/>
    <w:rsid w:val="008B23C3"/>
    <w:rsid w:val="008B283F"/>
    <w:rsid w:val="008B3D6A"/>
    <w:rsid w:val="008B47A4"/>
    <w:rsid w:val="008B6B93"/>
    <w:rsid w:val="008B6E77"/>
    <w:rsid w:val="008C0D6D"/>
    <w:rsid w:val="008C4517"/>
    <w:rsid w:val="008D2021"/>
    <w:rsid w:val="008D28D8"/>
    <w:rsid w:val="008E0321"/>
    <w:rsid w:val="008E03A9"/>
    <w:rsid w:val="008E0682"/>
    <w:rsid w:val="008E2649"/>
    <w:rsid w:val="008E292E"/>
    <w:rsid w:val="008E5E0E"/>
    <w:rsid w:val="008F1044"/>
    <w:rsid w:val="008F14E1"/>
    <w:rsid w:val="008F37A3"/>
    <w:rsid w:val="0090109C"/>
    <w:rsid w:val="00903355"/>
    <w:rsid w:val="00905742"/>
    <w:rsid w:val="00916953"/>
    <w:rsid w:val="0092665F"/>
    <w:rsid w:val="00927BA3"/>
    <w:rsid w:val="00927CE3"/>
    <w:rsid w:val="009304E2"/>
    <w:rsid w:val="00934583"/>
    <w:rsid w:val="00934755"/>
    <w:rsid w:val="00936018"/>
    <w:rsid w:val="00940369"/>
    <w:rsid w:val="00943C05"/>
    <w:rsid w:val="00944EAF"/>
    <w:rsid w:val="00952827"/>
    <w:rsid w:val="00955B8B"/>
    <w:rsid w:val="009567BB"/>
    <w:rsid w:val="00956B8B"/>
    <w:rsid w:val="00956D14"/>
    <w:rsid w:val="009579A5"/>
    <w:rsid w:val="0097283F"/>
    <w:rsid w:val="009732C1"/>
    <w:rsid w:val="0097425E"/>
    <w:rsid w:val="00977CE7"/>
    <w:rsid w:val="00980B7B"/>
    <w:rsid w:val="00985477"/>
    <w:rsid w:val="00990AFE"/>
    <w:rsid w:val="009922D8"/>
    <w:rsid w:val="0099233C"/>
    <w:rsid w:val="00993046"/>
    <w:rsid w:val="00993139"/>
    <w:rsid w:val="009945C0"/>
    <w:rsid w:val="009A0544"/>
    <w:rsid w:val="009A0C6E"/>
    <w:rsid w:val="009A18C0"/>
    <w:rsid w:val="009A7616"/>
    <w:rsid w:val="009C111C"/>
    <w:rsid w:val="009C1B88"/>
    <w:rsid w:val="009C1F95"/>
    <w:rsid w:val="009C28DA"/>
    <w:rsid w:val="009C2D07"/>
    <w:rsid w:val="009C449E"/>
    <w:rsid w:val="009C478B"/>
    <w:rsid w:val="009C5672"/>
    <w:rsid w:val="009C64D5"/>
    <w:rsid w:val="009D25EE"/>
    <w:rsid w:val="009D57AA"/>
    <w:rsid w:val="009E44F0"/>
    <w:rsid w:val="009E493C"/>
    <w:rsid w:val="009E4B7C"/>
    <w:rsid w:val="009E6C70"/>
    <w:rsid w:val="009E7CE2"/>
    <w:rsid w:val="009F6729"/>
    <w:rsid w:val="009F69D6"/>
    <w:rsid w:val="00A047A9"/>
    <w:rsid w:val="00A05121"/>
    <w:rsid w:val="00A05A21"/>
    <w:rsid w:val="00A13FFC"/>
    <w:rsid w:val="00A15D89"/>
    <w:rsid w:val="00A16D38"/>
    <w:rsid w:val="00A16DF7"/>
    <w:rsid w:val="00A17C2E"/>
    <w:rsid w:val="00A20CD8"/>
    <w:rsid w:val="00A26344"/>
    <w:rsid w:val="00A27F0F"/>
    <w:rsid w:val="00A32AFB"/>
    <w:rsid w:val="00A33C97"/>
    <w:rsid w:val="00A340F3"/>
    <w:rsid w:val="00A35E16"/>
    <w:rsid w:val="00A369F4"/>
    <w:rsid w:val="00A40D14"/>
    <w:rsid w:val="00A42E62"/>
    <w:rsid w:val="00A44163"/>
    <w:rsid w:val="00A468BE"/>
    <w:rsid w:val="00A4712B"/>
    <w:rsid w:val="00A5212E"/>
    <w:rsid w:val="00A52D09"/>
    <w:rsid w:val="00A5455E"/>
    <w:rsid w:val="00A61F0A"/>
    <w:rsid w:val="00A65F70"/>
    <w:rsid w:val="00A67230"/>
    <w:rsid w:val="00A70282"/>
    <w:rsid w:val="00A71A4E"/>
    <w:rsid w:val="00A77B4A"/>
    <w:rsid w:val="00A81E47"/>
    <w:rsid w:val="00A82B5B"/>
    <w:rsid w:val="00A85DE0"/>
    <w:rsid w:val="00A963CB"/>
    <w:rsid w:val="00AA1E7E"/>
    <w:rsid w:val="00AA3A3C"/>
    <w:rsid w:val="00AB2293"/>
    <w:rsid w:val="00AB3168"/>
    <w:rsid w:val="00AB6082"/>
    <w:rsid w:val="00AB6EDD"/>
    <w:rsid w:val="00AC06AB"/>
    <w:rsid w:val="00AC0B6B"/>
    <w:rsid w:val="00AC256D"/>
    <w:rsid w:val="00AC5561"/>
    <w:rsid w:val="00AC5EA9"/>
    <w:rsid w:val="00AC6540"/>
    <w:rsid w:val="00AC742F"/>
    <w:rsid w:val="00AC7DBE"/>
    <w:rsid w:val="00AD23AA"/>
    <w:rsid w:val="00AD25B9"/>
    <w:rsid w:val="00AE03A0"/>
    <w:rsid w:val="00AE4AE8"/>
    <w:rsid w:val="00AF1A6B"/>
    <w:rsid w:val="00AF3DD4"/>
    <w:rsid w:val="00AF47D6"/>
    <w:rsid w:val="00AF757A"/>
    <w:rsid w:val="00B02B31"/>
    <w:rsid w:val="00B034A5"/>
    <w:rsid w:val="00B14882"/>
    <w:rsid w:val="00B171F7"/>
    <w:rsid w:val="00B210D4"/>
    <w:rsid w:val="00B2135A"/>
    <w:rsid w:val="00B23945"/>
    <w:rsid w:val="00B2606A"/>
    <w:rsid w:val="00B266FD"/>
    <w:rsid w:val="00B3226D"/>
    <w:rsid w:val="00B359B2"/>
    <w:rsid w:val="00B35D78"/>
    <w:rsid w:val="00B36593"/>
    <w:rsid w:val="00B52188"/>
    <w:rsid w:val="00B52227"/>
    <w:rsid w:val="00B527A0"/>
    <w:rsid w:val="00B55242"/>
    <w:rsid w:val="00B55F57"/>
    <w:rsid w:val="00B64519"/>
    <w:rsid w:val="00B67814"/>
    <w:rsid w:val="00B733FD"/>
    <w:rsid w:val="00B7540E"/>
    <w:rsid w:val="00B75964"/>
    <w:rsid w:val="00B8455C"/>
    <w:rsid w:val="00B848F4"/>
    <w:rsid w:val="00B91B78"/>
    <w:rsid w:val="00B92745"/>
    <w:rsid w:val="00BA0832"/>
    <w:rsid w:val="00BA0A88"/>
    <w:rsid w:val="00BA26D8"/>
    <w:rsid w:val="00BA499A"/>
    <w:rsid w:val="00BB024E"/>
    <w:rsid w:val="00BB296C"/>
    <w:rsid w:val="00BB4989"/>
    <w:rsid w:val="00BC0EDC"/>
    <w:rsid w:val="00BC355D"/>
    <w:rsid w:val="00BC58FE"/>
    <w:rsid w:val="00BD0304"/>
    <w:rsid w:val="00BD24F6"/>
    <w:rsid w:val="00BD496F"/>
    <w:rsid w:val="00BE2DED"/>
    <w:rsid w:val="00BE4976"/>
    <w:rsid w:val="00BE73D0"/>
    <w:rsid w:val="00C0120D"/>
    <w:rsid w:val="00C04DCE"/>
    <w:rsid w:val="00C06F3E"/>
    <w:rsid w:val="00C07104"/>
    <w:rsid w:val="00C11DD2"/>
    <w:rsid w:val="00C11F27"/>
    <w:rsid w:val="00C20F3D"/>
    <w:rsid w:val="00C264A4"/>
    <w:rsid w:val="00C2693A"/>
    <w:rsid w:val="00C2740F"/>
    <w:rsid w:val="00C37839"/>
    <w:rsid w:val="00C378F7"/>
    <w:rsid w:val="00C466A8"/>
    <w:rsid w:val="00C467E6"/>
    <w:rsid w:val="00C50A85"/>
    <w:rsid w:val="00C54987"/>
    <w:rsid w:val="00C575B4"/>
    <w:rsid w:val="00C57BC9"/>
    <w:rsid w:val="00C7080C"/>
    <w:rsid w:val="00C72CCF"/>
    <w:rsid w:val="00C74803"/>
    <w:rsid w:val="00C81ED2"/>
    <w:rsid w:val="00C90507"/>
    <w:rsid w:val="00C90B37"/>
    <w:rsid w:val="00C911A7"/>
    <w:rsid w:val="00C925E1"/>
    <w:rsid w:val="00C94DC4"/>
    <w:rsid w:val="00C97769"/>
    <w:rsid w:val="00CA120C"/>
    <w:rsid w:val="00CA19A1"/>
    <w:rsid w:val="00CA2B97"/>
    <w:rsid w:val="00CA4541"/>
    <w:rsid w:val="00CA602A"/>
    <w:rsid w:val="00CA7ED9"/>
    <w:rsid w:val="00CB3B64"/>
    <w:rsid w:val="00CB50BF"/>
    <w:rsid w:val="00CC03EE"/>
    <w:rsid w:val="00CC0425"/>
    <w:rsid w:val="00CC29F6"/>
    <w:rsid w:val="00CC6521"/>
    <w:rsid w:val="00CC7C08"/>
    <w:rsid w:val="00CD3A70"/>
    <w:rsid w:val="00CD4CE8"/>
    <w:rsid w:val="00CD7017"/>
    <w:rsid w:val="00CE3603"/>
    <w:rsid w:val="00CF3096"/>
    <w:rsid w:val="00CF479C"/>
    <w:rsid w:val="00CF4AB2"/>
    <w:rsid w:val="00CF720A"/>
    <w:rsid w:val="00D03841"/>
    <w:rsid w:val="00D04DDB"/>
    <w:rsid w:val="00D05E90"/>
    <w:rsid w:val="00D06D31"/>
    <w:rsid w:val="00D10B60"/>
    <w:rsid w:val="00D173D4"/>
    <w:rsid w:val="00D17A28"/>
    <w:rsid w:val="00D226B0"/>
    <w:rsid w:val="00D23B81"/>
    <w:rsid w:val="00D32C10"/>
    <w:rsid w:val="00D34598"/>
    <w:rsid w:val="00D36ECF"/>
    <w:rsid w:val="00D40DB4"/>
    <w:rsid w:val="00D427C7"/>
    <w:rsid w:val="00D467E1"/>
    <w:rsid w:val="00D5340B"/>
    <w:rsid w:val="00D55440"/>
    <w:rsid w:val="00D55C6A"/>
    <w:rsid w:val="00D5662E"/>
    <w:rsid w:val="00D56C99"/>
    <w:rsid w:val="00D60020"/>
    <w:rsid w:val="00D610A0"/>
    <w:rsid w:val="00D61220"/>
    <w:rsid w:val="00D70E02"/>
    <w:rsid w:val="00D712FC"/>
    <w:rsid w:val="00D717C0"/>
    <w:rsid w:val="00D71F61"/>
    <w:rsid w:val="00D7430D"/>
    <w:rsid w:val="00D744C1"/>
    <w:rsid w:val="00D76343"/>
    <w:rsid w:val="00D82EE0"/>
    <w:rsid w:val="00D92550"/>
    <w:rsid w:val="00D96E0C"/>
    <w:rsid w:val="00D97F8A"/>
    <w:rsid w:val="00DA255E"/>
    <w:rsid w:val="00DA4A20"/>
    <w:rsid w:val="00DA5635"/>
    <w:rsid w:val="00DA6D24"/>
    <w:rsid w:val="00DB1CE3"/>
    <w:rsid w:val="00DB4817"/>
    <w:rsid w:val="00DB5282"/>
    <w:rsid w:val="00DB6B39"/>
    <w:rsid w:val="00DB7F5D"/>
    <w:rsid w:val="00DC774E"/>
    <w:rsid w:val="00DC7FDF"/>
    <w:rsid w:val="00DD0147"/>
    <w:rsid w:val="00DD37B7"/>
    <w:rsid w:val="00DD4245"/>
    <w:rsid w:val="00DD5FF8"/>
    <w:rsid w:val="00DD7B38"/>
    <w:rsid w:val="00DE0D80"/>
    <w:rsid w:val="00DE119E"/>
    <w:rsid w:val="00DE22A9"/>
    <w:rsid w:val="00DE3462"/>
    <w:rsid w:val="00DE4B3C"/>
    <w:rsid w:val="00DE61BA"/>
    <w:rsid w:val="00DF192E"/>
    <w:rsid w:val="00DF45CF"/>
    <w:rsid w:val="00E0008F"/>
    <w:rsid w:val="00E0172E"/>
    <w:rsid w:val="00E01A65"/>
    <w:rsid w:val="00E02260"/>
    <w:rsid w:val="00E02360"/>
    <w:rsid w:val="00E05176"/>
    <w:rsid w:val="00E117DF"/>
    <w:rsid w:val="00E145D7"/>
    <w:rsid w:val="00E20A42"/>
    <w:rsid w:val="00E21720"/>
    <w:rsid w:val="00E218F1"/>
    <w:rsid w:val="00E22935"/>
    <w:rsid w:val="00E30143"/>
    <w:rsid w:val="00E32AC9"/>
    <w:rsid w:val="00E33BD3"/>
    <w:rsid w:val="00E35789"/>
    <w:rsid w:val="00E47EAE"/>
    <w:rsid w:val="00E51AEA"/>
    <w:rsid w:val="00E52A0B"/>
    <w:rsid w:val="00E53CEE"/>
    <w:rsid w:val="00E62513"/>
    <w:rsid w:val="00E62E55"/>
    <w:rsid w:val="00E639D1"/>
    <w:rsid w:val="00E66236"/>
    <w:rsid w:val="00E7052A"/>
    <w:rsid w:val="00E70C3A"/>
    <w:rsid w:val="00E729DA"/>
    <w:rsid w:val="00E76CC4"/>
    <w:rsid w:val="00E7759B"/>
    <w:rsid w:val="00E8079A"/>
    <w:rsid w:val="00E82ADA"/>
    <w:rsid w:val="00E97093"/>
    <w:rsid w:val="00EA34B3"/>
    <w:rsid w:val="00EA504D"/>
    <w:rsid w:val="00EA6AF7"/>
    <w:rsid w:val="00EA6D24"/>
    <w:rsid w:val="00EB1886"/>
    <w:rsid w:val="00EB302A"/>
    <w:rsid w:val="00EB4702"/>
    <w:rsid w:val="00EC1C50"/>
    <w:rsid w:val="00EC24EA"/>
    <w:rsid w:val="00EC3A68"/>
    <w:rsid w:val="00EC3C5E"/>
    <w:rsid w:val="00EC6659"/>
    <w:rsid w:val="00EC752F"/>
    <w:rsid w:val="00ED02AB"/>
    <w:rsid w:val="00ED0A7C"/>
    <w:rsid w:val="00ED205D"/>
    <w:rsid w:val="00ED4C2F"/>
    <w:rsid w:val="00EE23D4"/>
    <w:rsid w:val="00EE4C08"/>
    <w:rsid w:val="00EE58B2"/>
    <w:rsid w:val="00EE7E37"/>
    <w:rsid w:val="00EF0945"/>
    <w:rsid w:val="00EF4F36"/>
    <w:rsid w:val="00EF592E"/>
    <w:rsid w:val="00F00852"/>
    <w:rsid w:val="00F00D63"/>
    <w:rsid w:val="00F01B13"/>
    <w:rsid w:val="00F038FB"/>
    <w:rsid w:val="00F056DC"/>
    <w:rsid w:val="00F05E81"/>
    <w:rsid w:val="00F15ED1"/>
    <w:rsid w:val="00F16315"/>
    <w:rsid w:val="00F20814"/>
    <w:rsid w:val="00F212C4"/>
    <w:rsid w:val="00F22DAC"/>
    <w:rsid w:val="00F242BB"/>
    <w:rsid w:val="00F24B04"/>
    <w:rsid w:val="00F260E0"/>
    <w:rsid w:val="00F26DB3"/>
    <w:rsid w:val="00F26F5F"/>
    <w:rsid w:val="00F30E47"/>
    <w:rsid w:val="00F310A5"/>
    <w:rsid w:val="00F332F5"/>
    <w:rsid w:val="00F42280"/>
    <w:rsid w:val="00F43448"/>
    <w:rsid w:val="00F515D3"/>
    <w:rsid w:val="00F516F4"/>
    <w:rsid w:val="00F52C3B"/>
    <w:rsid w:val="00F53EC6"/>
    <w:rsid w:val="00F54AC8"/>
    <w:rsid w:val="00F55605"/>
    <w:rsid w:val="00F60D4B"/>
    <w:rsid w:val="00F7127F"/>
    <w:rsid w:val="00F75AE5"/>
    <w:rsid w:val="00F75F13"/>
    <w:rsid w:val="00F7602D"/>
    <w:rsid w:val="00F762A1"/>
    <w:rsid w:val="00F775AF"/>
    <w:rsid w:val="00F81DA9"/>
    <w:rsid w:val="00F85D03"/>
    <w:rsid w:val="00F861E3"/>
    <w:rsid w:val="00F86AD3"/>
    <w:rsid w:val="00F9075C"/>
    <w:rsid w:val="00F968F4"/>
    <w:rsid w:val="00F9727D"/>
    <w:rsid w:val="00FA2333"/>
    <w:rsid w:val="00FA654F"/>
    <w:rsid w:val="00FB3000"/>
    <w:rsid w:val="00FB4FA8"/>
    <w:rsid w:val="00FC314E"/>
    <w:rsid w:val="00FC3A1C"/>
    <w:rsid w:val="00FC4CB9"/>
    <w:rsid w:val="00FC5296"/>
    <w:rsid w:val="00FC5741"/>
    <w:rsid w:val="00FD05A3"/>
    <w:rsid w:val="00FD08DF"/>
    <w:rsid w:val="00FD11E8"/>
    <w:rsid w:val="00FE1AB5"/>
    <w:rsid w:val="00FE3259"/>
    <w:rsid w:val="00FE7055"/>
    <w:rsid w:val="00FF02C5"/>
    <w:rsid w:val="00FF115F"/>
    <w:rsid w:val="00FF16B6"/>
    <w:rsid w:val="00FF2B3C"/>
    <w:rsid w:val="00FF42B0"/>
    <w:rsid w:val="00FF4889"/>
    <w:rsid w:val="00FF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0F8619"/>
  <w15:chartTrackingRefBased/>
  <w15:docId w15:val="{430DE651-D889-4E97-9DF7-590CE88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F12"/>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EF0945"/>
    <w:pPr>
      <w:keepNext/>
      <w:spacing w:before="240" w:after="60"/>
      <w:outlineLvl w:val="3"/>
    </w:pPr>
    <w:rPr>
      <w:b/>
      <w:bCs/>
      <w:sz w:val="28"/>
      <w:szCs w:val="28"/>
    </w:rPr>
  </w:style>
  <w:style w:type="paragraph" w:styleId="Nagwek5">
    <w:name w:val="heading 5"/>
    <w:basedOn w:val="Normalny"/>
    <w:next w:val="Normalny"/>
    <w:link w:val="Nagwek5Znak"/>
    <w:qFormat/>
    <w:rsid w:val="005E13AB"/>
    <w:pPr>
      <w:spacing w:before="240" w:after="60"/>
      <w:outlineLvl w:val="4"/>
    </w:pPr>
    <w:rPr>
      <w:b/>
      <w:bCs/>
      <w:i/>
      <w:iCs/>
      <w:sz w:val="26"/>
      <w:szCs w:val="26"/>
    </w:rPr>
  </w:style>
  <w:style w:type="paragraph" w:styleId="Nagwek6">
    <w:name w:val="heading 6"/>
    <w:basedOn w:val="Normalny"/>
    <w:next w:val="Normalny"/>
    <w:link w:val="Nagwek6Znak"/>
    <w:qFormat/>
    <w:rsid w:val="001F1497"/>
    <w:pPr>
      <w:spacing w:before="240" w:after="60"/>
      <w:outlineLvl w:val="5"/>
    </w:pPr>
    <w:rPr>
      <w:b/>
      <w:bCs/>
      <w:szCs w:val="22"/>
    </w:rPr>
  </w:style>
  <w:style w:type="paragraph" w:styleId="Nagwek7">
    <w:name w:val="heading 7"/>
    <w:basedOn w:val="Normalny"/>
    <w:next w:val="Normalny"/>
    <w:link w:val="Nagwek7Znak"/>
    <w:qFormat/>
    <w:rsid w:val="005E13AB"/>
    <w:pPr>
      <w:spacing w:before="240" w:after="60"/>
      <w:outlineLvl w:val="6"/>
    </w:pPr>
    <w:rPr>
      <w:sz w:val="24"/>
    </w:rPr>
  </w:style>
  <w:style w:type="paragraph" w:styleId="Nagwek8">
    <w:name w:val="heading 8"/>
    <w:basedOn w:val="Normalny"/>
    <w:next w:val="Normalny"/>
    <w:link w:val="Nagwek8Znak"/>
    <w:qFormat/>
    <w:rsid w:val="005E13AB"/>
    <w:pPr>
      <w:spacing w:before="240" w:after="60"/>
      <w:outlineLvl w:val="7"/>
    </w:pPr>
    <w:rPr>
      <w:i/>
      <w:iCs/>
      <w:sz w:val="24"/>
    </w:rPr>
  </w:style>
  <w:style w:type="paragraph" w:styleId="Nagwek9">
    <w:name w:val="heading 9"/>
    <w:basedOn w:val="Normalny"/>
    <w:next w:val="Normalny"/>
    <w:link w:val="Nagwek9Znak"/>
    <w:qFormat/>
    <w:rsid w:val="005E13AB"/>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3333"/>
    <w:rPr>
      <w:rFonts w:ascii="Book Antiqua" w:hAnsi="Book Antiqua"/>
      <w:b/>
      <w:bCs/>
      <w:sz w:val="22"/>
      <w:szCs w:val="24"/>
      <w:lang w:eastAsia="ar-SA"/>
    </w:rPr>
  </w:style>
  <w:style w:type="character" w:customStyle="1" w:styleId="Nagwek2Znak">
    <w:name w:val="Nagłówek 2 Znak"/>
    <w:link w:val="Nagwek2"/>
    <w:rsid w:val="00443333"/>
    <w:rPr>
      <w:sz w:val="26"/>
      <w:szCs w:val="24"/>
      <w:lang w:eastAsia="ar-SA"/>
    </w:rPr>
  </w:style>
  <w:style w:type="character" w:customStyle="1" w:styleId="Nagwek3Znak">
    <w:name w:val="Nagłówek 3 Znak"/>
    <w:link w:val="Nagwek3"/>
    <w:rsid w:val="00443333"/>
    <w:rPr>
      <w:b/>
      <w:bCs/>
      <w:i/>
      <w:iCs/>
      <w:sz w:val="24"/>
      <w:szCs w:val="24"/>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rsid w:val="00443333"/>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rsid w:val="00443333"/>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443333"/>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rsid w:val="00443333"/>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rsid w:val="00443333"/>
    <w:rPr>
      <w:sz w:val="0"/>
      <w:szCs w:val="0"/>
      <w:lang w:eastAsia="ar-SA"/>
    </w:rPr>
  </w:style>
  <w:style w:type="character" w:styleId="Hipercze">
    <w:name w:val="Hyperlink"/>
    <w:unhideWhenUsed/>
    <w:rsid w:val="00C11DD2"/>
    <w:rPr>
      <w:color w:val="0000FF"/>
      <w:u w:val="single"/>
    </w:rPr>
  </w:style>
  <w:style w:type="paragraph" w:styleId="Tekstpodstawowy2">
    <w:name w:val="Body Text 2"/>
    <w:basedOn w:val="Normalny"/>
    <w:link w:val="Tekstpodstawowy2Znak"/>
    <w:rsid w:val="003D7F2C"/>
    <w:pPr>
      <w:spacing w:after="120" w:line="480" w:lineRule="auto"/>
    </w:pPr>
  </w:style>
  <w:style w:type="paragraph" w:styleId="Tekstpodstawowywcity3">
    <w:name w:val="Body Text Indent 3"/>
    <w:basedOn w:val="Normalny"/>
    <w:link w:val="Tekstpodstawowywcity3Znak"/>
    <w:rsid w:val="003D7F2C"/>
    <w:pPr>
      <w:spacing w:after="120"/>
      <w:ind w:left="283"/>
    </w:pPr>
    <w:rPr>
      <w:sz w:val="16"/>
      <w:szCs w:val="16"/>
    </w:rPr>
  </w:style>
  <w:style w:type="paragraph" w:customStyle="1" w:styleId="ZnakZnakZnakZnakZnakZnakZnakZnakZnak">
    <w:name w:val="Znak Znak Znak Znak Znak Znak Znak Znak Znak"/>
    <w:basedOn w:val="Normalny"/>
    <w:rsid w:val="003D7FFB"/>
    <w:pPr>
      <w:suppressAutoHyphens w:val="0"/>
    </w:pPr>
    <w:rPr>
      <w:rFonts w:ascii="Arial" w:hAnsi="Arial" w:cs="Arial"/>
      <w:sz w:val="24"/>
      <w:lang w:eastAsia="pl-PL"/>
    </w:rPr>
  </w:style>
  <w:style w:type="table" w:styleId="Tabela-Siatka">
    <w:name w:val="Table Grid"/>
    <w:basedOn w:val="Standardowy"/>
    <w:rsid w:val="006C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336A0D"/>
    <w:rPr>
      <w:b/>
      <w:bCs/>
    </w:rPr>
  </w:style>
  <w:style w:type="paragraph" w:customStyle="1" w:styleId="Akapitzlist1">
    <w:name w:val="Akapit z listą1"/>
    <w:basedOn w:val="Normalny"/>
    <w:rsid w:val="00336A0D"/>
    <w:rPr>
      <w:rFonts w:cs="Lucida Sans Unicode"/>
      <w:sz w:val="24"/>
    </w:rPr>
  </w:style>
  <w:style w:type="character" w:styleId="Odwoaniedokomentarza">
    <w:name w:val="annotation reference"/>
    <w:semiHidden/>
    <w:rsid w:val="00264A32"/>
    <w:rPr>
      <w:sz w:val="16"/>
      <w:szCs w:val="16"/>
    </w:rPr>
  </w:style>
  <w:style w:type="paragraph" w:styleId="Tekstkomentarza">
    <w:name w:val="annotation text"/>
    <w:basedOn w:val="Normalny"/>
    <w:link w:val="TekstkomentarzaZnak"/>
    <w:semiHidden/>
    <w:rsid w:val="00264A32"/>
    <w:rPr>
      <w:sz w:val="20"/>
      <w:szCs w:val="20"/>
    </w:rPr>
  </w:style>
  <w:style w:type="paragraph" w:styleId="Tematkomentarza">
    <w:name w:val="annotation subject"/>
    <w:basedOn w:val="Tekstkomentarza"/>
    <w:next w:val="Tekstkomentarza"/>
    <w:link w:val="TematkomentarzaZnak"/>
    <w:rsid w:val="00264A32"/>
    <w:rPr>
      <w:b/>
      <w:bCs/>
    </w:rPr>
  </w:style>
  <w:style w:type="character" w:customStyle="1" w:styleId="Tekstpodstawowy2Znak">
    <w:name w:val="Tekst podstawowy 2 Znak"/>
    <w:link w:val="Tekstpodstawowy2"/>
    <w:rsid w:val="00797F28"/>
    <w:rPr>
      <w:sz w:val="22"/>
      <w:szCs w:val="24"/>
      <w:lang w:eastAsia="ar-SA"/>
    </w:rPr>
  </w:style>
  <w:style w:type="paragraph" w:styleId="Akapitzlist">
    <w:name w:val="List Paragraph"/>
    <w:basedOn w:val="Normalny"/>
    <w:qFormat/>
    <w:rsid w:val="001A208E"/>
    <w:pPr>
      <w:ind w:left="720"/>
      <w:contextualSpacing/>
    </w:pPr>
  </w:style>
  <w:style w:type="character" w:customStyle="1" w:styleId="Tekstpodstawowy2Znak1">
    <w:name w:val="Tekst podstawowy 2 Znak1"/>
    <w:semiHidden/>
    <w:locked/>
    <w:rsid w:val="007920BA"/>
    <w:rPr>
      <w:sz w:val="22"/>
      <w:szCs w:val="24"/>
      <w:lang w:eastAsia="ar-SA"/>
    </w:rPr>
  </w:style>
  <w:style w:type="paragraph" w:styleId="Podtytu">
    <w:name w:val="Subtitle"/>
    <w:basedOn w:val="Normalny"/>
    <w:next w:val="Normalny"/>
    <w:link w:val="PodtytuZnak"/>
    <w:uiPriority w:val="11"/>
    <w:qFormat/>
    <w:rsid w:val="00FD11E8"/>
    <w:pPr>
      <w:spacing w:after="60"/>
      <w:jc w:val="center"/>
      <w:outlineLvl w:val="1"/>
    </w:pPr>
    <w:rPr>
      <w:rFonts w:ascii="Calibri Light" w:hAnsi="Calibri Light"/>
      <w:sz w:val="24"/>
    </w:rPr>
  </w:style>
  <w:style w:type="character" w:customStyle="1" w:styleId="PodtytuZnak">
    <w:name w:val="Podtytuł Znak"/>
    <w:link w:val="Podtytu"/>
    <w:uiPriority w:val="11"/>
    <w:rsid w:val="00FD11E8"/>
    <w:rPr>
      <w:rFonts w:ascii="Calibri Light" w:eastAsia="Times New Roman" w:hAnsi="Calibri Light" w:cs="Times New Roman"/>
      <w:sz w:val="24"/>
      <w:szCs w:val="24"/>
      <w:lang w:eastAsia="ar-SA"/>
    </w:rPr>
  </w:style>
  <w:style w:type="character" w:styleId="Nierozpoznanawzmianka">
    <w:name w:val="Unresolved Mention"/>
    <w:uiPriority w:val="99"/>
    <w:semiHidden/>
    <w:unhideWhenUsed/>
    <w:rsid w:val="00D82EE0"/>
    <w:rPr>
      <w:color w:val="605E5C"/>
      <w:shd w:val="clear" w:color="auto" w:fill="E1DFDD"/>
    </w:rPr>
  </w:style>
  <w:style w:type="paragraph" w:styleId="Listapunktowana2">
    <w:name w:val="List Bullet 2"/>
    <w:basedOn w:val="Normalny"/>
    <w:autoRedefine/>
    <w:semiHidden/>
    <w:unhideWhenUsed/>
    <w:rsid w:val="00756570"/>
    <w:pPr>
      <w:numPr>
        <w:numId w:val="2"/>
      </w:numPr>
      <w:suppressAutoHyphens w:val="0"/>
      <w:overflowPunct w:val="0"/>
      <w:autoSpaceDE w:val="0"/>
      <w:autoSpaceDN w:val="0"/>
      <w:adjustRightInd w:val="0"/>
    </w:pPr>
    <w:rPr>
      <w:sz w:val="28"/>
      <w:szCs w:val="20"/>
      <w:lang w:eastAsia="pl-PL"/>
    </w:rPr>
  </w:style>
  <w:style w:type="paragraph" w:customStyle="1" w:styleId="StandardowyZadanie">
    <w:name w:val="Standardowy.Zadanie"/>
    <w:next w:val="Normalny"/>
    <w:rsid w:val="00756570"/>
    <w:pPr>
      <w:widowControl w:val="0"/>
      <w:suppressAutoHyphens/>
      <w:overflowPunct w:val="0"/>
      <w:autoSpaceDE w:val="0"/>
      <w:spacing w:line="360" w:lineRule="auto"/>
    </w:pPr>
    <w:rPr>
      <w:sz w:val="24"/>
      <w:szCs w:val="24"/>
      <w:lang w:eastAsia="ar-SA"/>
    </w:rPr>
  </w:style>
  <w:style w:type="paragraph" w:customStyle="1" w:styleId="Zawartotabeli">
    <w:name w:val="Zawartość tabeli"/>
    <w:basedOn w:val="Normalny"/>
    <w:rsid w:val="00756570"/>
    <w:pPr>
      <w:suppressLineNumbers/>
    </w:pPr>
    <w:rPr>
      <w:sz w:val="20"/>
      <w:szCs w:val="20"/>
    </w:rPr>
  </w:style>
  <w:style w:type="paragraph" w:customStyle="1" w:styleId="Akapitzlist2">
    <w:name w:val="Akapit z listą2"/>
    <w:basedOn w:val="Normalny"/>
    <w:rsid w:val="00FD05A3"/>
    <w:rPr>
      <w:rFonts w:cs="Lucida Sans Unicode"/>
      <w:sz w:val="24"/>
    </w:rPr>
  </w:style>
  <w:style w:type="character" w:customStyle="1" w:styleId="Nagwek5Znak">
    <w:name w:val="Nagłówek 5 Znak"/>
    <w:basedOn w:val="Domylnaczcionkaakapitu"/>
    <w:link w:val="Nagwek5"/>
    <w:rsid w:val="005E13AB"/>
    <w:rPr>
      <w:b/>
      <w:bCs/>
      <w:i/>
      <w:iCs/>
      <w:sz w:val="26"/>
      <w:szCs w:val="26"/>
      <w:lang w:eastAsia="ar-SA"/>
    </w:rPr>
  </w:style>
  <w:style w:type="character" w:customStyle="1" w:styleId="Nagwek7Znak">
    <w:name w:val="Nagłówek 7 Znak"/>
    <w:basedOn w:val="Domylnaczcionkaakapitu"/>
    <w:link w:val="Nagwek7"/>
    <w:rsid w:val="005E13AB"/>
    <w:rPr>
      <w:sz w:val="24"/>
      <w:szCs w:val="24"/>
      <w:lang w:eastAsia="ar-SA"/>
    </w:rPr>
  </w:style>
  <w:style w:type="character" w:customStyle="1" w:styleId="Nagwek8Znak">
    <w:name w:val="Nagłówek 8 Znak"/>
    <w:basedOn w:val="Domylnaczcionkaakapitu"/>
    <w:link w:val="Nagwek8"/>
    <w:rsid w:val="005E13AB"/>
    <w:rPr>
      <w:i/>
      <w:iCs/>
      <w:sz w:val="24"/>
      <w:szCs w:val="24"/>
      <w:lang w:eastAsia="ar-SA"/>
    </w:rPr>
  </w:style>
  <w:style w:type="character" w:customStyle="1" w:styleId="Nagwek9Znak">
    <w:name w:val="Nagłówek 9 Znak"/>
    <w:basedOn w:val="Domylnaczcionkaakapitu"/>
    <w:link w:val="Nagwek9"/>
    <w:rsid w:val="005E13AB"/>
    <w:rPr>
      <w:rFonts w:ascii="Arial" w:hAnsi="Arial" w:cs="Arial"/>
      <w:sz w:val="22"/>
      <w:szCs w:val="22"/>
      <w:lang w:eastAsia="ar-SA"/>
    </w:rPr>
  </w:style>
  <w:style w:type="character" w:customStyle="1" w:styleId="Nagwek4Znak">
    <w:name w:val="Nagłówek 4 Znak"/>
    <w:basedOn w:val="Domylnaczcionkaakapitu"/>
    <w:link w:val="Nagwek4"/>
    <w:rsid w:val="005E13AB"/>
    <w:rPr>
      <w:b/>
      <w:bCs/>
      <w:sz w:val="28"/>
      <w:szCs w:val="28"/>
      <w:lang w:eastAsia="ar-SA"/>
    </w:rPr>
  </w:style>
  <w:style w:type="character" w:customStyle="1" w:styleId="Nagwek6Znak">
    <w:name w:val="Nagłówek 6 Znak"/>
    <w:basedOn w:val="Domylnaczcionkaakapitu"/>
    <w:link w:val="Nagwek6"/>
    <w:rsid w:val="005E13AB"/>
    <w:rPr>
      <w:b/>
      <w:bCs/>
      <w:sz w:val="22"/>
      <w:szCs w:val="22"/>
      <w:lang w:eastAsia="ar-SA"/>
    </w:rPr>
  </w:style>
  <w:style w:type="character" w:customStyle="1" w:styleId="ZnakZnak7">
    <w:name w:val="Znak Znak7"/>
    <w:rsid w:val="005E13AB"/>
    <w:rPr>
      <w:rFonts w:ascii="Cambria" w:eastAsia="Times New Roman" w:hAnsi="Cambria" w:cs="Times New Roman"/>
      <w:b/>
      <w:bCs/>
      <w:kern w:val="32"/>
      <w:sz w:val="32"/>
      <w:szCs w:val="32"/>
      <w:lang w:eastAsia="ar-SA"/>
    </w:rPr>
  </w:style>
  <w:style w:type="character" w:customStyle="1" w:styleId="ZnakZnak6">
    <w:name w:val="Znak Znak6"/>
    <w:semiHidden/>
    <w:rsid w:val="005E13AB"/>
    <w:rPr>
      <w:rFonts w:ascii="Cambria" w:eastAsia="Times New Roman" w:hAnsi="Cambria" w:cs="Times New Roman"/>
      <w:b/>
      <w:bCs/>
      <w:i/>
      <w:iCs/>
      <w:sz w:val="28"/>
      <w:szCs w:val="28"/>
      <w:lang w:eastAsia="ar-SA"/>
    </w:rPr>
  </w:style>
  <w:style w:type="character" w:customStyle="1" w:styleId="ZnakZnak5">
    <w:name w:val="Znak Znak5"/>
    <w:semiHidden/>
    <w:rsid w:val="005E13AB"/>
    <w:rPr>
      <w:rFonts w:ascii="Cambria" w:eastAsia="Times New Roman" w:hAnsi="Cambria" w:cs="Times New Roman"/>
      <w:b/>
      <w:bCs/>
      <w:sz w:val="26"/>
      <w:szCs w:val="26"/>
      <w:lang w:eastAsia="ar-SA"/>
    </w:rPr>
  </w:style>
  <w:style w:type="character" w:customStyle="1" w:styleId="ZnakZnak4">
    <w:name w:val="Znak Znak4"/>
    <w:semiHidden/>
    <w:rsid w:val="005E13AB"/>
    <w:rPr>
      <w:szCs w:val="24"/>
      <w:lang w:eastAsia="ar-SA"/>
    </w:rPr>
  </w:style>
  <w:style w:type="character" w:customStyle="1" w:styleId="ZnakZnak3">
    <w:name w:val="Znak Znak3"/>
    <w:semiHidden/>
    <w:rsid w:val="005E13AB"/>
    <w:rPr>
      <w:szCs w:val="24"/>
      <w:lang w:eastAsia="ar-SA"/>
    </w:rPr>
  </w:style>
  <w:style w:type="character" w:customStyle="1" w:styleId="TekstprzypisudolnegoZnak">
    <w:name w:val="Tekst przypisu dolnego Znak"/>
    <w:rsid w:val="005E13AB"/>
    <w:rPr>
      <w:szCs w:val="24"/>
      <w:lang w:eastAsia="ar-SA"/>
    </w:rPr>
  </w:style>
  <w:style w:type="character" w:customStyle="1" w:styleId="ZnakZnak1">
    <w:name w:val="Znak Znak1"/>
    <w:rsid w:val="005E13AB"/>
    <w:rPr>
      <w:szCs w:val="24"/>
      <w:lang w:eastAsia="ar-SA"/>
    </w:rPr>
  </w:style>
  <w:style w:type="character" w:customStyle="1" w:styleId="ZnakZnak">
    <w:name w:val="Znak Znak"/>
    <w:semiHidden/>
    <w:rsid w:val="005E13AB"/>
    <w:rPr>
      <w:sz w:val="0"/>
      <w:szCs w:val="0"/>
      <w:lang w:eastAsia="ar-SA"/>
    </w:rPr>
  </w:style>
  <w:style w:type="character" w:customStyle="1" w:styleId="Tekstpodstawowywcity3Znak">
    <w:name w:val="Tekst podstawowy wcięty 3 Znak"/>
    <w:basedOn w:val="Domylnaczcionkaakapitu"/>
    <w:link w:val="Tekstpodstawowywcity3"/>
    <w:rsid w:val="005E13AB"/>
    <w:rPr>
      <w:sz w:val="16"/>
      <w:szCs w:val="16"/>
      <w:lang w:eastAsia="ar-SA"/>
    </w:rPr>
  </w:style>
  <w:style w:type="character" w:styleId="Numerstrony">
    <w:name w:val="page number"/>
    <w:basedOn w:val="Domylnaczcionkaakapitu"/>
    <w:semiHidden/>
    <w:rsid w:val="005E13AB"/>
  </w:style>
  <w:style w:type="paragraph" w:customStyle="1" w:styleId="Tekstpodstawowy22">
    <w:name w:val="Tekst podstawowy 22"/>
    <w:basedOn w:val="Normalny"/>
    <w:rsid w:val="005E13AB"/>
    <w:pPr>
      <w:tabs>
        <w:tab w:val="left" w:pos="284"/>
        <w:tab w:val="left" w:pos="426"/>
      </w:tabs>
    </w:pPr>
    <w:rPr>
      <w:sz w:val="28"/>
      <w:szCs w:val="20"/>
    </w:rPr>
  </w:style>
  <w:style w:type="paragraph" w:customStyle="1" w:styleId="Listapunktowana41">
    <w:name w:val="Lista punktowana 41"/>
    <w:basedOn w:val="Normalny"/>
    <w:rsid w:val="005E13AB"/>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semiHidden/>
    <w:rsid w:val="005E13A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E13AB"/>
    <w:rPr>
      <w:sz w:val="22"/>
      <w:szCs w:val="24"/>
      <w:lang w:eastAsia="ar-SA"/>
    </w:rPr>
  </w:style>
  <w:style w:type="paragraph" w:customStyle="1" w:styleId="Tekstblokowy1">
    <w:name w:val="Tekst blokowy1"/>
    <w:basedOn w:val="Normalny"/>
    <w:rsid w:val="005E13AB"/>
    <w:pPr>
      <w:shd w:val="clear" w:color="auto" w:fill="FFFFFF"/>
      <w:ind w:left="4820" w:right="423"/>
      <w:jc w:val="center"/>
    </w:pPr>
    <w:rPr>
      <w:i/>
      <w:iCs/>
      <w:color w:val="000000"/>
      <w:spacing w:val="-2"/>
      <w:sz w:val="20"/>
      <w:szCs w:val="18"/>
    </w:rPr>
  </w:style>
  <w:style w:type="paragraph" w:customStyle="1" w:styleId="Akapitzlist3">
    <w:name w:val="Akapit z listą3"/>
    <w:basedOn w:val="Normalny"/>
    <w:rsid w:val="005E13AB"/>
    <w:pPr>
      <w:suppressAutoHyphens w:val="0"/>
      <w:spacing w:after="160" w:line="259" w:lineRule="auto"/>
      <w:ind w:left="720"/>
      <w:contextualSpacing/>
    </w:pPr>
    <w:rPr>
      <w:rFonts w:ascii="Calibri" w:hAnsi="Calibri"/>
      <w:szCs w:val="22"/>
      <w:lang w:eastAsia="en-US"/>
    </w:rPr>
  </w:style>
  <w:style w:type="paragraph" w:customStyle="1" w:styleId="redniasiatka1akcent21">
    <w:name w:val="Średnia siatka 1 — akcent 21"/>
    <w:basedOn w:val="Normalny"/>
    <w:qFormat/>
    <w:rsid w:val="005E13AB"/>
    <w:pPr>
      <w:ind w:left="708"/>
    </w:pPr>
    <w:rPr>
      <w:sz w:val="20"/>
      <w:szCs w:val="20"/>
    </w:rPr>
  </w:style>
  <w:style w:type="paragraph" w:customStyle="1" w:styleId="Default">
    <w:name w:val="Default"/>
    <w:rsid w:val="005E13AB"/>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5E13AB"/>
  </w:style>
  <w:style w:type="paragraph" w:customStyle="1" w:styleId="text-justify">
    <w:name w:val="text-justify"/>
    <w:basedOn w:val="Normalny"/>
    <w:rsid w:val="005E13AB"/>
    <w:pPr>
      <w:suppressAutoHyphens w:val="0"/>
      <w:spacing w:before="100" w:beforeAutospacing="1" w:after="100" w:afterAutospacing="1"/>
    </w:pPr>
    <w:rPr>
      <w:sz w:val="24"/>
      <w:lang w:eastAsia="pl-PL"/>
    </w:rPr>
  </w:style>
  <w:style w:type="paragraph" w:styleId="Tekstprzypisudolnego">
    <w:name w:val="footnote text"/>
    <w:basedOn w:val="Normalny"/>
    <w:link w:val="TekstprzypisudolnegoZnak1"/>
    <w:semiHidden/>
    <w:unhideWhenUsed/>
    <w:rsid w:val="005E13AB"/>
    <w:pPr>
      <w:suppressAutoHyphens w:val="0"/>
    </w:pPr>
    <w:rPr>
      <w:sz w:val="20"/>
    </w:rPr>
  </w:style>
  <w:style w:type="character" w:customStyle="1" w:styleId="TekstprzypisudolnegoZnak1">
    <w:name w:val="Tekst przypisu dolnego Znak1"/>
    <w:basedOn w:val="Domylnaczcionkaakapitu"/>
    <w:link w:val="Tekstprzypisudolnego"/>
    <w:semiHidden/>
    <w:rsid w:val="005E13AB"/>
    <w:rPr>
      <w:szCs w:val="24"/>
      <w:lang w:val="pl-PL" w:eastAsia="ar-SA"/>
    </w:rPr>
  </w:style>
  <w:style w:type="character" w:styleId="Odwoanieprzypisudolnego">
    <w:name w:val="footnote reference"/>
    <w:semiHidden/>
    <w:unhideWhenUsed/>
    <w:rsid w:val="005E13AB"/>
    <w:rPr>
      <w:vertAlign w:val="superscript"/>
    </w:rPr>
  </w:style>
  <w:style w:type="character" w:customStyle="1" w:styleId="ZnakZnakZnak">
    <w:name w:val="Znak Znak Znak"/>
    <w:rsid w:val="005E13AB"/>
    <w:rPr>
      <w:lang w:val="pl-PL" w:eastAsia="ar-SA" w:bidi="ar-SA"/>
    </w:rPr>
  </w:style>
  <w:style w:type="paragraph" w:customStyle="1" w:styleId="Styl">
    <w:name w:val="Styl"/>
    <w:rsid w:val="005E13AB"/>
    <w:pPr>
      <w:tabs>
        <w:tab w:val="center" w:pos="4536"/>
        <w:tab w:val="right" w:pos="9072"/>
      </w:tabs>
      <w:suppressAutoHyphens/>
    </w:pPr>
    <w:rPr>
      <w:lang w:eastAsia="ar-SA"/>
    </w:rPr>
  </w:style>
  <w:style w:type="character" w:customStyle="1" w:styleId="TekstkomentarzaZnak">
    <w:name w:val="Tekst komentarza Znak"/>
    <w:basedOn w:val="Domylnaczcionkaakapitu"/>
    <w:link w:val="Tekstkomentarza"/>
    <w:semiHidden/>
    <w:rsid w:val="005E13AB"/>
    <w:rPr>
      <w:lang w:eastAsia="ar-SA"/>
    </w:rPr>
  </w:style>
  <w:style w:type="character" w:customStyle="1" w:styleId="TematkomentarzaZnak">
    <w:name w:val="Temat komentarza Znak"/>
    <w:basedOn w:val="TekstkomentarzaZnak"/>
    <w:link w:val="Tematkomentarza"/>
    <w:rsid w:val="005E13AB"/>
    <w:rPr>
      <w:b/>
      <w:bCs/>
      <w:lang w:eastAsia="ar-SA"/>
    </w:rPr>
  </w:style>
  <w:style w:type="paragraph" w:customStyle="1" w:styleId="ZnakZnakZnakZnakZnakZnakZnakZnakZnak0">
    <w:name w:val="Znak Znak Znak Znak Znak Znak Znak Znak Znak"/>
    <w:basedOn w:val="Normalny"/>
    <w:rsid w:val="005E13AB"/>
    <w:pPr>
      <w:suppressAutoHyphens w:val="0"/>
    </w:pPr>
    <w:rPr>
      <w:rFonts w:ascii="Arial" w:hAnsi="Arial" w:cs="Arial"/>
      <w:sz w:val="24"/>
      <w:lang w:eastAsia="pl-PL"/>
    </w:rPr>
  </w:style>
  <w:style w:type="character" w:customStyle="1" w:styleId="DeltaViewInsertion">
    <w:name w:val="DeltaView Insertion"/>
    <w:rsid w:val="005E13AB"/>
    <w:rPr>
      <w:b/>
      <w:i/>
      <w:spacing w:val="0"/>
    </w:rPr>
  </w:style>
  <w:style w:type="paragraph" w:styleId="Tekstpodstawowy3">
    <w:name w:val="Body Text 3"/>
    <w:basedOn w:val="Normalny"/>
    <w:link w:val="Tekstpodstawowy3Znak"/>
    <w:semiHidden/>
    <w:rsid w:val="005E13AB"/>
    <w:pPr>
      <w:spacing w:after="120"/>
    </w:pPr>
    <w:rPr>
      <w:sz w:val="16"/>
      <w:szCs w:val="16"/>
    </w:rPr>
  </w:style>
  <w:style w:type="character" w:customStyle="1" w:styleId="Tekstpodstawowy3Znak">
    <w:name w:val="Tekst podstawowy 3 Znak"/>
    <w:basedOn w:val="Domylnaczcionkaakapitu"/>
    <w:link w:val="Tekstpodstawowy3"/>
    <w:semiHidden/>
    <w:rsid w:val="005E13AB"/>
    <w:rPr>
      <w:sz w:val="16"/>
      <w:szCs w:val="16"/>
      <w:lang w:eastAsia="ar-SA"/>
    </w:rPr>
  </w:style>
  <w:style w:type="character" w:customStyle="1" w:styleId="HeaderChar">
    <w:name w:val="Header Char"/>
    <w:locked/>
    <w:rsid w:val="005E13AB"/>
    <w:rPr>
      <w:rFonts w:ascii="Times New Roman" w:hAnsi="Times New Roman" w:cs="Times New Roman"/>
      <w:sz w:val="20"/>
      <w:szCs w:val="20"/>
      <w:lang w:val="x-none" w:eastAsia="ar-SA" w:bidi="ar-SA"/>
    </w:rPr>
  </w:style>
  <w:style w:type="character" w:customStyle="1" w:styleId="CommentSubjectChar">
    <w:name w:val="Comment Subject Char"/>
    <w:locked/>
    <w:rsid w:val="005E13AB"/>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5E13AB"/>
    <w:pPr>
      <w:widowControl w:val="0"/>
      <w:overflowPunct w:val="0"/>
      <w:autoSpaceDE w:val="0"/>
      <w:textAlignment w:val="baseline"/>
    </w:pPr>
    <w:rPr>
      <w:sz w:val="24"/>
      <w:szCs w:val="20"/>
    </w:rPr>
  </w:style>
  <w:style w:type="paragraph" w:customStyle="1" w:styleId="Tekstpodstawowywcity1">
    <w:name w:val="Tekst podstawowy wcięty1"/>
    <w:basedOn w:val="Normalny"/>
    <w:rsid w:val="005E13AB"/>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5E13AB"/>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5E13A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037">
      <w:bodyDiv w:val="1"/>
      <w:marLeft w:val="0"/>
      <w:marRight w:val="0"/>
      <w:marTop w:val="0"/>
      <w:marBottom w:val="0"/>
      <w:divBdr>
        <w:top w:val="none" w:sz="0" w:space="0" w:color="auto"/>
        <w:left w:val="none" w:sz="0" w:space="0" w:color="auto"/>
        <w:bottom w:val="none" w:sz="0" w:space="0" w:color="auto"/>
        <w:right w:val="none" w:sz="0" w:space="0" w:color="auto"/>
      </w:divBdr>
    </w:div>
    <w:div w:id="16471217">
      <w:bodyDiv w:val="1"/>
      <w:marLeft w:val="0"/>
      <w:marRight w:val="0"/>
      <w:marTop w:val="0"/>
      <w:marBottom w:val="0"/>
      <w:divBdr>
        <w:top w:val="none" w:sz="0" w:space="0" w:color="auto"/>
        <w:left w:val="none" w:sz="0" w:space="0" w:color="auto"/>
        <w:bottom w:val="none" w:sz="0" w:space="0" w:color="auto"/>
        <w:right w:val="none" w:sz="0" w:space="0" w:color="auto"/>
      </w:divBdr>
    </w:div>
    <w:div w:id="30542505">
      <w:bodyDiv w:val="1"/>
      <w:marLeft w:val="0"/>
      <w:marRight w:val="0"/>
      <w:marTop w:val="0"/>
      <w:marBottom w:val="0"/>
      <w:divBdr>
        <w:top w:val="none" w:sz="0" w:space="0" w:color="auto"/>
        <w:left w:val="none" w:sz="0" w:space="0" w:color="auto"/>
        <w:bottom w:val="none" w:sz="0" w:space="0" w:color="auto"/>
        <w:right w:val="none" w:sz="0" w:space="0" w:color="auto"/>
      </w:divBdr>
    </w:div>
    <w:div w:id="40790183">
      <w:bodyDiv w:val="1"/>
      <w:marLeft w:val="0"/>
      <w:marRight w:val="0"/>
      <w:marTop w:val="0"/>
      <w:marBottom w:val="0"/>
      <w:divBdr>
        <w:top w:val="none" w:sz="0" w:space="0" w:color="auto"/>
        <w:left w:val="none" w:sz="0" w:space="0" w:color="auto"/>
        <w:bottom w:val="none" w:sz="0" w:space="0" w:color="auto"/>
        <w:right w:val="none" w:sz="0" w:space="0" w:color="auto"/>
      </w:divBdr>
    </w:div>
    <w:div w:id="43677948">
      <w:bodyDiv w:val="1"/>
      <w:marLeft w:val="0"/>
      <w:marRight w:val="0"/>
      <w:marTop w:val="0"/>
      <w:marBottom w:val="0"/>
      <w:divBdr>
        <w:top w:val="none" w:sz="0" w:space="0" w:color="auto"/>
        <w:left w:val="none" w:sz="0" w:space="0" w:color="auto"/>
        <w:bottom w:val="none" w:sz="0" w:space="0" w:color="auto"/>
        <w:right w:val="none" w:sz="0" w:space="0" w:color="auto"/>
      </w:divBdr>
    </w:div>
    <w:div w:id="46342957">
      <w:bodyDiv w:val="1"/>
      <w:marLeft w:val="0"/>
      <w:marRight w:val="0"/>
      <w:marTop w:val="0"/>
      <w:marBottom w:val="0"/>
      <w:divBdr>
        <w:top w:val="none" w:sz="0" w:space="0" w:color="auto"/>
        <w:left w:val="none" w:sz="0" w:space="0" w:color="auto"/>
        <w:bottom w:val="none" w:sz="0" w:space="0" w:color="auto"/>
        <w:right w:val="none" w:sz="0" w:space="0" w:color="auto"/>
      </w:divBdr>
    </w:div>
    <w:div w:id="108403847">
      <w:bodyDiv w:val="1"/>
      <w:marLeft w:val="0"/>
      <w:marRight w:val="0"/>
      <w:marTop w:val="0"/>
      <w:marBottom w:val="0"/>
      <w:divBdr>
        <w:top w:val="none" w:sz="0" w:space="0" w:color="auto"/>
        <w:left w:val="none" w:sz="0" w:space="0" w:color="auto"/>
        <w:bottom w:val="none" w:sz="0" w:space="0" w:color="auto"/>
        <w:right w:val="none" w:sz="0" w:space="0" w:color="auto"/>
      </w:divBdr>
    </w:div>
    <w:div w:id="159544798">
      <w:bodyDiv w:val="1"/>
      <w:marLeft w:val="0"/>
      <w:marRight w:val="0"/>
      <w:marTop w:val="0"/>
      <w:marBottom w:val="0"/>
      <w:divBdr>
        <w:top w:val="none" w:sz="0" w:space="0" w:color="auto"/>
        <w:left w:val="none" w:sz="0" w:space="0" w:color="auto"/>
        <w:bottom w:val="none" w:sz="0" w:space="0" w:color="auto"/>
        <w:right w:val="none" w:sz="0" w:space="0" w:color="auto"/>
      </w:divBdr>
    </w:div>
    <w:div w:id="206381406">
      <w:bodyDiv w:val="1"/>
      <w:marLeft w:val="0"/>
      <w:marRight w:val="0"/>
      <w:marTop w:val="0"/>
      <w:marBottom w:val="0"/>
      <w:divBdr>
        <w:top w:val="none" w:sz="0" w:space="0" w:color="auto"/>
        <w:left w:val="none" w:sz="0" w:space="0" w:color="auto"/>
        <w:bottom w:val="none" w:sz="0" w:space="0" w:color="auto"/>
        <w:right w:val="none" w:sz="0" w:space="0" w:color="auto"/>
      </w:divBdr>
    </w:div>
    <w:div w:id="245965297">
      <w:bodyDiv w:val="1"/>
      <w:marLeft w:val="0"/>
      <w:marRight w:val="0"/>
      <w:marTop w:val="0"/>
      <w:marBottom w:val="0"/>
      <w:divBdr>
        <w:top w:val="none" w:sz="0" w:space="0" w:color="auto"/>
        <w:left w:val="none" w:sz="0" w:space="0" w:color="auto"/>
        <w:bottom w:val="none" w:sz="0" w:space="0" w:color="auto"/>
        <w:right w:val="none" w:sz="0" w:space="0" w:color="auto"/>
      </w:divBdr>
    </w:div>
    <w:div w:id="246577825">
      <w:bodyDiv w:val="1"/>
      <w:marLeft w:val="0"/>
      <w:marRight w:val="0"/>
      <w:marTop w:val="0"/>
      <w:marBottom w:val="0"/>
      <w:divBdr>
        <w:top w:val="none" w:sz="0" w:space="0" w:color="auto"/>
        <w:left w:val="none" w:sz="0" w:space="0" w:color="auto"/>
        <w:bottom w:val="none" w:sz="0" w:space="0" w:color="auto"/>
        <w:right w:val="none" w:sz="0" w:space="0" w:color="auto"/>
      </w:divBdr>
    </w:div>
    <w:div w:id="256595491">
      <w:bodyDiv w:val="1"/>
      <w:marLeft w:val="0"/>
      <w:marRight w:val="0"/>
      <w:marTop w:val="0"/>
      <w:marBottom w:val="0"/>
      <w:divBdr>
        <w:top w:val="none" w:sz="0" w:space="0" w:color="auto"/>
        <w:left w:val="none" w:sz="0" w:space="0" w:color="auto"/>
        <w:bottom w:val="none" w:sz="0" w:space="0" w:color="auto"/>
        <w:right w:val="none" w:sz="0" w:space="0" w:color="auto"/>
      </w:divBdr>
    </w:div>
    <w:div w:id="276452908">
      <w:bodyDiv w:val="1"/>
      <w:marLeft w:val="0"/>
      <w:marRight w:val="0"/>
      <w:marTop w:val="0"/>
      <w:marBottom w:val="0"/>
      <w:divBdr>
        <w:top w:val="none" w:sz="0" w:space="0" w:color="auto"/>
        <w:left w:val="none" w:sz="0" w:space="0" w:color="auto"/>
        <w:bottom w:val="none" w:sz="0" w:space="0" w:color="auto"/>
        <w:right w:val="none" w:sz="0" w:space="0" w:color="auto"/>
      </w:divBdr>
    </w:div>
    <w:div w:id="284964996">
      <w:bodyDiv w:val="1"/>
      <w:marLeft w:val="0"/>
      <w:marRight w:val="0"/>
      <w:marTop w:val="0"/>
      <w:marBottom w:val="0"/>
      <w:divBdr>
        <w:top w:val="none" w:sz="0" w:space="0" w:color="auto"/>
        <w:left w:val="none" w:sz="0" w:space="0" w:color="auto"/>
        <w:bottom w:val="none" w:sz="0" w:space="0" w:color="auto"/>
        <w:right w:val="none" w:sz="0" w:space="0" w:color="auto"/>
      </w:divBdr>
    </w:div>
    <w:div w:id="297423329">
      <w:bodyDiv w:val="1"/>
      <w:marLeft w:val="0"/>
      <w:marRight w:val="0"/>
      <w:marTop w:val="0"/>
      <w:marBottom w:val="0"/>
      <w:divBdr>
        <w:top w:val="none" w:sz="0" w:space="0" w:color="auto"/>
        <w:left w:val="none" w:sz="0" w:space="0" w:color="auto"/>
        <w:bottom w:val="none" w:sz="0" w:space="0" w:color="auto"/>
        <w:right w:val="none" w:sz="0" w:space="0" w:color="auto"/>
      </w:divBdr>
    </w:div>
    <w:div w:id="301666516">
      <w:bodyDiv w:val="1"/>
      <w:marLeft w:val="0"/>
      <w:marRight w:val="0"/>
      <w:marTop w:val="0"/>
      <w:marBottom w:val="0"/>
      <w:divBdr>
        <w:top w:val="none" w:sz="0" w:space="0" w:color="auto"/>
        <w:left w:val="none" w:sz="0" w:space="0" w:color="auto"/>
        <w:bottom w:val="none" w:sz="0" w:space="0" w:color="auto"/>
        <w:right w:val="none" w:sz="0" w:space="0" w:color="auto"/>
      </w:divBdr>
    </w:div>
    <w:div w:id="310208008">
      <w:bodyDiv w:val="1"/>
      <w:marLeft w:val="0"/>
      <w:marRight w:val="0"/>
      <w:marTop w:val="0"/>
      <w:marBottom w:val="0"/>
      <w:divBdr>
        <w:top w:val="none" w:sz="0" w:space="0" w:color="auto"/>
        <w:left w:val="none" w:sz="0" w:space="0" w:color="auto"/>
        <w:bottom w:val="none" w:sz="0" w:space="0" w:color="auto"/>
        <w:right w:val="none" w:sz="0" w:space="0" w:color="auto"/>
      </w:divBdr>
    </w:div>
    <w:div w:id="314601645">
      <w:bodyDiv w:val="1"/>
      <w:marLeft w:val="0"/>
      <w:marRight w:val="0"/>
      <w:marTop w:val="0"/>
      <w:marBottom w:val="0"/>
      <w:divBdr>
        <w:top w:val="none" w:sz="0" w:space="0" w:color="auto"/>
        <w:left w:val="none" w:sz="0" w:space="0" w:color="auto"/>
        <w:bottom w:val="none" w:sz="0" w:space="0" w:color="auto"/>
        <w:right w:val="none" w:sz="0" w:space="0" w:color="auto"/>
      </w:divBdr>
    </w:div>
    <w:div w:id="332149046">
      <w:bodyDiv w:val="1"/>
      <w:marLeft w:val="0"/>
      <w:marRight w:val="0"/>
      <w:marTop w:val="0"/>
      <w:marBottom w:val="0"/>
      <w:divBdr>
        <w:top w:val="none" w:sz="0" w:space="0" w:color="auto"/>
        <w:left w:val="none" w:sz="0" w:space="0" w:color="auto"/>
        <w:bottom w:val="none" w:sz="0" w:space="0" w:color="auto"/>
        <w:right w:val="none" w:sz="0" w:space="0" w:color="auto"/>
      </w:divBdr>
      <w:divsChild>
        <w:div w:id="2087219211">
          <w:marLeft w:val="0"/>
          <w:marRight w:val="0"/>
          <w:marTop w:val="0"/>
          <w:marBottom w:val="0"/>
          <w:divBdr>
            <w:top w:val="none" w:sz="0" w:space="0" w:color="auto"/>
            <w:left w:val="none" w:sz="0" w:space="0" w:color="auto"/>
            <w:bottom w:val="none" w:sz="0" w:space="0" w:color="auto"/>
            <w:right w:val="none" w:sz="0" w:space="0" w:color="auto"/>
          </w:divBdr>
          <w:divsChild>
            <w:div w:id="1563759043">
              <w:marLeft w:val="0"/>
              <w:marRight w:val="0"/>
              <w:marTop w:val="0"/>
              <w:marBottom w:val="0"/>
              <w:divBdr>
                <w:top w:val="none" w:sz="0" w:space="0" w:color="auto"/>
                <w:left w:val="none" w:sz="0" w:space="0" w:color="auto"/>
                <w:bottom w:val="none" w:sz="0" w:space="0" w:color="auto"/>
                <w:right w:val="none" w:sz="0" w:space="0" w:color="auto"/>
              </w:divBdr>
              <w:divsChild>
                <w:div w:id="498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750">
          <w:marLeft w:val="0"/>
          <w:marRight w:val="0"/>
          <w:marTop w:val="0"/>
          <w:marBottom w:val="0"/>
          <w:divBdr>
            <w:top w:val="none" w:sz="0" w:space="0" w:color="auto"/>
            <w:left w:val="none" w:sz="0" w:space="0" w:color="auto"/>
            <w:bottom w:val="none" w:sz="0" w:space="0" w:color="auto"/>
            <w:right w:val="none" w:sz="0" w:space="0" w:color="auto"/>
          </w:divBdr>
          <w:divsChild>
            <w:div w:id="1993831346">
              <w:marLeft w:val="0"/>
              <w:marRight w:val="0"/>
              <w:marTop w:val="0"/>
              <w:marBottom w:val="0"/>
              <w:divBdr>
                <w:top w:val="none" w:sz="0" w:space="0" w:color="auto"/>
                <w:left w:val="none" w:sz="0" w:space="0" w:color="auto"/>
                <w:bottom w:val="none" w:sz="0" w:space="0" w:color="auto"/>
                <w:right w:val="none" w:sz="0" w:space="0" w:color="auto"/>
              </w:divBdr>
              <w:divsChild>
                <w:div w:id="1977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561">
          <w:marLeft w:val="0"/>
          <w:marRight w:val="0"/>
          <w:marTop w:val="0"/>
          <w:marBottom w:val="0"/>
          <w:divBdr>
            <w:top w:val="none" w:sz="0" w:space="0" w:color="auto"/>
            <w:left w:val="none" w:sz="0" w:space="0" w:color="auto"/>
            <w:bottom w:val="none" w:sz="0" w:space="0" w:color="auto"/>
            <w:right w:val="none" w:sz="0" w:space="0" w:color="auto"/>
          </w:divBdr>
          <w:divsChild>
            <w:div w:id="1668483134">
              <w:marLeft w:val="0"/>
              <w:marRight w:val="0"/>
              <w:marTop w:val="0"/>
              <w:marBottom w:val="0"/>
              <w:divBdr>
                <w:top w:val="none" w:sz="0" w:space="0" w:color="auto"/>
                <w:left w:val="none" w:sz="0" w:space="0" w:color="auto"/>
                <w:bottom w:val="none" w:sz="0" w:space="0" w:color="auto"/>
                <w:right w:val="none" w:sz="0" w:space="0" w:color="auto"/>
              </w:divBdr>
              <w:divsChild>
                <w:div w:id="10420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012">
          <w:marLeft w:val="0"/>
          <w:marRight w:val="0"/>
          <w:marTop w:val="0"/>
          <w:marBottom w:val="0"/>
          <w:divBdr>
            <w:top w:val="none" w:sz="0" w:space="0" w:color="auto"/>
            <w:left w:val="none" w:sz="0" w:space="0" w:color="auto"/>
            <w:bottom w:val="none" w:sz="0" w:space="0" w:color="auto"/>
            <w:right w:val="none" w:sz="0" w:space="0" w:color="auto"/>
          </w:divBdr>
          <w:divsChild>
            <w:div w:id="119879100">
              <w:marLeft w:val="0"/>
              <w:marRight w:val="0"/>
              <w:marTop w:val="0"/>
              <w:marBottom w:val="0"/>
              <w:divBdr>
                <w:top w:val="none" w:sz="0" w:space="0" w:color="auto"/>
                <w:left w:val="none" w:sz="0" w:space="0" w:color="auto"/>
                <w:bottom w:val="none" w:sz="0" w:space="0" w:color="auto"/>
                <w:right w:val="none" w:sz="0" w:space="0" w:color="auto"/>
              </w:divBdr>
              <w:divsChild>
                <w:div w:id="1423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884">
          <w:marLeft w:val="0"/>
          <w:marRight w:val="0"/>
          <w:marTop w:val="0"/>
          <w:marBottom w:val="0"/>
          <w:divBdr>
            <w:top w:val="none" w:sz="0" w:space="0" w:color="auto"/>
            <w:left w:val="none" w:sz="0" w:space="0" w:color="auto"/>
            <w:bottom w:val="none" w:sz="0" w:space="0" w:color="auto"/>
            <w:right w:val="none" w:sz="0" w:space="0" w:color="auto"/>
          </w:divBdr>
          <w:divsChild>
            <w:div w:id="1584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2842">
      <w:bodyDiv w:val="1"/>
      <w:marLeft w:val="0"/>
      <w:marRight w:val="0"/>
      <w:marTop w:val="0"/>
      <w:marBottom w:val="0"/>
      <w:divBdr>
        <w:top w:val="none" w:sz="0" w:space="0" w:color="auto"/>
        <w:left w:val="none" w:sz="0" w:space="0" w:color="auto"/>
        <w:bottom w:val="none" w:sz="0" w:space="0" w:color="auto"/>
        <w:right w:val="none" w:sz="0" w:space="0" w:color="auto"/>
      </w:divBdr>
    </w:div>
    <w:div w:id="385449982">
      <w:bodyDiv w:val="1"/>
      <w:marLeft w:val="0"/>
      <w:marRight w:val="0"/>
      <w:marTop w:val="0"/>
      <w:marBottom w:val="0"/>
      <w:divBdr>
        <w:top w:val="none" w:sz="0" w:space="0" w:color="auto"/>
        <w:left w:val="none" w:sz="0" w:space="0" w:color="auto"/>
        <w:bottom w:val="none" w:sz="0" w:space="0" w:color="auto"/>
        <w:right w:val="none" w:sz="0" w:space="0" w:color="auto"/>
      </w:divBdr>
    </w:div>
    <w:div w:id="386731246">
      <w:bodyDiv w:val="1"/>
      <w:marLeft w:val="0"/>
      <w:marRight w:val="0"/>
      <w:marTop w:val="0"/>
      <w:marBottom w:val="0"/>
      <w:divBdr>
        <w:top w:val="none" w:sz="0" w:space="0" w:color="auto"/>
        <w:left w:val="none" w:sz="0" w:space="0" w:color="auto"/>
        <w:bottom w:val="none" w:sz="0" w:space="0" w:color="auto"/>
        <w:right w:val="none" w:sz="0" w:space="0" w:color="auto"/>
      </w:divBdr>
    </w:div>
    <w:div w:id="388581108">
      <w:bodyDiv w:val="1"/>
      <w:marLeft w:val="0"/>
      <w:marRight w:val="0"/>
      <w:marTop w:val="0"/>
      <w:marBottom w:val="0"/>
      <w:divBdr>
        <w:top w:val="none" w:sz="0" w:space="0" w:color="auto"/>
        <w:left w:val="none" w:sz="0" w:space="0" w:color="auto"/>
        <w:bottom w:val="none" w:sz="0" w:space="0" w:color="auto"/>
        <w:right w:val="none" w:sz="0" w:space="0" w:color="auto"/>
      </w:divBdr>
    </w:div>
    <w:div w:id="403113010">
      <w:bodyDiv w:val="1"/>
      <w:marLeft w:val="0"/>
      <w:marRight w:val="0"/>
      <w:marTop w:val="0"/>
      <w:marBottom w:val="0"/>
      <w:divBdr>
        <w:top w:val="none" w:sz="0" w:space="0" w:color="auto"/>
        <w:left w:val="none" w:sz="0" w:space="0" w:color="auto"/>
        <w:bottom w:val="none" w:sz="0" w:space="0" w:color="auto"/>
        <w:right w:val="none" w:sz="0" w:space="0" w:color="auto"/>
      </w:divBdr>
    </w:div>
    <w:div w:id="403340463">
      <w:bodyDiv w:val="1"/>
      <w:marLeft w:val="0"/>
      <w:marRight w:val="0"/>
      <w:marTop w:val="0"/>
      <w:marBottom w:val="0"/>
      <w:divBdr>
        <w:top w:val="none" w:sz="0" w:space="0" w:color="auto"/>
        <w:left w:val="none" w:sz="0" w:space="0" w:color="auto"/>
        <w:bottom w:val="none" w:sz="0" w:space="0" w:color="auto"/>
        <w:right w:val="none" w:sz="0" w:space="0" w:color="auto"/>
      </w:divBdr>
    </w:div>
    <w:div w:id="413472818">
      <w:bodyDiv w:val="1"/>
      <w:marLeft w:val="0"/>
      <w:marRight w:val="0"/>
      <w:marTop w:val="0"/>
      <w:marBottom w:val="0"/>
      <w:divBdr>
        <w:top w:val="none" w:sz="0" w:space="0" w:color="auto"/>
        <w:left w:val="none" w:sz="0" w:space="0" w:color="auto"/>
        <w:bottom w:val="none" w:sz="0" w:space="0" w:color="auto"/>
        <w:right w:val="none" w:sz="0" w:space="0" w:color="auto"/>
      </w:divBdr>
    </w:div>
    <w:div w:id="439029883">
      <w:bodyDiv w:val="1"/>
      <w:marLeft w:val="0"/>
      <w:marRight w:val="0"/>
      <w:marTop w:val="0"/>
      <w:marBottom w:val="0"/>
      <w:divBdr>
        <w:top w:val="none" w:sz="0" w:space="0" w:color="auto"/>
        <w:left w:val="none" w:sz="0" w:space="0" w:color="auto"/>
        <w:bottom w:val="none" w:sz="0" w:space="0" w:color="auto"/>
        <w:right w:val="none" w:sz="0" w:space="0" w:color="auto"/>
      </w:divBdr>
    </w:div>
    <w:div w:id="470758616">
      <w:bodyDiv w:val="1"/>
      <w:marLeft w:val="0"/>
      <w:marRight w:val="0"/>
      <w:marTop w:val="0"/>
      <w:marBottom w:val="0"/>
      <w:divBdr>
        <w:top w:val="none" w:sz="0" w:space="0" w:color="auto"/>
        <w:left w:val="none" w:sz="0" w:space="0" w:color="auto"/>
        <w:bottom w:val="none" w:sz="0" w:space="0" w:color="auto"/>
        <w:right w:val="none" w:sz="0" w:space="0" w:color="auto"/>
      </w:divBdr>
    </w:div>
    <w:div w:id="539515199">
      <w:bodyDiv w:val="1"/>
      <w:marLeft w:val="0"/>
      <w:marRight w:val="0"/>
      <w:marTop w:val="0"/>
      <w:marBottom w:val="0"/>
      <w:divBdr>
        <w:top w:val="none" w:sz="0" w:space="0" w:color="auto"/>
        <w:left w:val="none" w:sz="0" w:space="0" w:color="auto"/>
        <w:bottom w:val="none" w:sz="0" w:space="0" w:color="auto"/>
        <w:right w:val="none" w:sz="0" w:space="0" w:color="auto"/>
      </w:divBdr>
    </w:div>
    <w:div w:id="570775811">
      <w:bodyDiv w:val="1"/>
      <w:marLeft w:val="0"/>
      <w:marRight w:val="0"/>
      <w:marTop w:val="0"/>
      <w:marBottom w:val="0"/>
      <w:divBdr>
        <w:top w:val="none" w:sz="0" w:space="0" w:color="auto"/>
        <w:left w:val="none" w:sz="0" w:space="0" w:color="auto"/>
        <w:bottom w:val="none" w:sz="0" w:space="0" w:color="auto"/>
        <w:right w:val="none" w:sz="0" w:space="0" w:color="auto"/>
      </w:divBdr>
    </w:div>
    <w:div w:id="576863179">
      <w:bodyDiv w:val="1"/>
      <w:marLeft w:val="0"/>
      <w:marRight w:val="0"/>
      <w:marTop w:val="0"/>
      <w:marBottom w:val="0"/>
      <w:divBdr>
        <w:top w:val="none" w:sz="0" w:space="0" w:color="auto"/>
        <w:left w:val="none" w:sz="0" w:space="0" w:color="auto"/>
        <w:bottom w:val="none" w:sz="0" w:space="0" w:color="auto"/>
        <w:right w:val="none" w:sz="0" w:space="0" w:color="auto"/>
      </w:divBdr>
    </w:div>
    <w:div w:id="580334691">
      <w:bodyDiv w:val="1"/>
      <w:marLeft w:val="0"/>
      <w:marRight w:val="0"/>
      <w:marTop w:val="0"/>
      <w:marBottom w:val="0"/>
      <w:divBdr>
        <w:top w:val="none" w:sz="0" w:space="0" w:color="auto"/>
        <w:left w:val="none" w:sz="0" w:space="0" w:color="auto"/>
        <w:bottom w:val="none" w:sz="0" w:space="0" w:color="auto"/>
        <w:right w:val="none" w:sz="0" w:space="0" w:color="auto"/>
      </w:divBdr>
    </w:div>
    <w:div w:id="599525830">
      <w:bodyDiv w:val="1"/>
      <w:marLeft w:val="0"/>
      <w:marRight w:val="0"/>
      <w:marTop w:val="0"/>
      <w:marBottom w:val="0"/>
      <w:divBdr>
        <w:top w:val="none" w:sz="0" w:space="0" w:color="auto"/>
        <w:left w:val="none" w:sz="0" w:space="0" w:color="auto"/>
        <w:bottom w:val="none" w:sz="0" w:space="0" w:color="auto"/>
        <w:right w:val="none" w:sz="0" w:space="0" w:color="auto"/>
      </w:divBdr>
    </w:div>
    <w:div w:id="610475039">
      <w:bodyDiv w:val="1"/>
      <w:marLeft w:val="0"/>
      <w:marRight w:val="0"/>
      <w:marTop w:val="0"/>
      <w:marBottom w:val="0"/>
      <w:divBdr>
        <w:top w:val="none" w:sz="0" w:space="0" w:color="auto"/>
        <w:left w:val="none" w:sz="0" w:space="0" w:color="auto"/>
        <w:bottom w:val="none" w:sz="0" w:space="0" w:color="auto"/>
        <w:right w:val="none" w:sz="0" w:space="0" w:color="auto"/>
      </w:divBdr>
    </w:div>
    <w:div w:id="612131949">
      <w:bodyDiv w:val="1"/>
      <w:marLeft w:val="0"/>
      <w:marRight w:val="0"/>
      <w:marTop w:val="0"/>
      <w:marBottom w:val="0"/>
      <w:divBdr>
        <w:top w:val="none" w:sz="0" w:space="0" w:color="auto"/>
        <w:left w:val="none" w:sz="0" w:space="0" w:color="auto"/>
        <w:bottom w:val="none" w:sz="0" w:space="0" w:color="auto"/>
        <w:right w:val="none" w:sz="0" w:space="0" w:color="auto"/>
      </w:divBdr>
    </w:div>
    <w:div w:id="644050873">
      <w:bodyDiv w:val="1"/>
      <w:marLeft w:val="0"/>
      <w:marRight w:val="0"/>
      <w:marTop w:val="0"/>
      <w:marBottom w:val="0"/>
      <w:divBdr>
        <w:top w:val="none" w:sz="0" w:space="0" w:color="auto"/>
        <w:left w:val="none" w:sz="0" w:space="0" w:color="auto"/>
        <w:bottom w:val="none" w:sz="0" w:space="0" w:color="auto"/>
        <w:right w:val="none" w:sz="0" w:space="0" w:color="auto"/>
      </w:divBdr>
    </w:div>
    <w:div w:id="647366695">
      <w:bodyDiv w:val="1"/>
      <w:marLeft w:val="0"/>
      <w:marRight w:val="0"/>
      <w:marTop w:val="0"/>
      <w:marBottom w:val="0"/>
      <w:divBdr>
        <w:top w:val="none" w:sz="0" w:space="0" w:color="auto"/>
        <w:left w:val="none" w:sz="0" w:space="0" w:color="auto"/>
        <w:bottom w:val="none" w:sz="0" w:space="0" w:color="auto"/>
        <w:right w:val="none" w:sz="0" w:space="0" w:color="auto"/>
      </w:divBdr>
    </w:div>
    <w:div w:id="670453199">
      <w:bodyDiv w:val="1"/>
      <w:marLeft w:val="0"/>
      <w:marRight w:val="0"/>
      <w:marTop w:val="0"/>
      <w:marBottom w:val="0"/>
      <w:divBdr>
        <w:top w:val="none" w:sz="0" w:space="0" w:color="auto"/>
        <w:left w:val="none" w:sz="0" w:space="0" w:color="auto"/>
        <w:bottom w:val="none" w:sz="0" w:space="0" w:color="auto"/>
        <w:right w:val="none" w:sz="0" w:space="0" w:color="auto"/>
      </w:divBdr>
    </w:div>
    <w:div w:id="681009981">
      <w:bodyDiv w:val="1"/>
      <w:marLeft w:val="0"/>
      <w:marRight w:val="0"/>
      <w:marTop w:val="0"/>
      <w:marBottom w:val="0"/>
      <w:divBdr>
        <w:top w:val="none" w:sz="0" w:space="0" w:color="auto"/>
        <w:left w:val="none" w:sz="0" w:space="0" w:color="auto"/>
        <w:bottom w:val="none" w:sz="0" w:space="0" w:color="auto"/>
        <w:right w:val="none" w:sz="0" w:space="0" w:color="auto"/>
      </w:divBdr>
    </w:div>
    <w:div w:id="689138930">
      <w:bodyDiv w:val="1"/>
      <w:marLeft w:val="0"/>
      <w:marRight w:val="0"/>
      <w:marTop w:val="0"/>
      <w:marBottom w:val="0"/>
      <w:divBdr>
        <w:top w:val="none" w:sz="0" w:space="0" w:color="auto"/>
        <w:left w:val="none" w:sz="0" w:space="0" w:color="auto"/>
        <w:bottom w:val="none" w:sz="0" w:space="0" w:color="auto"/>
        <w:right w:val="none" w:sz="0" w:space="0" w:color="auto"/>
      </w:divBdr>
    </w:div>
    <w:div w:id="690759603">
      <w:bodyDiv w:val="1"/>
      <w:marLeft w:val="0"/>
      <w:marRight w:val="0"/>
      <w:marTop w:val="0"/>
      <w:marBottom w:val="0"/>
      <w:divBdr>
        <w:top w:val="none" w:sz="0" w:space="0" w:color="auto"/>
        <w:left w:val="none" w:sz="0" w:space="0" w:color="auto"/>
        <w:bottom w:val="none" w:sz="0" w:space="0" w:color="auto"/>
        <w:right w:val="none" w:sz="0" w:space="0" w:color="auto"/>
      </w:divBdr>
    </w:div>
    <w:div w:id="782385254">
      <w:bodyDiv w:val="1"/>
      <w:marLeft w:val="0"/>
      <w:marRight w:val="0"/>
      <w:marTop w:val="0"/>
      <w:marBottom w:val="0"/>
      <w:divBdr>
        <w:top w:val="none" w:sz="0" w:space="0" w:color="auto"/>
        <w:left w:val="none" w:sz="0" w:space="0" w:color="auto"/>
        <w:bottom w:val="none" w:sz="0" w:space="0" w:color="auto"/>
        <w:right w:val="none" w:sz="0" w:space="0" w:color="auto"/>
      </w:divBdr>
    </w:div>
    <w:div w:id="797605496">
      <w:bodyDiv w:val="1"/>
      <w:marLeft w:val="0"/>
      <w:marRight w:val="0"/>
      <w:marTop w:val="0"/>
      <w:marBottom w:val="0"/>
      <w:divBdr>
        <w:top w:val="none" w:sz="0" w:space="0" w:color="auto"/>
        <w:left w:val="none" w:sz="0" w:space="0" w:color="auto"/>
        <w:bottom w:val="none" w:sz="0" w:space="0" w:color="auto"/>
        <w:right w:val="none" w:sz="0" w:space="0" w:color="auto"/>
      </w:divBdr>
    </w:div>
    <w:div w:id="831726534">
      <w:bodyDiv w:val="1"/>
      <w:marLeft w:val="0"/>
      <w:marRight w:val="0"/>
      <w:marTop w:val="0"/>
      <w:marBottom w:val="0"/>
      <w:divBdr>
        <w:top w:val="none" w:sz="0" w:space="0" w:color="auto"/>
        <w:left w:val="none" w:sz="0" w:space="0" w:color="auto"/>
        <w:bottom w:val="none" w:sz="0" w:space="0" w:color="auto"/>
        <w:right w:val="none" w:sz="0" w:space="0" w:color="auto"/>
      </w:divBdr>
    </w:div>
    <w:div w:id="851072819">
      <w:bodyDiv w:val="1"/>
      <w:marLeft w:val="0"/>
      <w:marRight w:val="0"/>
      <w:marTop w:val="0"/>
      <w:marBottom w:val="0"/>
      <w:divBdr>
        <w:top w:val="none" w:sz="0" w:space="0" w:color="auto"/>
        <w:left w:val="none" w:sz="0" w:space="0" w:color="auto"/>
        <w:bottom w:val="none" w:sz="0" w:space="0" w:color="auto"/>
        <w:right w:val="none" w:sz="0" w:space="0" w:color="auto"/>
      </w:divBdr>
    </w:div>
    <w:div w:id="861698886">
      <w:bodyDiv w:val="1"/>
      <w:marLeft w:val="0"/>
      <w:marRight w:val="0"/>
      <w:marTop w:val="0"/>
      <w:marBottom w:val="0"/>
      <w:divBdr>
        <w:top w:val="none" w:sz="0" w:space="0" w:color="auto"/>
        <w:left w:val="none" w:sz="0" w:space="0" w:color="auto"/>
        <w:bottom w:val="none" w:sz="0" w:space="0" w:color="auto"/>
        <w:right w:val="none" w:sz="0" w:space="0" w:color="auto"/>
      </w:divBdr>
    </w:div>
    <w:div w:id="864829308">
      <w:bodyDiv w:val="1"/>
      <w:marLeft w:val="0"/>
      <w:marRight w:val="0"/>
      <w:marTop w:val="0"/>
      <w:marBottom w:val="0"/>
      <w:divBdr>
        <w:top w:val="none" w:sz="0" w:space="0" w:color="auto"/>
        <w:left w:val="none" w:sz="0" w:space="0" w:color="auto"/>
        <w:bottom w:val="none" w:sz="0" w:space="0" w:color="auto"/>
        <w:right w:val="none" w:sz="0" w:space="0" w:color="auto"/>
      </w:divBdr>
    </w:div>
    <w:div w:id="891501750">
      <w:bodyDiv w:val="1"/>
      <w:marLeft w:val="0"/>
      <w:marRight w:val="0"/>
      <w:marTop w:val="0"/>
      <w:marBottom w:val="0"/>
      <w:divBdr>
        <w:top w:val="none" w:sz="0" w:space="0" w:color="auto"/>
        <w:left w:val="none" w:sz="0" w:space="0" w:color="auto"/>
        <w:bottom w:val="none" w:sz="0" w:space="0" w:color="auto"/>
        <w:right w:val="none" w:sz="0" w:space="0" w:color="auto"/>
      </w:divBdr>
    </w:div>
    <w:div w:id="905842804">
      <w:bodyDiv w:val="1"/>
      <w:marLeft w:val="0"/>
      <w:marRight w:val="0"/>
      <w:marTop w:val="0"/>
      <w:marBottom w:val="0"/>
      <w:divBdr>
        <w:top w:val="none" w:sz="0" w:space="0" w:color="auto"/>
        <w:left w:val="none" w:sz="0" w:space="0" w:color="auto"/>
        <w:bottom w:val="none" w:sz="0" w:space="0" w:color="auto"/>
        <w:right w:val="none" w:sz="0" w:space="0" w:color="auto"/>
      </w:divBdr>
    </w:div>
    <w:div w:id="965307236">
      <w:bodyDiv w:val="1"/>
      <w:marLeft w:val="0"/>
      <w:marRight w:val="0"/>
      <w:marTop w:val="0"/>
      <w:marBottom w:val="0"/>
      <w:divBdr>
        <w:top w:val="none" w:sz="0" w:space="0" w:color="auto"/>
        <w:left w:val="none" w:sz="0" w:space="0" w:color="auto"/>
        <w:bottom w:val="none" w:sz="0" w:space="0" w:color="auto"/>
        <w:right w:val="none" w:sz="0" w:space="0" w:color="auto"/>
      </w:divBdr>
    </w:div>
    <w:div w:id="981809660">
      <w:bodyDiv w:val="1"/>
      <w:marLeft w:val="0"/>
      <w:marRight w:val="0"/>
      <w:marTop w:val="0"/>
      <w:marBottom w:val="0"/>
      <w:divBdr>
        <w:top w:val="none" w:sz="0" w:space="0" w:color="auto"/>
        <w:left w:val="none" w:sz="0" w:space="0" w:color="auto"/>
        <w:bottom w:val="none" w:sz="0" w:space="0" w:color="auto"/>
        <w:right w:val="none" w:sz="0" w:space="0" w:color="auto"/>
      </w:divBdr>
    </w:div>
    <w:div w:id="988557639">
      <w:bodyDiv w:val="1"/>
      <w:marLeft w:val="0"/>
      <w:marRight w:val="0"/>
      <w:marTop w:val="0"/>
      <w:marBottom w:val="0"/>
      <w:divBdr>
        <w:top w:val="none" w:sz="0" w:space="0" w:color="auto"/>
        <w:left w:val="none" w:sz="0" w:space="0" w:color="auto"/>
        <w:bottom w:val="none" w:sz="0" w:space="0" w:color="auto"/>
        <w:right w:val="none" w:sz="0" w:space="0" w:color="auto"/>
      </w:divBdr>
    </w:div>
    <w:div w:id="1013461591">
      <w:bodyDiv w:val="1"/>
      <w:marLeft w:val="0"/>
      <w:marRight w:val="0"/>
      <w:marTop w:val="0"/>
      <w:marBottom w:val="0"/>
      <w:divBdr>
        <w:top w:val="none" w:sz="0" w:space="0" w:color="auto"/>
        <w:left w:val="none" w:sz="0" w:space="0" w:color="auto"/>
        <w:bottom w:val="none" w:sz="0" w:space="0" w:color="auto"/>
        <w:right w:val="none" w:sz="0" w:space="0" w:color="auto"/>
      </w:divBdr>
    </w:div>
    <w:div w:id="1055661125">
      <w:bodyDiv w:val="1"/>
      <w:marLeft w:val="0"/>
      <w:marRight w:val="0"/>
      <w:marTop w:val="0"/>
      <w:marBottom w:val="0"/>
      <w:divBdr>
        <w:top w:val="none" w:sz="0" w:space="0" w:color="auto"/>
        <w:left w:val="none" w:sz="0" w:space="0" w:color="auto"/>
        <w:bottom w:val="none" w:sz="0" w:space="0" w:color="auto"/>
        <w:right w:val="none" w:sz="0" w:space="0" w:color="auto"/>
      </w:divBdr>
    </w:div>
    <w:div w:id="1065640622">
      <w:bodyDiv w:val="1"/>
      <w:marLeft w:val="0"/>
      <w:marRight w:val="0"/>
      <w:marTop w:val="0"/>
      <w:marBottom w:val="0"/>
      <w:divBdr>
        <w:top w:val="none" w:sz="0" w:space="0" w:color="auto"/>
        <w:left w:val="none" w:sz="0" w:space="0" w:color="auto"/>
        <w:bottom w:val="none" w:sz="0" w:space="0" w:color="auto"/>
        <w:right w:val="none" w:sz="0" w:space="0" w:color="auto"/>
      </w:divBdr>
    </w:div>
    <w:div w:id="1114248370">
      <w:bodyDiv w:val="1"/>
      <w:marLeft w:val="0"/>
      <w:marRight w:val="0"/>
      <w:marTop w:val="0"/>
      <w:marBottom w:val="0"/>
      <w:divBdr>
        <w:top w:val="none" w:sz="0" w:space="0" w:color="auto"/>
        <w:left w:val="none" w:sz="0" w:space="0" w:color="auto"/>
        <w:bottom w:val="none" w:sz="0" w:space="0" w:color="auto"/>
        <w:right w:val="none" w:sz="0" w:space="0" w:color="auto"/>
      </w:divBdr>
    </w:div>
    <w:div w:id="1187645893">
      <w:bodyDiv w:val="1"/>
      <w:marLeft w:val="0"/>
      <w:marRight w:val="0"/>
      <w:marTop w:val="0"/>
      <w:marBottom w:val="0"/>
      <w:divBdr>
        <w:top w:val="none" w:sz="0" w:space="0" w:color="auto"/>
        <w:left w:val="none" w:sz="0" w:space="0" w:color="auto"/>
        <w:bottom w:val="none" w:sz="0" w:space="0" w:color="auto"/>
        <w:right w:val="none" w:sz="0" w:space="0" w:color="auto"/>
      </w:divBdr>
    </w:div>
    <w:div w:id="1193881021">
      <w:bodyDiv w:val="1"/>
      <w:marLeft w:val="0"/>
      <w:marRight w:val="0"/>
      <w:marTop w:val="0"/>
      <w:marBottom w:val="0"/>
      <w:divBdr>
        <w:top w:val="none" w:sz="0" w:space="0" w:color="auto"/>
        <w:left w:val="none" w:sz="0" w:space="0" w:color="auto"/>
        <w:bottom w:val="none" w:sz="0" w:space="0" w:color="auto"/>
        <w:right w:val="none" w:sz="0" w:space="0" w:color="auto"/>
      </w:divBdr>
    </w:div>
    <w:div w:id="1253512829">
      <w:bodyDiv w:val="1"/>
      <w:marLeft w:val="0"/>
      <w:marRight w:val="0"/>
      <w:marTop w:val="0"/>
      <w:marBottom w:val="0"/>
      <w:divBdr>
        <w:top w:val="none" w:sz="0" w:space="0" w:color="auto"/>
        <w:left w:val="none" w:sz="0" w:space="0" w:color="auto"/>
        <w:bottom w:val="none" w:sz="0" w:space="0" w:color="auto"/>
        <w:right w:val="none" w:sz="0" w:space="0" w:color="auto"/>
      </w:divBdr>
    </w:div>
    <w:div w:id="1257712320">
      <w:bodyDiv w:val="1"/>
      <w:marLeft w:val="0"/>
      <w:marRight w:val="0"/>
      <w:marTop w:val="0"/>
      <w:marBottom w:val="0"/>
      <w:divBdr>
        <w:top w:val="none" w:sz="0" w:space="0" w:color="auto"/>
        <w:left w:val="none" w:sz="0" w:space="0" w:color="auto"/>
        <w:bottom w:val="none" w:sz="0" w:space="0" w:color="auto"/>
        <w:right w:val="none" w:sz="0" w:space="0" w:color="auto"/>
      </w:divBdr>
    </w:div>
    <w:div w:id="1270548421">
      <w:bodyDiv w:val="1"/>
      <w:marLeft w:val="0"/>
      <w:marRight w:val="0"/>
      <w:marTop w:val="0"/>
      <w:marBottom w:val="0"/>
      <w:divBdr>
        <w:top w:val="none" w:sz="0" w:space="0" w:color="auto"/>
        <w:left w:val="none" w:sz="0" w:space="0" w:color="auto"/>
        <w:bottom w:val="none" w:sz="0" w:space="0" w:color="auto"/>
        <w:right w:val="none" w:sz="0" w:space="0" w:color="auto"/>
      </w:divBdr>
    </w:div>
    <w:div w:id="1274023427">
      <w:bodyDiv w:val="1"/>
      <w:marLeft w:val="0"/>
      <w:marRight w:val="0"/>
      <w:marTop w:val="0"/>
      <w:marBottom w:val="0"/>
      <w:divBdr>
        <w:top w:val="none" w:sz="0" w:space="0" w:color="auto"/>
        <w:left w:val="none" w:sz="0" w:space="0" w:color="auto"/>
        <w:bottom w:val="none" w:sz="0" w:space="0" w:color="auto"/>
        <w:right w:val="none" w:sz="0" w:space="0" w:color="auto"/>
      </w:divBdr>
    </w:div>
    <w:div w:id="1298220663">
      <w:bodyDiv w:val="1"/>
      <w:marLeft w:val="0"/>
      <w:marRight w:val="0"/>
      <w:marTop w:val="0"/>
      <w:marBottom w:val="0"/>
      <w:divBdr>
        <w:top w:val="none" w:sz="0" w:space="0" w:color="auto"/>
        <w:left w:val="none" w:sz="0" w:space="0" w:color="auto"/>
        <w:bottom w:val="none" w:sz="0" w:space="0" w:color="auto"/>
        <w:right w:val="none" w:sz="0" w:space="0" w:color="auto"/>
      </w:divBdr>
    </w:div>
    <w:div w:id="1300189179">
      <w:bodyDiv w:val="1"/>
      <w:marLeft w:val="0"/>
      <w:marRight w:val="0"/>
      <w:marTop w:val="0"/>
      <w:marBottom w:val="0"/>
      <w:divBdr>
        <w:top w:val="none" w:sz="0" w:space="0" w:color="auto"/>
        <w:left w:val="none" w:sz="0" w:space="0" w:color="auto"/>
        <w:bottom w:val="none" w:sz="0" w:space="0" w:color="auto"/>
        <w:right w:val="none" w:sz="0" w:space="0" w:color="auto"/>
      </w:divBdr>
    </w:div>
    <w:div w:id="1306276890">
      <w:bodyDiv w:val="1"/>
      <w:marLeft w:val="0"/>
      <w:marRight w:val="0"/>
      <w:marTop w:val="0"/>
      <w:marBottom w:val="0"/>
      <w:divBdr>
        <w:top w:val="none" w:sz="0" w:space="0" w:color="auto"/>
        <w:left w:val="none" w:sz="0" w:space="0" w:color="auto"/>
        <w:bottom w:val="none" w:sz="0" w:space="0" w:color="auto"/>
        <w:right w:val="none" w:sz="0" w:space="0" w:color="auto"/>
      </w:divBdr>
    </w:div>
    <w:div w:id="1324043090">
      <w:bodyDiv w:val="1"/>
      <w:marLeft w:val="0"/>
      <w:marRight w:val="0"/>
      <w:marTop w:val="0"/>
      <w:marBottom w:val="0"/>
      <w:divBdr>
        <w:top w:val="none" w:sz="0" w:space="0" w:color="auto"/>
        <w:left w:val="none" w:sz="0" w:space="0" w:color="auto"/>
        <w:bottom w:val="none" w:sz="0" w:space="0" w:color="auto"/>
        <w:right w:val="none" w:sz="0" w:space="0" w:color="auto"/>
      </w:divBdr>
    </w:div>
    <w:div w:id="1352954280">
      <w:bodyDiv w:val="1"/>
      <w:marLeft w:val="0"/>
      <w:marRight w:val="0"/>
      <w:marTop w:val="0"/>
      <w:marBottom w:val="0"/>
      <w:divBdr>
        <w:top w:val="none" w:sz="0" w:space="0" w:color="auto"/>
        <w:left w:val="none" w:sz="0" w:space="0" w:color="auto"/>
        <w:bottom w:val="none" w:sz="0" w:space="0" w:color="auto"/>
        <w:right w:val="none" w:sz="0" w:space="0" w:color="auto"/>
      </w:divBdr>
    </w:div>
    <w:div w:id="1353796639">
      <w:bodyDiv w:val="1"/>
      <w:marLeft w:val="0"/>
      <w:marRight w:val="0"/>
      <w:marTop w:val="0"/>
      <w:marBottom w:val="0"/>
      <w:divBdr>
        <w:top w:val="none" w:sz="0" w:space="0" w:color="auto"/>
        <w:left w:val="none" w:sz="0" w:space="0" w:color="auto"/>
        <w:bottom w:val="none" w:sz="0" w:space="0" w:color="auto"/>
        <w:right w:val="none" w:sz="0" w:space="0" w:color="auto"/>
      </w:divBdr>
    </w:div>
    <w:div w:id="1354922909">
      <w:bodyDiv w:val="1"/>
      <w:marLeft w:val="0"/>
      <w:marRight w:val="0"/>
      <w:marTop w:val="0"/>
      <w:marBottom w:val="0"/>
      <w:divBdr>
        <w:top w:val="none" w:sz="0" w:space="0" w:color="auto"/>
        <w:left w:val="none" w:sz="0" w:space="0" w:color="auto"/>
        <w:bottom w:val="none" w:sz="0" w:space="0" w:color="auto"/>
        <w:right w:val="none" w:sz="0" w:space="0" w:color="auto"/>
      </w:divBdr>
    </w:div>
    <w:div w:id="1362627322">
      <w:bodyDiv w:val="1"/>
      <w:marLeft w:val="0"/>
      <w:marRight w:val="0"/>
      <w:marTop w:val="0"/>
      <w:marBottom w:val="0"/>
      <w:divBdr>
        <w:top w:val="none" w:sz="0" w:space="0" w:color="auto"/>
        <w:left w:val="none" w:sz="0" w:space="0" w:color="auto"/>
        <w:bottom w:val="none" w:sz="0" w:space="0" w:color="auto"/>
        <w:right w:val="none" w:sz="0" w:space="0" w:color="auto"/>
      </w:divBdr>
    </w:div>
    <w:div w:id="1406220612">
      <w:bodyDiv w:val="1"/>
      <w:marLeft w:val="0"/>
      <w:marRight w:val="0"/>
      <w:marTop w:val="0"/>
      <w:marBottom w:val="0"/>
      <w:divBdr>
        <w:top w:val="none" w:sz="0" w:space="0" w:color="auto"/>
        <w:left w:val="none" w:sz="0" w:space="0" w:color="auto"/>
        <w:bottom w:val="none" w:sz="0" w:space="0" w:color="auto"/>
        <w:right w:val="none" w:sz="0" w:space="0" w:color="auto"/>
      </w:divBdr>
    </w:div>
    <w:div w:id="1408263699">
      <w:bodyDiv w:val="1"/>
      <w:marLeft w:val="0"/>
      <w:marRight w:val="0"/>
      <w:marTop w:val="0"/>
      <w:marBottom w:val="0"/>
      <w:divBdr>
        <w:top w:val="none" w:sz="0" w:space="0" w:color="auto"/>
        <w:left w:val="none" w:sz="0" w:space="0" w:color="auto"/>
        <w:bottom w:val="none" w:sz="0" w:space="0" w:color="auto"/>
        <w:right w:val="none" w:sz="0" w:space="0" w:color="auto"/>
      </w:divBdr>
    </w:div>
    <w:div w:id="1417745507">
      <w:bodyDiv w:val="1"/>
      <w:marLeft w:val="0"/>
      <w:marRight w:val="0"/>
      <w:marTop w:val="0"/>
      <w:marBottom w:val="0"/>
      <w:divBdr>
        <w:top w:val="none" w:sz="0" w:space="0" w:color="auto"/>
        <w:left w:val="none" w:sz="0" w:space="0" w:color="auto"/>
        <w:bottom w:val="none" w:sz="0" w:space="0" w:color="auto"/>
        <w:right w:val="none" w:sz="0" w:space="0" w:color="auto"/>
      </w:divBdr>
    </w:div>
    <w:div w:id="1421177000">
      <w:bodyDiv w:val="1"/>
      <w:marLeft w:val="0"/>
      <w:marRight w:val="0"/>
      <w:marTop w:val="0"/>
      <w:marBottom w:val="0"/>
      <w:divBdr>
        <w:top w:val="none" w:sz="0" w:space="0" w:color="auto"/>
        <w:left w:val="none" w:sz="0" w:space="0" w:color="auto"/>
        <w:bottom w:val="none" w:sz="0" w:space="0" w:color="auto"/>
        <w:right w:val="none" w:sz="0" w:space="0" w:color="auto"/>
      </w:divBdr>
    </w:div>
    <w:div w:id="1436242895">
      <w:bodyDiv w:val="1"/>
      <w:marLeft w:val="0"/>
      <w:marRight w:val="0"/>
      <w:marTop w:val="0"/>
      <w:marBottom w:val="0"/>
      <w:divBdr>
        <w:top w:val="none" w:sz="0" w:space="0" w:color="auto"/>
        <w:left w:val="none" w:sz="0" w:space="0" w:color="auto"/>
        <w:bottom w:val="none" w:sz="0" w:space="0" w:color="auto"/>
        <w:right w:val="none" w:sz="0" w:space="0" w:color="auto"/>
      </w:divBdr>
    </w:div>
    <w:div w:id="1475101214">
      <w:bodyDiv w:val="1"/>
      <w:marLeft w:val="0"/>
      <w:marRight w:val="0"/>
      <w:marTop w:val="0"/>
      <w:marBottom w:val="0"/>
      <w:divBdr>
        <w:top w:val="none" w:sz="0" w:space="0" w:color="auto"/>
        <w:left w:val="none" w:sz="0" w:space="0" w:color="auto"/>
        <w:bottom w:val="none" w:sz="0" w:space="0" w:color="auto"/>
        <w:right w:val="none" w:sz="0" w:space="0" w:color="auto"/>
      </w:divBdr>
    </w:div>
    <w:div w:id="1503202822">
      <w:bodyDiv w:val="1"/>
      <w:marLeft w:val="0"/>
      <w:marRight w:val="0"/>
      <w:marTop w:val="0"/>
      <w:marBottom w:val="0"/>
      <w:divBdr>
        <w:top w:val="none" w:sz="0" w:space="0" w:color="auto"/>
        <w:left w:val="none" w:sz="0" w:space="0" w:color="auto"/>
        <w:bottom w:val="none" w:sz="0" w:space="0" w:color="auto"/>
        <w:right w:val="none" w:sz="0" w:space="0" w:color="auto"/>
      </w:divBdr>
    </w:div>
    <w:div w:id="1522432917">
      <w:bodyDiv w:val="1"/>
      <w:marLeft w:val="0"/>
      <w:marRight w:val="0"/>
      <w:marTop w:val="0"/>
      <w:marBottom w:val="0"/>
      <w:divBdr>
        <w:top w:val="none" w:sz="0" w:space="0" w:color="auto"/>
        <w:left w:val="none" w:sz="0" w:space="0" w:color="auto"/>
        <w:bottom w:val="none" w:sz="0" w:space="0" w:color="auto"/>
        <w:right w:val="none" w:sz="0" w:space="0" w:color="auto"/>
      </w:divBdr>
    </w:div>
    <w:div w:id="1536771863">
      <w:bodyDiv w:val="1"/>
      <w:marLeft w:val="0"/>
      <w:marRight w:val="0"/>
      <w:marTop w:val="0"/>
      <w:marBottom w:val="0"/>
      <w:divBdr>
        <w:top w:val="none" w:sz="0" w:space="0" w:color="auto"/>
        <w:left w:val="none" w:sz="0" w:space="0" w:color="auto"/>
        <w:bottom w:val="none" w:sz="0" w:space="0" w:color="auto"/>
        <w:right w:val="none" w:sz="0" w:space="0" w:color="auto"/>
      </w:divBdr>
    </w:div>
    <w:div w:id="1545826480">
      <w:bodyDiv w:val="1"/>
      <w:marLeft w:val="0"/>
      <w:marRight w:val="0"/>
      <w:marTop w:val="0"/>
      <w:marBottom w:val="0"/>
      <w:divBdr>
        <w:top w:val="none" w:sz="0" w:space="0" w:color="auto"/>
        <w:left w:val="none" w:sz="0" w:space="0" w:color="auto"/>
        <w:bottom w:val="none" w:sz="0" w:space="0" w:color="auto"/>
        <w:right w:val="none" w:sz="0" w:space="0" w:color="auto"/>
      </w:divBdr>
    </w:div>
    <w:div w:id="1571690404">
      <w:bodyDiv w:val="1"/>
      <w:marLeft w:val="0"/>
      <w:marRight w:val="0"/>
      <w:marTop w:val="0"/>
      <w:marBottom w:val="0"/>
      <w:divBdr>
        <w:top w:val="none" w:sz="0" w:space="0" w:color="auto"/>
        <w:left w:val="none" w:sz="0" w:space="0" w:color="auto"/>
        <w:bottom w:val="none" w:sz="0" w:space="0" w:color="auto"/>
        <w:right w:val="none" w:sz="0" w:space="0" w:color="auto"/>
      </w:divBdr>
    </w:div>
    <w:div w:id="1610428969">
      <w:bodyDiv w:val="1"/>
      <w:marLeft w:val="0"/>
      <w:marRight w:val="0"/>
      <w:marTop w:val="0"/>
      <w:marBottom w:val="0"/>
      <w:divBdr>
        <w:top w:val="none" w:sz="0" w:space="0" w:color="auto"/>
        <w:left w:val="none" w:sz="0" w:space="0" w:color="auto"/>
        <w:bottom w:val="none" w:sz="0" w:space="0" w:color="auto"/>
        <w:right w:val="none" w:sz="0" w:space="0" w:color="auto"/>
      </w:divBdr>
    </w:div>
    <w:div w:id="1682395218">
      <w:bodyDiv w:val="1"/>
      <w:marLeft w:val="0"/>
      <w:marRight w:val="0"/>
      <w:marTop w:val="0"/>
      <w:marBottom w:val="0"/>
      <w:divBdr>
        <w:top w:val="none" w:sz="0" w:space="0" w:color="auto"/>
        <w:left w:val="none" w:sz="0" w:space="0" w:color="auto"/>
        <w:bottom w:val="none" w:sz="0" w:space="0" w:color="auto"/>
        <w:right w:val="none" w:sz="0" w:space="0" w:color="auto"/>
      </w:divBdr>
    </w:div>
    <w:div w:id="1685131072">
      <w:bodyDiv w:val="1"/>
      <w:marLeft w:val="0"/>
      <w:marRight w:val="0"/>
      <w:marTop w:val="0"/>
      <w:marBottom w:val="0"/>
      <w:divBdr>
        <w:top w:val="none" w:sz="0" w:space="0" w:color="auto"/>
        <w:left w:val="none" w:sz="0" w:space="0" w:color="auto"/>
        <w:bottom w:val="none" w:sz="0" w:space="0" w:color="auto"/>
        <w:right w:val="none" w:sz="0" w:space="0" w:color="auto"/>
      </w:divBdr>
    </w:div>
    <w:div w:id="1747143374">
      <w:bodyDiv w:val="1"/>
      <w:marLeft w:val="0"/>
      <w:marRight w:val="0"/>
      <w:marTop w:val="0"/>
      <w:marBottom w:val="0"/>
      <w:divBdr>
        <w:top w:val="none" w:sz="0" w:space="0" w:color="auto"/>
        <w:left w:val="none" w:sz="0" w:space="0" w:color="auto"/>
        <w:bottom w:val="none" w:sz="0" w:space="0" w:color="auto"/>
        <w:right w:val="none" w:sz="0" w:space="0" w:color="auto"/>
      </w:divBdr>
    </w:div>
    <w:div w:id="1802378737">
      <w:bodyDiv w:val="1"/>
      <w:marLeft w:val="0"/>
      <w:marRight w:val="0"/>
      <w:marTop w:val="0"/>
      <w:marBottom w:val="0"/>
      <w:divBdr>
        <w:top w:val="none" w:sz="0" w:space="0" w:color="auto"/>
        <w:left w:val="none" w:sz="0" w:space="0" w:color="auto"/>
        <w:bottom w:val="none" w:sz="0" w:space="0" w:color="auto"/>
        <w:right w:val="none" w:sz="0" w:space="0" w:color="auto"/>
      </w:divBdr>
    </w:div>
    <w:div w:id="1822965060">
      <w:bodyDiv w:val="1"/>
      <w:marLeft w:val="0"/>
      <w:marRight w:val="0"/>
      <w:marTop w:val="0"/>
      <w:marBottom w:val="0"/>
      <w:divBdr>
        <w:top w:val="none" w:sz="0" w:space="0" w:color="auto"/>
        <w:left w:val="none" w:sz="0" w:space="0" w:color="auto"/>
        <w:bottom w:val="none" w:sz="0" w:space="0" w:color="auto"/>
        <w:right w:val="none" w:sz="0" w:space="0" w:color="auto"/>
      </w:divBdr>
    </w:div>
    <w:div w:id="1840610754">
      <w:bodyDiv w:val="1"/>
      <w:marLeft w:val="0"/>
      <w:marRight w:val="0"/>
      <w:marTop w:val="0"/>
      <w:marBottom w:val="0"/>
      <w:divBdr>
        <w:top w:val="none" w:sz="0" w:space="0" w:color="auto"/>
        <w:left w:val="none" w:sz="0" w:space="0" w:color="auto"/>
        <w:bottom w:val="none" w:sz="0" w:space="0" w:color="auto"/>
        <w:right w:val="none" w:sz="0" w:space="0" w:color="auto"/>
      </w:divBdr>
    </w:div>
    <w:div w:id="1840659511">
      <w:bodyDiv w:val="1"/>
      <w:marLeft w:val="0"/>
      <w:marRight w:val="0"/>
      <w:marTop w:val="0"/>
      <w:marBottom w:val="0"/>
      <w:divBdr>
        <w:top w:val="none" w:sz="0" w:space="0" w:color="auto"/>
        <w:left w:val="none" w:sz="0" w:space="0" w:color="auto"/>
        <w:bottom w:val="none" w:sz="0" w:space="0" w:color="auto"/>
        <w:right w:val="none" w:sz="0" w:space="0" w:color="auto"/>
      </w:divBdr>
    </w:div>
    <w:div w:id="1848056413">
      <w:bodyDiv w:val="1"/>
      <w:marLeft w:val="0"/>
      <w:marRight w:val="0"/>
      <w:marTop w:val="0"/>
      <w:marBottom w:val="0"/>
      <w:divBdr>
        <w:top w:val="none" w:sz="0" w:space="0" w:color="auto"/>
        <w:left w:val="none" w:sz="0" w:space="0" w:color="auto"/>
        <w:bottom w:val="none" w:sz="0" w:space="0" w:color="auto"/>
        <w:right w:val="none" w:sz="0" w:space="0" w:color="auto"/>
      </w:divBdr>
    </w:div>
    <w:div w:id="1869877658">
      <w:bodyDiv w:val="1"/>
      <w:marLeft w:val="0"/>
      <w:marRight w:val="0"/>
      <w:marTop w:val="0"/>
      <w:marBottom w:val="0"/>
      <w:divBdr>
        <w:top w:val="none" w:sz="0" w:space="0" w:color="auto"/>
        <w:left w:val="none" w:sz="0" w:space="0" w:color="auto"/>
        <w:bottom w:val="none" w:sz="0" w:space="0" w:color="auto"/>
        <w:right w:val="none" w:sz="0" w:space="0" w:color="auto"/>
      </w:divBdr>
    </w:div>
    <w:div w:id="1882204927">
      <w:bodyDiv w:val="1"/>
      <w:marLeft w:val="0"/>
      <w:marRight w:val="0"/>
      <w:marTop w:val="0"/>
      <w:marBottom w:val="0"/>
      <w:divBdr>
        <w:top w:val="none" w:sz="0" w:space="0" w:color="auto"/>
        <w:left w:val="none" w:sz="0" w:space="0" w:color="auto"/>
        <w:bottom w:val="none" w:sz="0" w:space="0" w:color="auto"/>
        <w:right w:val="none" w:sz="0" w:space="0" w:color="auto"/>
      </w:divBdr>
    </w:div>
    <w:div w:id="1919317178">
      <w:bodyDiv w:val="1"/>
      <w:marLeft w:val="0"/>
      <w:marRight w:val="0"/>
      <w:marTop w:val="0"/>
      <w:marBottom w:val="0"/>
      <w:divBdr>
        <w:top w:val="none" w:sz="0" w:space="0" w:color="auto"/>
        <w:left w:val="none" w:sz="0" w:space="0" w:color="auto"/>
        <w:bottom w:val="none" w:sz="0" w:space="0" w:color="auto"/>
        <w:right w:val="none" w:sz="0" w:space="0" w:color="auto"/>
      </w:divBdr>
    </w:div>
    <w:div w:id="1994796469">
      <w:bodyDiv w:val="1"/>
      <w:marLeft w:val="0"/>
      <w:marRight w:val="0"/>
      <w:marTop w:val="0"/>
      <w:marBottom w:val="0"/>
      <w:divBdr>
        <w:top w:val="none" w:sz="0" w:space="0" w:color="auto"/>
        <w:left w:val="none" w:sz="0" w:space="0" w:color="auto"/>
        <w:bottom w:val="none" w:sz="0" w:space="0" w:color="auto"/>
        <w:right w:val="none" w:sz="0" w:space="0" w:color="auto"/>
      </w:divBdr>
    </w:div>
    <w:div w:id="1997807094">
      <w:bodyDiv w:val="1"/>
      <w:marLeft w:val="0"/>
      <w:marRight w:val="0"/>
      <w:marTop w:val="0"/>
      <w:marBottom w:val="0"/>
      <w:divBdr>
        <w:top w:val="none" w:sz="0" w:space="0" w:color="auto"/>
        <w:left w:val="none" w:sz="0" w:space="0" w:color="auto"/>
        <w:bottom w:val="none" w:sz="0" w:space="0" w:color="auto"/>
        <w:right w:val="none" w:sz="0" w:space="0" w:color="auto"/>
      </w:divBdr>
    </w:div>
    <w:div w:id="2027364211">
      <w:bodyDiv w:val="1"/>
      <w:marLeft w:val="0"/>
      <w:marRight w:val="0"/>
      <w:marTop w:val="0"/>
      <w:marBottom w:val="0"/>
      <w:divBdr>
        <w:top w:val="none" w:sz="0" w:space="0" w:color="auto"/>
        <w:left w:val="none" w:sz="0" w:space="0" w:color="auto"/>
        <w:bottom w:val="none" w:sz="0" w:space="0" w:color="auto"/>
        <w:right w:val="none" w:sz="0" w:space="0" w:color="auto"/>
      </w:divBdr>
    </w:div>
    <w:div w:id="2055227791">
      <w:bodyDiv w:val="1"/>
      <w:marLeft w:val="0"/>
      <w:marRight w:val="0"/>
      <w:marTop w:val="0"/>
      <w:marBottom w:val="0"/>
      <w:divBdr>
        <w:top w:val="none" w:sz="0" w:space="0" w:color="auto"/>
        <w:left w:val="none" w:sz="0" w:space="0" w:color="auto"/>
        <w:bottom w:val="none" w:sz="0" w:space="0" w:color="auto"/>
        <w:right w:val="none" w:sz="0" w:space="0" w:color="auto"/>
      </w:divBdr>
    </w:div>
    <w:div w:id="2059234389">
      <w:bodyDiv w:val="1"/>
      <w:marLeft w:val="0"/>
      <w:marRight w:val="0"/>
      <w:marTop w:val="0"/>
      <w:marBottom w:val="0"/>
      <w:divBdr>
        <w:top w:val="none" w:sz="0" w:space="0" w:color="auto"/>
        <w:left w:val="none" w:sz="0" w:space="0" w:color="auto"/>
        <w:bottom w:val="none" w:sz="0" w:space="0" w:color="auto"/>
        <w:right w:val="none" w:sz="0" w:space="0" w:color="auto"/>
      </w:divBdr>
    </w:div>
    <w:div w:id="2087722278">
      <w:bodyDiv w:val="1"/>
      <w:marLeft w:val="0"/>
      <w:marRight w:val="0"/>
      <w:marTop w:val="0"/>
      <w:marBottom w:val="0"/>
      <w:divBdr>
        <w:top w:val="none" w:sz="0" w:space="0" w:color="auto"/>
        <w:left w:val="none" w:sz="0" w:space="0" w:color="auto"/>
        <w:bottom w:val="none" w:sz="0" w:space="0" w:color="auto"/>
        <w:right w:val="none" w:sz="0" w:space="0" w:color="auto"/>
      </w:divBdr>
    </w:div>
    <w:div w:id="21113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ezwanie%20do%20dokument&#243;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C668-4860-4414-A58D-89CFAE59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wezwanie do dokumentów.dot</Template>
  <TotalTime>2</TotalTime>
  <Pages>20</Pages>
  <Words>8672</Words>
  <Characters>53067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61616</CharactersWithSpaces>
  <SharedDoc>false</SharedDoc>
  <HLinks>
    <vt:vector size="102" baseType="variant">
      <vt:variant>
        <vt:i4>7667740</vt:i4>
      </vt:variant>
      <vt:variant>
        <vt:i4>42</vt:i4>
      </vt:variant>
      <vt:variant>
        <vt:i4>0</vt:i4>
      </vt:variant>
      <vt:variant>
        <vt:i4>5</vt:i4>
      </vt:variant>
      <vt:variant>
        <vt:lpwstr>mailto:zp@dietl.krakow.pl</vt:lpwstr>
      </vt:variant>
      <vt:variant>
        <vt:lpwstr/>
      </vt:variant>
      <vt:variant>
        <vt:i4>7667740</vt:i4>
      </vt:variant>
      <vt:variant>
        <vt:i4>39</vt:i4>
      </vt:variant>
      <vt:variant>
        <vt:i4>0</vt:i4>
      </vt:variant>
      <vt:variant>
        <vt:i4>5</vt:i4>
      </vt:variant>
      <vt:variant>
        <vt:lpwstr>mailto:zp@dietl.krakow.pl</vt:lpwstr>
      </vt:variant>
      <vt:variant>
        <vt:lpwstr/>
      </vt:variant>
      <vt:variant>
        <vt:i4>7667740</vt:i4>
      </vt:variant>
      <vt:variant>
        <vt:i4>36</vt:i4>
      </vt:variant>
      <vt:variant>
        <vt:i4>0</vt:i4>
      </vt:variant>
      <vt:variant>
        <vt:i4>5</vt:i4>
      </vt:variant>
      <vt:variant>
        <vt:lpwstr>mailto:zp@dietl.krakow.pl</vt:lpwstr>
      </vt:variant>
      <vt:variant>
        <vt:lpwstr/>
      </vt:variant>
      <vt:variant>
        <vt:i4>7667740</vt:i4>
      </vt:variant>
      <vt:variant>
        <vt:i4>33</vt:i4>
      </vt:variant>
      <vt:variant>
        <vt:i4>0</vt:i4>
      </vt:variant>
      <vt:variant>
        <vt:i4>5</vt:i4>
      </vt:variant>
      <vt:variant>
        <vt:lpwstr>mailto:zp@dietl.krakow.pl</vt:lpwstr>
      </vt:variant>
      <vt:variant>
        <vt:lpwstr/>
      </vt:variant>
      <vt:variant>
        <vt:i4>7667740</vt:i4>
      </vt:variant>
      <vt:variant>
        <vt:i4>30</vt:i4>
      </vt:variant>
      <vt:variant>
        <vt:i4>0</vt:i4>
      </vt:variant>
      <vt:variant>
        <vt:i4>5</vt:i4>
      </vt:variant>
      <vt:variant>
        <vt:lpwstr>mailto:zp@dietl.krakow.pl</vt:lpwstr>
      </vt:variant>
      <vt:variant>
        <vt:lpwstr/>
      </vt:variant>
      <vt:variant>
        <vt:i4>7667740</vt:i4>
      </vt:variant>
      <vt:variant>
        <vt:i4>27</vt:i4>
      </vt:variant>
      <vt:variant>
        <vt:i4>0</vt:i4>
      </vt:variant>
      <vt:variant>
        <vt:i4>5</vt:i4>
      </vt:variant>
      <vt:variant>
        <vt:lpwstr>mailto:zp@dietl.krakow.pl</vt:lpwstr>
      </vt:variant>
      <vt:variant>
        <vt:lpwstr/>
      </vt:variant>
      <vt:variant>
        <vt:i4>7667740</vt:i4>
      </vt:variant>
      <vt:variant>
        <vt:i4>24</vt:i4>
      </vt:variant>
      <vt:variant>
        <vt:i4>0</vt:i4>
      </vt:variant>
      <vt:variant>
        <vt:i4>5</vt:i4>
      </vt:variant>
      <vt:variant>
        <vt:lpwstr>mailto:zp@dietl.krakow.pl</vt:lpwstr>
      </vt:variant>
      <vt:variant>
        <vt:lpwstr/>
      </vt:variant>
      <vt:variant>
        <vt:i4>7667740</vt:i4>
      </vt:variant>
      <vt:variant>
        <vt:i4>21</vt:i4>
      </vt:variant>
      <vt:variant>
        <vt:i4>0</vt:i4>
      </vt:variant>
      <vt:variant>
        <vt:i4>5</vt:i4>
      </vt:variant>
      <vt:variant>
        <vt:lpwstr>mailto:zp@dietl.krakow.pl</vt:lpwstr>
      </vt:variant>
      <vt:variant>
        <vt:lpwstr/>
      </vt:variant>
      <vt:variant>
        <vt:i4>7667740</vt:i4>
      </vt:variant>
      <vt:variant>
        <vt:i4>18</vt:i4>
      </vt:variant>
      <vt:variant>
        <vt:i4>0</vt:i4>
      </vt:variant>
      <vt:variant>
        <vt:i4>5</vt:i4>
      </vt:variant>
      <vt:variant>
        <vt:lpwstr>mailto:zp@dietl.krakow.pl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
  <dc:creator>Szpital Spec. im. J. Dietla w Krakowie</dc:creator>
  <cp:keywords/>
  <cp:lastModifiedBy>Szpital im. J. Dietla w Krakowie</cp:lastModifiedBy>
  <cp:revision>3</cp:revision>
  <cp:lastPrinted>2019-11-21T12:32:00Z</cp:lastPrinted>
  <dcterms:created xsi:type="dcterms:W3CDTF">2020-01-15T07:05:00Z</dcterms:created>
  <dcterms:modified xsi:type="dcterms:W3CDTF">2020-01-15T07:45:00Z</dcterms:modified>
</cp:coreProperties>
</file>